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62131" w14:textId="77777777" w:rsidR="003F5AC4" w:rsidRPr="00F323F3" w:rsidRDefault="003F5AC4" w:rsidP="003F5AC4">
      <w:pPr>
        <w:tabs>
          <w:tab w:val="left" w:pos="720"/>
          <w:tab w:val="center" w:pos="4677"/>
          <w:tab w:val="right" w:pos="9355"/>
        </w:tabs>
        <w:suppressAutoHyphens w:val="0"/>
        <w:jc w:val="both"/>
        <w:rPr>
          <w:rFonts w:ascii="Times New Roman" w:hAnsi="Times New Roman" w:cs="Times New Roman"/>
          <w:color w:val="auto"/>
          <w:kern w:val="0"/>
          <w:sz w:val="22"/>
          <w:szCs w:val="22"/>
          <w:lang w:eastAsia="en-US"/>
        </w:rPr>
      </w:pPr>
    </w:p>
    <w:p w14:paraId="6F8BC0CA" w14:textId="77777777" w:rsidR="00152E46" w:rsidRPr="00F323F3" w:rsidRDefault="00152E46" w:rsidP="00152E46">
      <w:pPr>
        <w:ind w:left="567" w:hanging="567"/>
        <w:jc w:val="center"/>
        <w:rPr>
          <w:rFonts w:ascii="Times New Roman" w:hAnsi="Times New Roman" w:cs="Times New Roman"/>
        </w:rPr>
      </w:pPr>
      <w:r w:rsidRPr="00F323F3">
        <w:rPr>
          <w:rFonts w:ascii="Times New Roman" w:hAnsi="Times New Roman" w:cs="Times New Roman"/>
        </w:rPr>
        <w:object w:dxaOrig="1110" w:dyaOrig="1260" w14:anchorId="1CC5E9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6pt;height:65.1pt" o:ole="">
            <v:imagedata r:id="rId8" o:title=""/>
          </v:shape>
          <o:OLEObject Type="Embed" ProgID="MSPhotoEd.3" ShapeID="_x0000_i1025" DrawAspect="Content" ObjectID="_1852806383" r:id="rId9"/>
        </w:object>
      </w:r>
    </w:p>
    <w:p w14:paraId="5F6FF061" w14:textId="77777777" w:rsidR="00152E46" w:rsidRPr="00F323F3" w:rsidRDefault="00152E46" w:rsidP="00152E46">
      <w:pPr>
        <w:jc w:val="center"/>
        <w:rPr>
          <w:rFonts w:ascii="Times New Roman" w:hAnsi="Times New Roman" w:cs="Times New Roman"/>
          <w:spacing w:val="-20"/>
          <w:sz w:val="32"/>
          <w:szCs w:val="32"/>
        </w:rPr>
      </w:pPr>
      <w:r w:rsidRPr="00F323F3">
        <w:rPr>
          <w:rFonts w:ascii="Times New Roman" w:hAnsi="Times New Roman" w:cs="Times New Roman"/>
          <w:noProof/>
          <w:lang w:eastAsia="lv-LV"/>
        </w:rPr>
        <mc:AlternateContent>
          <mc:Choice Requires="wps">
            <w:drawing>
              <wp:anchor distT="0" distB="0" distL="114300" distR="114300" simplePos="0" relativeHeight="251659264" behindDoc="0" locked="0" layoutInCell="1" allowOverlap="1" wp14:anchorId="0C2F92A0" wp14:editId="1818BF65">
                <wp:simplePos x="0" y="0"/>
                <wp:positionH relativeFrom="column">
                  <wp:posOffset>-41910</wp:posOffset>
                </wp:positionH>
                <wp:positionV relativeFrom="paragraph">
                  <wp:posOffset>234950</wp:posOffset>
                </wp:positionV>
                <wp:extent cx="5838825" cy="9525"/>
                <wp:effectExtent l="5715" t="6350" r="13335" b="12700"/>
                <wp:wrapNone/>
                <wp:docPr id="32" name="Taisns bultveida savienotājs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8825" cy="9525"/>
                        </a:xfrm>
                        <a:prstGeom prst="straightConnector1">
                          <a:avLst/>
                        </a:prstGeom>
                        <a:noFill/>
                        <a:ln w="9525">
                          <a:solidFill>
                            <a:srgbClr val="548DD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D88D0D2" id="_x0000_t32" coordsize="21600,21600" o:spt="32" o:oned="t" path="m,l21600,21600e" filled="f">
                <v:path arrowok="t" fillok="f" o:connecttype="none"/>
                <o:lock v:ext="edit" shapetype="t"/>
              </v:shapetype>
              <v:shape id="Taisns bultveida savienotājs 1" o:spid="_x0000_s1026" type="#_x0000_t32" style="position:absolute;margin-left:-3.3pt;margin-top:18.5pt;width:459.75pt;height:.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" strokecolor="#548dd4"/>
            </w:pict>
          </mc:Fallback>
        </mc:AlternateContent>
      </w:r>
      <w:r w:rsidRPr="00F323F3">
        <w:rPr>
          <w:rFonts w:ascii="Times New Roman" w:hAnsi="Times New Roman" w:cs="Times New Roman"/>
          <w:spacing w:val="-20"/>
          <w:sz w:val="32"/>
          <w:szCs w:val="32"/>
        </w:rPr>
        <w:t>LĪVĀNU NOVADA PAŠVALDĪBA</w:t>
      </w:r>
    </w:p>
    <w:p w14:paraId="6465A1C3" w14:textId="77777777" w:rsidR="00152E46" w:rsidRPr="00F323F3" w:rsidRDefault="00152E46" w:rsidP="00152E46">
      <w:pPr>
        <w:jc w:val="center"/>
        <w:rPr>
          <w:rFonts w:ascii="Times New Roman" w:hAnsi="Times New Roman" w:cs="Times New Roman"/>
          <w:sz w:val="20"/>
          <w:szCs w:val="20"/>
        </w:rPr>
      </w:pPr>
      <w:r w:rsidRPr="00F323F3">
        <w:rPr>
          <w:rFonts w:ascii="Times New Roman" w:hAnsi="Times New Roman" w:cs="Times New Roman"/>
          <w:sz w:val="20"/>
          <w:szCs w:val="20"/>
        </w:rPr>
        <w:t>Reģistrācijas Nr. 90000065595, Rīgas iela 77, Līvāni, Līvānu novads, LV – 5316</w:t>
      </w:r>
    </w:p>
    <w:p w14:paraId="29FB9E97" w14:textId="23ED89B1" w:rsidR="00152E46" w:rsidRPr="00F323F3" w:rsidRDefault="00152E46" w:rsidP="00152E46">
      <w:pPr>
        <w:jc w:val="center"/>
        <w:rPr>
          <w:rFonts w:ascii="Times New Roman" w:hAnsi="Times New Roman" w:cs="Times New Roman"/>
          <w:sz w:val="20"/>
          <w:szCs w:val="20"/>
        </w:rPr>
      </w:pPr>
      <w:r w:rsidRPr="00F323F3">
        <w:rPr>
          <w:rFonts w:ascii="Times New Roman" w:hAnsi="Times New Roman" w:cs="Times New Roman"/>
          <w:sz w:val="20"/>
          <w:szCs w:val="20"/>
        </w:rPr>
        <w:t xml:space="preserve">tel. 65307250, </w:t>
      </w:r>
      <w:hyperlink r:id="rId10" w:history="1">
        <w:r w:rsidRPr="00F323F3">
          <w:rPr>
            <w:rFonts w:ascii="Times New Roman" w:hAnsi="Times New Roman" w:cs="Times New Roman"/>
            <w:color w:val="0000FF"/>
            <w:sz w:val="20"/>
            <w:szCs w:val="20"/>
            <w:u w:val="single"/>
          </w:rPr>
          <w:t>www.livani.lv</w:t>
        </w:r>
      </w:hyperlink>
      <w:r w:rsidRPr="00F323F3">
        <w:rPr>
          <w:rFonts w:ascii="Times New Roman" w:hAnsi="Times New Roman" w:cs="Times New Roman"/>
          <w:sz w:val="20"/>
          <w:szCs w:val="20"/>
        </w:rPr>
        <w:t xml:space="preserve"> e-pasts </w:t>
      </w:r>
      <w:hyperlink r:id="rId11" w:history="1">
        <w:r w:rsidRPr="00F323F3">
          <w:rPr>
            <w:rFonts w:ascii="Times New Roman" w:hAnsi="Times New Roman" w:cs="Times New Roman"/>
            <w:color w:val="0000FF"/>
            <w:sz w:val="20"/>
            <w:szCs w:val="20"/>
            <w:u w:val="single"/>
          </w:rPr>
          <w:t>pasts@livani.lv</w:t>
        </w:r>
      </w:hyperlink>
      <w:r w:rsidRPr="00F323F3">
        <w:rPr>
          <w:rFonts w:ascii="Times New Roman" w:hAnsi="Times New Roman" w:cs="Times New Roman"/>
          <w:sz w:val="20"/>
          <w:szCs w:val="20"/>
        </w:rPr>
        <w:t xml:space="preserve"> </w:t>
      </w:r>
    </w:p>
    <w:p w14:paraId="6AC81960" w14:textId="77777777" w:rsidR="00152E46" w:rsidRPr="00F323F3" w:rsidRDefault="00152E46" w:rsidP="00152E46">
      <w:pPr>
        <w:jc w:val="center"/>
        <w:rPr>
          <w:rFonts w:ascii="Times New Roman" w:hAnsi="Times New Roman" w:cs="Times New Roman"/>
          <w:sz w:val="20"/>
          <w:szCs w:val="20"/>
        </w:rPr>
      </w:pPr>
    </w:p>
    <w:p w14:paraId="34FFDE26" w14:textId="77777777" w:rsidR="00152E46" w:rsidRPr="00F323F3" w:rsidRDefault="00152E46" w:rsidP="00152E46">
      <w:pPr>
        <w:jc w:val="center"/>
        <w:rPr>
          <w:rFonts w:ascii="Times New Roman" w:hAnsi="Times New Roman" w:cs="Times New Roman"/>
          <w:sz w:val="20"/>
          <w:szCs w:val="20"/>
        </w:rPr>
      </w:pPr>
      <w:r w:rsidRPr="00F323F3">
        <w:rPr>
          <w:rFonts w:ascii="Times New Roman" w:hAnsi="Times New Roman" w:cs="Times New Roman"/>
          <w:sz w:val="20"/>
          <w:szCs w:val="20"/>
        </w:rPr>
        <w:t>LĪVĀNOS</w:t>
      </w:r>
    </w:p>
    <w:p w14:paraId="238491AF" w14:textId="2A6EA917" w:rsidR="00BF6223" w:rsidRPr="00F323F3" w:rsidRDefault="00BF6223" w:rsidP="00BF6223">
      <w:pPr>
        <w:suppressAutoHyphens w:val="0"/>
        <w:jc w:val="right"/>
        <w:rPr>
          <w:rFonts w:ascii="Times New Roman" w:hAnsi="Times New Roman" w:cs="Times New Roman"/>
          <w:color w:val="auto"/>
          <w:kern w:val="0"/>
          <w:lang w:eastAsia="en-US"/>
        </w:rPr>
      </w:pPr>
      <w:r w:rsidRPr="00F323F3">
        <w:rPr>
          <w:rFonts w:ascii="Times New Roman" w:hAnsi="Times New Roman" w:cs="Times New Roman"/>
          <w:color w:val="auto"/>
          <w:kern w:val="0"/>
          <w:lang w:eastAsia="en-US"/>
        </w:rPr>
        <w:t>APSTIPRINĀTS</w:t>
      </w:r>
    </w:p>
    <w:p w14:paraId="2FD5BB9F" w14:textId="0140A482" w:rsidR="00BF6223" w:rsidRPr="00F323F3" w:rsidRDefault="00BF6223" w:rsidP="00BF6223">
      <w:pPr>
        <w:suppressAutoHyphens w:val="0"/>
        <w:jc w:val="right"/>
        <w:rPr>
          <w:rFonts w:ascii="Times New Roman" w:hAnsi="Times New Roman" w:cs="Times New Roman"/>
          <w:color w:val="auto"/>
          <w:kern w:val="0"/>
          <w:sz w:val="22"/>
          <w:lang w:eastAsia="en-US"/>
        </w:rPr>
      </w:pPr>
      <w:r w:rsidRPr="00F323F3">
        <w:rPr>
          <w:rFonts w:ascii="Times New Roman" w:hAnsi="Times New Roman" w:cs="Times New Roman"/>
          <w:color w:val="auto"/>
          <w:kern w:val="0"/>
          <w:sz w:val="22"/>
          <w:lang w:eastAsia="en-US"/>
        </w:rPr>
        <w:t xml:space="preserve">ar Līvānu novada </w:t>
      </w:r>
      <w:r w:rsidR="009D6DBF" w:rsidRPr="00F323F3">
        <w:rPr>
          <w:rFonts w:ascii="Times New Roman" w:hAnsi="Times New Roman" w:cs="Times New Roman"/>
          <w:color w:val="auto"/>
          <w:kern w:val="0"/>
          <w:sz w:val="22"/>
          <w:lang w:eastAsia="en-US"/>
        </w:rPr>
        <w:t xml:space="preserve">pašvaldības </w:t>
      </w:r>
      <w:r w:rsidRPr="00F323F3">
        <w:rPr>
          <w:rFonts w:ascii="Times New Roman" w:hAnsi="Times New Roman" w:cs="Times New Roman"/>
          <w:color w:val="auto"/>
          <w:kern w:val="0"/>
          <w:sz w:val="22"/>
          <w:lang w:eastAsia="en-US"/>
        </w:rPr>
        <w:t>domes</w:t>
      </w:r>
    </w:p>
    <w:p w14:paraId="358B7C75" w14:textId="4CFFEAE2" w:rsidR="00BF6223" w:rsidRPr="00F323F3" w:rsidRDefault="009D6DBF" w:rsidP="00BF6223">
      <w:pPr>
        <w:suppressAutoHyphens w:val="0"/>
        <w:jc w:val="right"/>
        <w:rPr>
          <w:rFonts w:ascii="Times New Roman" w:hAnsi="Times New Roman" w:cs="Times New Roman"/>
          <w:color w:val="auto"/>
          <w:kern w:val="0"/>
          <w:sz w:val="22"/>
          <w:lang w:eastAsia="en-US"/>
        </w:rPr>
      </w:pPr>
      <w:r w:rsidRPr="00F323F3">
        <w:rPr>
          <w:rFonts w:ascii="Times New Roman" w:hAnsi="Times New Roman" w:cs="Times New Roman"/>
          <w:color w:val="auto"/>
          <w:kern w:val="0"/>
          <w:sz w:val="22"/>
          <w:lang w:eastAsia="en-US"/>
        </w:rPr>
        <w:t>P</w:t>
      </w:r>
      <w:r w:rsidR="00BF6223" w:rsidRPr="00F323F3">
        <w:rPr>
          <w:rFonts w:ascii="Times New Roman" w:hAnsi="Times New Roman" w:cs="Times New Roman"/>
          <w:color w:val="auto"/>
          <w:kern w:val="0"/>
          <w:sz w:val="22"/>
          <w:lang w:eastAsia="en-US"/>
        </w:rPr>
        <w:t>rivatizācijas un pašvaldības mantas</w:t>
      </w:r>
    </w:p>
    <w:p w14:paraId="43326919" w14:textId="77777777" w:rsidR="00BF6223" w:rsidRPr="00F323F3" w:rsidRDefault="00BF6223" w:rsidP="00BF6223">
      <w:pPr>
        <w:suppressAutoHyphens w:val="0"/>
        <w:jc w:val="right"/>
        <w:rPr>
          <w:rFonts w:ascii="Times New Roman" w:hAnsi="Times New Roman" w:cs="Times New Roman"/>
          <w:color w:val="auto"/>
          <w:kern w:val="0"/>
          <w:sz w:val="22"/>
          <w:lang w:eastAsia="en-US"/>
        </w:rPr>
      </w:pPr>
      <w:r w:rsidRPr="00F323F3">
        <w:rPr>
          <w:rFonts w:ascii="Times New Roman" w:hAnsi="Times New Roman" w:cs="Times New Roman"/>
          <w:color w:val="auto"/>
          <w:kern w:val="0"/>
          <w:sz w:val="22"/>
          <w:lang w:eastAsia="en-US"/>
        </w:rPr>
        <w:t>atsavināšanas komisijas</w:t>
      </w:r>
    </w:p>
    <w:p w14:paraId="7FF6C0B1" w14:textId="41E7C140" w:rsidR="00BF6223" w:rsidRPr="00424A8C" w:rsidRDefault="00BF6223" w:rsidP="00BF6223">
      <w:pPr>
        <w:suppressAutoHyphens w:val="0"/>
        <w:jc w:val="right"/>
        <w:rPr>
          <w:rFonts w:ascii="Times New Roman" w:hAnsi="Times New Roman" w:cs="Times New Roman"/>
          <w:color w:val="auto"/>
          <w:kern w:val="0"/>
          <w:sz w:val="22"/>
          <w:lang w:eastAsia="en-US"/>
        </w:rPr>
      </w:pPr>
      <w:r w:rsidRPr="00424A8C">
        <w:rPr>
          <w:rFonts w:ascii="Times New Roman" w:hAnsi="Times New Roman" w:cs="Times New Roman"/>
          <w:color w:val="auto"/>
          <w:kern w:val="0"/>
          <w:sz w:val="22"/>
          <w:lang w:eastAsia="en-US"/>
        </w:rPr>
        <w:t>202</w:t>
      </w:r>
      <w:r w:rsidR="00897058" w:rsidRPr="00424A8C">
        <w:rPr>
          <w:rFonts w:ascii="Times New Roman" w:hAnsi="Times New Roman" w:cs="Times New Roman"/>
          <w:color w:val="auto"/>
          <w:kern w:val="0"/>
          <w:sz w:val="22"/>
          <w:lang w:eastAsia="en-US"/>
        </w:rPr>
        <w:t>6</w:t>
      </w:r>
      <w:r w:rsidRPr="00424A8C">
        <w:rPr>
          <w:rFonts w:ascii="Times New Roman" w:hAnsi="Times New Roman" w:cs="Times New Roman"/>
          <w:color w:val="auto"/>
          <w:kern w:val="0"/>
          <w:sz w:val="22"/>
          <w:lang w:eastAsia="en-US"/>
        </w:rPr>
        <w:t>.</w:t>
      </w:r>
      <w:r w:rsidR="009D6DBF" w:rsidRPr="00424A8C">
        <w:rPr>
          <w:rFonts w:ascii="Times New Roman" w:hAnsi="Times New Roman" w:cs="Times New Roman"/>
          <w:color w:val="auto"/>
          <w:kern w:val="0"/>
          <w:sz w:val="22"/>
          <w:lang w:eastAsia="en-US"/>
        </w:rPr>
        <w:t> </w:t>
      </w:r>
      <w:r w:rsidRPr="00424A8C">
        <w:rPr>
          <w:rFonts w:ascii="Times New Roman" w:hAnsi="Times New Roman" w:cs="Times New Roman"/>
          <w:color w:val="auto"/>
          <w:kern w:val="0"/>
          <w:sz w:val="22"/>
          <w:lang w:eastAsia="en-US"/>
        </w:rPr>
        <w:t xml:space="preserve">gada </w:t>
      </w:r>
      <w:r w:rsidR="0097399F">
        <w:rPr>
          <w:rFonts w:ascii="Times New Roman" w:hAnsi="Times New Roman" w:cs="Times New Roman"/>
          <w:color w:val="auto"/>
          <w:kern w:val="0"/>
          <w:sz w:val="22"/>
          <w:lang w:eastAsia="en-US"/>
        </w:rPr>
        <w:t>6</w:t>
      </w:r>
      <w:r w:rsidR="00A15443" w:rsidRPr="00424A8C">
        <w:rPr>
          <w:rFonts w:ascii="Times New Roman" w:hAnsi="Times New Roman" w:cs="Times New Roman"/>
          <w:color w:val="auto"/>
          <w:kern w:val="0"/>
          <w:sz w:val="22"/>
          <w:lang w:eastAsia="en-US"/>
        </w:rPr>
        <w:t>.</w:t>
      </w:r>
      <w:r w:rsidR="009D6DBF" w:rsidRPr="00424A8C">
        <w:rPr>
          <w:rFonts w:ascii="Times New Roman" w:hAnsi="Times New Roman" w:cs="Times New Roman"/>
          <w:color w:val="auto"/>
          <w:kern w:val="0"/>
          <w:sz w:val="22"/>
          <w:lang w:eastAsia="en-US"/>
        </w:rPr>
        <w:t> </w:t>
      </w:r>
      <w:r w:rsidR="0097399F">
        <w:rPr>
          <w:rFonts w:ascii="Times New Roman" w:hAnsi="Times New Roman" w:cs="Times New Roman"/>
          <w:color w:val="auto"/>
          <w:kern w:val="0"/>
          <w:sz w:val="22"/>
          <w:lang w:eastAsia="en-US"/>
        </w:rPr>
        <w:t>oktobra</w:t>
      </w:r>
    </w:p>
    <w:p w14:paraId="384B339F" w14:textId="2CACFA66" w:rsidR="00BF6223" w:rsidRPr="00424A8C" w:rsidRDefault="00BF6223" w:rsidP="00BF6223">
      <w:pPr>
        <w:suppressAutoHyphens w:val="0"/>
        <w:jc w:val="right"/>
        <w:rPr>
          <w:rFonts w:ascii="Times New Roman" w:hAnsi="Times New Roman" w:cs="Times New Roman"/>
          <w:color w:val="auto"/>
          <w:kern w:val="0"/>
          <w:sz w:val="22"/>
          <w:lang w:eastAsia="en-US"/>
        </w:rPr>
      </w:pPr>
      <w:r w:rsidRPr="00424A8C">
        <w:rPr>
          <w:rFonts w:ascii="Times New Roman" w:hAnsi="Times New Roman" w:cs="Times New Roman"/>
          <w:color w:val="auto"/>
          <w:kern w:val="0"/>
          <w:sz w:val="22"/>
          <w:lang w:eastAsia="en-US"/>
        </w:rPr>
        <w:t>sēdes protokola Nr.</w:t>
      </w:r>
      <w:r w:rsidR="009C401D">
        <w:rPr>
          <w:rFonts w:ascii="Times New Roman" w:hAnsi="Times New Roman" w:cs="Times New Roman"/>
          <w:color w:val="auto"/>
          <w:kern w:val="0"/>
          <w:sz w:val="22"/>
          <w:lang w:eastAsia="en-US"/>
        </w:rPr>
        <w:t xml:space="preserve"> 47</w:t>
      </w:r>
    </w:p>
    <w:p w14:paraId="38083533" w14:textId="030EF293" w:rsidR="00BF6223" w:rsidRPr="00F323F3" w:rsidRDefault="00BF6223" w:rsidP="00BF6223">
      <w:pPr>
        <w:suppressAutoHyphens w:val="0"/>
        <w:jc w:val="right"/>
        <w:rPr>
          <w:rFonts w:ascii="Times New Roman" w:hAnsi="Times New Roman" w:cs="Times New Roman"/>
          <w:i/>
          <w:color w:val="auto"/>
          <w:kern w:val="0"/>
          <w:sz w:val="22"/>
          <w:lang w:eastAsia="en-US"/>
        </w:rPr>
      </w:pPr>
      <w:r w:rsidRPr="00424A8C">
        <w:rPr>
          <w:rFonts w:ascii="Times New Roman" w:hAnsi="Times New Roman" w:cs="Times New Roman"/>
          <w:color w:val="auto"/>
          <w:kern w:val="0"/>
          <w:sz w:val="22"/>
          <w:lang w:eastAsia="en-US"/>
        </w:rPr>
        <w:t>lēmumu Nr.</w:t>
      </w:r>
      <w:r w:rsidR="009C401D">
        <w:rPr>
          <w:rFonts w:ascii="Times New Roman" w:hAnsi="Times New Roman" w:cs="Times New Roman"/>
          <w:color w:val="auto"/>
          <w:kern w:val="0"/>
          <w:sz w:val="22"/>
          <w:lang w:eastAsia="en-US"/>
        </w:rPr>
        <w:t xml:space="preserve"> 47-5</w:t>
      </w:r>
    </w:p>
    <w:p w14:paraId="1B0BC864" w14:textId="77777777" w:rsidR="00BB3175" w:rsidRPr="00F323F3" w:rsidRDefault="00BB3175" w:rsidP="00152E46">
      <w:pPr>
        <w:rPr>
          <w:rFonts w:ascii="Times New Roman" w:hAnsi="Times New Roman" w:cs="Times New Roman"/>
          <w:color w:val="FF0000"/>
          <w:sz w:val="22"/>
          <w:szCs w:val="22"/>
        </w:rPr>
      </w:pPr>
    </w:p>
    <w:p w14:paraId="7E1CE26C" w14:textId="225746CF" w:rsidR="005B598C" w:rsidRPr="00F323F3" w:rsidRDefault="005B598C" w:rsidP="005B598C">
      <w:pPr>
        <w:jc w:val="center"/>
        <w:rPr>
          <w:rFonts w:ascii="Times New Roman" w:hAnsi="Times New Roman"/>
          <w:b/>
          <w:bCs/>
          <w:color w:val="000000" w:themeColor="text1"/>
        </w:rPr>
      </w:pPr>
      <w:r w:rsidRPr="00F323F3">
        <w:rPr>
          <w:rFonts w:ascii="Times New Roman" w:hAnsi="Times New Roman"/>
          <w:b/>
          <w:bCs/>
          <w:color w:val="000000" w:themeColor="text1"/>
        </w:rPr>
        <w:t>Nekustamā īpašuma</w:t>
      </w:r>
      <w:r w:rsidR="00A15443" w:rsidRPr="00F323F3">
        <w:rPr>
          <w:rFonts w:ascii="Times New Roman" w:hAnsi="Times New Roman"/>
          <w:b/>
          <w:bCs/>
          <w:color w:val="000000" w:themeColor="text1"/>
        </w:rPr>
        <w:t xml:space="preserve"> </w:t>
      </w:r>
      <w:r w:rsidR="0060050A" w:rsidRPr="00F323F3">
        <w:rPr>
          <w:rFonts w:ascii="Times New Roman" w:hAnsi="Times New Roman"/>
          <w:b/>
          <w:bCs/>
          <w:color w:val="000000" w:themeColor="text1"/>
        </w:rPr>
        <w:t>Jelgavas ielā 20A, Līvānos, Līvānu novadā</w:t>
      </w:r>
    </w:p>
    <w:p w14:paraId="35274F49" w14:textId="055371AE" w:rsidR="005B598C" w:rsidRPr="00F323F3" w:rsidRDefault="0097399F" w:rsidP="005B598C">
      <w:pPr>
        <w:jc w:val="center"/>
        <w:rPr>
          <w:rFonts w:ascii="Times New Roman" w:hAnsi="Times New Roman"/>
          <w:b/>
          <w:bCs/>
          <w:color w:val="000000" w:themeColor="text1"/>
        </w:rPr>
      </w:pPr>
      <w:r>
        <w:rPr>
          <w:rFonts w:ascii="Times New Roman" w:hAnsi="Times New Roman"/>
          <w:b/>
          <w:bCs/>
          <w:color w:val="000000" w:themeColor="text1"/>
        </w:rPr>
        <w:t xml:space="preserve">ATKĀRTOTAS (OTRĀS) </w:t>
      </w:r>
      <w:r w:rsidR="005B598C" w:rsidRPr="00F323F3">
        <w:rPr>
          <w:rFonts w:ascii="Times New Roman" w:hAnsi="Times New Roman"/>
          <w:b/>
          <w:bCs/>
          <w:color w:val="000000" w:themeColor="text1"/>
        </w:rPr>
        <w:t>IZSOLES NOTEIKUMI</w:t>
      </w:r>
    </w:p>
    <w:p w14:paraId="40196C46" w14:textId="77777777" w:rsidR="005B598C" w:rsidRPr="00F323F3" w:rsidRDefault="005B598C" w:rsidP="005B598C">
      <w:pPr>
        <w:jc w:val="center"/>
        <w:rPr>
          <w:rFonts w:ascii="Times New Roman" w:hAnsi="Times New Roman"/>
          <w:color w:val="0070C0"/>
        </w:rPr>
      </w:pPr>
    </w:p>
    <w:p w14:paraId="2A5BA195" w14:textId="5047EA1A" w:rsidR="005B598C" w:rsidRPr="00F323F3" w:rsidRDefault="005B598C" w:rsidP="00C2676F">
      <w:pPr>
        <w:numPr>
          <w:ilvl w:val="0"/>
          <w:numId w:val="1"/>
        </w:numPr>
        <w:autoSpaceDN w:val="0"/>
        <w:contextualSpacing/>
        <w:jc w:val="both"/>
        <w:textAlignment w:val="baseline"/>
        <w:rPr>
          <w:rFonts w:ascii="Times New Roman" w:hAnsi="Times New Roman"/>
          <w:color w:val="000000" w:themeColor="text1"/>
        </w:rPr>
      </w:pPr>
      <w:r w:rsidRPr="00F323F3">
        <w:rPr>
          <w:rFonts w:ascii="Times New Roman" w:hAnsi="Times New Roman"/>
          <w:color w:val="000000" w:themeColor="text1"/>
        </w:rPr>
        <w:t xml:space="preserve">Šie izsoles noteikumi nosaka kārtību, kādā tiks rīkota </w:t>
      </w:r>
      <w:r w:rsidR="00E43F1E" w:rsidRPr="00F323F3">
        <w:rPr>
          <w:rFonts w:ascii="Times New Roman" w:hAnsi="Times New Roman"/>
          <w:color w:val="000000" w:themeColor="text1"/>
        </w:rPr>
        <w:t>Līvānu</w:t>
      </w:r>
      <w:r w:rsidRPr="00F323F3">
        <w:rPr>
          <w:rFonts w:ascii="Times New Roman" w:hAnsi="Times New Roman"/>
          <w:color w:val="000000" w:themeColor="text1"/>
        </w:rPr>
        <w:t xml:space="preserve"> novada pašvaldībai piederošā nekustamā īpašuma</w:t>
      </w:r>
      <w:r w:rsidR="00A15443" w:rsidRPr="00F323F3">
        <w:rPr>
          <w:rFonts w:ascii="Times New Roman" w:hAnsi="Times New Roman"/>
          <w:color w:val="000000" w:themeColor="text1"/>
        </w:rPr>
        <w:t xml:space="preserve"> </w:t>
      </w:r>
      <w:r w:rsidR="00E22F71" w:rsidRPr="00F323F3">
        <w:rPr>
          <w:rFonts w:ascii="Times New Roman" w:hAnsi="Times New Roman"/>
          <w:color w:val="000000" w:themeColor="text1"/>
        </w:rPr>
        <w:t>Jelgavas ielā 20A, Līvānos, Līvānu novadā</w:t>
      </w:r>
      <w:r w:rsidRPr="00F323F3">
        <w:rPr>
          <w:rFonts w:ascii="Times New Roman" w:hAnsi="Times New Roman"/>
          <w:bCs/>
          <w:color w:val="000000" w:themeColor="text1"/>
        </w:rPr>
        <w:t>,</w:t>
      </w:r>
      <w:r w:rsidRPr="00F323F3">
        <w:rPr>
          <w:rFonts w:ascii="Times New Roman" w:hAnsi="Times New Roman"/>
          <w:color w:val="000000" w:themeColor="text1"/>
        </w:rPr>
        <w:t xml:space="preserve"> </w:t>
      </w:r>
      <w:r w:rsidR="0097399F">
        <w:rPr>
          <w:rFonts w:ascii="Times New Roman" w:hAnsi="Times New Roman"/>
          <w:color w:val="000000" w:themeColor="text1"/>
        </w:rPr>
        <w:t xml:space="preserve">atkārtota (otrā) </w:t>
      </w:r>
      <w:r w:rsidRPr="00F323F3">
        <w:rPr>
          <w:rFonts w:ascii="Times New Roman" w:hAnsi="Times New Roman"/>
          <w:color w:val="000000" w:themeColor="text1"/>
        </w:rPr>
        <w:t>izsole atbilstoši Publiskas personas mantas atsavināšanas likumam.</w:t>
      </w:r>
    </w:p>
    <w:p w14:paraId="1852970A" w14:textId="77777777" w:rsidR="005B598C" w:rsidRPr="00F323F3" w:rsidRDefault="005B598C" w:rsidP="005B598C">
      <w:pPr>
        <w:numPr>
          <w:ilvl w:val="0"/>
          <w:numId w:val="1"/>
        </w:numPr>
        <w:autoSpaceDN w:val="0"/>
        <w:contextualSpacing/>
        <w:jc w:val="both"/>
        <w:textAlignment w:val="baseline"/>
        <w:rPr>
          <w:rFonts w:ascii="Times New Roman" w:hAnsi="Times New Roman"/>
          <w:color w:val="000000" w:themeColor="text1"/>
        </w:rPr>
      </w:pPr>
      <w:r w:rsidRPr="00F323F3">
        <w:rPr>
          <w:rFonts w:ascii="Times New Roman" w:hAnsi="Times New Roman"/>
          <w:color w:val="000000" w:themeColor="text1"/>
        </w:rPr>
        <w:t>Ziņas par izsolē pārdodamo objektu:</w:t>
      </w:r>
    </w:p>
    <w:p w14:paraId="67CA3F71" w14:textId="7259451C" w:rsidR="00EA4288" w:rsidRPr="00F323F3" w:rsidRDefault="005B598C" w:rsidP="00C2676F">
      <w:pPr>
        <w:numPr>
          <w:ilvl w:val="1"/>
          <w:numId w:val="1"/>
        </w:numPr>
        <w:autoSpaceDN w:val="0"/>
        <w:contextualSpacing/>
        <w:jc w:val="both"/>
        <w:textAlignment w:val="baseline"/>
        <w:rPr>
          <w:rFonts w:ascii="Times New Roman" w:hAnsi="Times New Roman" w:cs="Times New Roman"/>
          <w:color w:val="000000" w:themeColor="text1"/>
        </w:rPr>
      </w:pPr>
      <w:r w:rsidRPr="00F323F3">
        <w:rPr>
          <w:rFonts w:ascii="Times New Roman" w:hAnsi="Times New Roman"/>
          <w:color w:val="000000" w:themeColor="text1"/>
        </w:rPr>
        <w:t xml:space="preserve">Izsolē tiek pārdots: </w:t>
      </w:r>
      <w:r w:rsidR="00613A3B">
        <w:rPr>
          <w:rFonts w:ascii="Times New Roman" w:hAnsi="Times New Roman"/>
          <w:color w:val="000000" w:themeColor="text1"/>
        </w:rPr>
        <w:t xml:space="preserve">īpašums </w:t>
      </w:r>
      <w:r w:rsidR="00E46CEF" w:rsidRPr="00F323F3">
        <w:rPr>
          <w:rFonts w:ascii="Times New Roman" w:hAnsi="Times New Roman"/>
          <w:color w:val="000000" w:themeColor="text1"/>
        </w:rPr>
        <w:t>Jelgavas ielā 20A, Līvānos, Līvānu novadā, kas sastāv no zemes vienības 0,1253</w:t>
      </w:r>
      <w:r w:rsidR="00382016" w:rsidRPr="00F323F3">
        <w:rPr>
          <w:rFonts w:ascii="Times New Roman" w:hAnsi="Times New Roman"/>
          <w:color w:val="000000" w:themeColor="text1"/>
        </w:rPr>
        <w:t> </w:t>
      </w:r>
      <w:r w:rsidR="00E46CEF" w:rsidRPr="00F323F3">
        <w:rPr>
          <w:rFonts w:ascii="Times New Roman" w:hAnsi="Times New Roman"/>
          <w:color w:val="000000" w:themeColor="text1"/>
        </w:rPr>
        <w:t>ha platībā (kadastra apzīmējums 7611</w:t>
      </w:r>
      <w:r w:rsidR="00382016" w:rsidRPr="00F323F3">
        <w:rPr>
          <w:rFonts w:ascii="Times New Roman" w:hAnsi="Times New Roman"/>
          <w:color w:val="000000" w:themeColor="text1"/>
        </w:rPr>
        <w:t> </w:t>
      </w:r>
      <w:r w:rsidR="00E46CEF" w:rsidRPr="00F323F3">
        <w:rPr>
          <w:rFonts w:ascii="Times New Roman" w:hAnsi="Times New Roman"/>
          <w:color w:val="000000" w:themeColor="text1"/>
        </w:rPr>
        <w:t>005</w:t>
      </w:r>
      <w:r w:rsidR="00382016" w:rsidRPr="00F323F3">
        <w:rPr>
          <w:rFonts w:ascii="Times New Roman" w:hAnsi="Times New Roman"/>
          <w:color w:val="000000" w:themeColor="text1"/>
        </w:rPr>
        <w:t> </w:t>
      </w:r>
      <w:r w:rsidR="00E46CEF" w:rsidRPr="00F323F3">
        <w:rPr>
          <w:rFonts w:ascii="Times New Roman" w:hAnsi="Times New Roman"/>
          <w:color w:val="000000" w:themeColor="text1"/>
        </w:rPr>
        <w:t>2124), dzīvojamās mājas (kadastra apzīmējums 7611</w:t>
      </w:r>
      <w:r w:rsidR="00382016" w:rsidRPr="00F323F3">
        <w:rPr>
          <w:rFonts w:ascii="Times New Roman" w:hAnsi="Times New Roman"/>
          <w:color w:val="000000" w:themeColor="text1"/>
        </w:rPr>
        <w:t> </w:t>
      </w:r>
      <w:r w:rsidR="00E46CEF" w:rsidRPr="00F323F3">
        <w:rPr>
          <w:rFonts w:ascii="Times New Roman" w:hAnsi="Times New Roman"/>
          <w:color w:val="000000" w:themeColor="text1"/>
        </w:rPr>
        <w:t>005</w:t>
      </w:r>
      <w:r w:rsidR="00382016" w:rsidRPr="00F323F3">
        <w:rPr>
          <w:rFonts w:ascii="Times New Roman" w:hAnsi="Times New Roman"/>
          <w:color w:val="000000" w:themeColor="text1"/>
        </w:rPr>
        <w:t> </w:t>
      </w:r>
      <w:r w:rsidR="00E46CEF" w:rsidRPr="00F323F3">
        <w:rPr>
          <w:rFonts w:ascii="Times New Roman" w:hAnsi="Times New Roman"/>
          <w:color w:val="000000" w:themeColor="text1"/>
        </w:rPr>
        <w:t>2124</w:t>
      </w:r>
      <w:r w:rsidR="00382016" w:rsidRPr="00F323F3">
        <w:rPr>
          <w:rFonts w:ascii="Times New Roman" w:hAnsi="Times New Roman"/>
          <w:color w:val="000000" w:themeColor="text1"/>
        </w:rPr>
        <w:t> </w:t>
      </w:r>
      <w:r w:rsidR="00E46CEF" w:rsidRPr="00F323F3">
        <w:rPr>
          <w:rFonts w:ascii="Times New Roman" w:hAnsi="Times New Roman"/>
          <w:color w:val="000000" w:themeColor="text1"/>
        </w:rPr>
        <w:t xml:space="preserve">001, ietverot dzīvokļu īpašumus </w:t>
      </w:r>
      <w:r w:rsidR="0097399F">
        <w:rPr>
          <w:rFonts w:ascii="Times New Roman" w:hAnsi="Times New Roman"/>
          <w:color w:val="000000" w:themeColor="text1"/>
        </w:rPr>
        <w:t>ar kadastra numuriem</w:t>
      </w:r>
      <w:r w:rsidR="00382016" w:rsidRPr="00F323F3">
        <w:rPr>
          <w:rFonts w:ascii="Times New Roman" w:hAnsi="Times New Roman"/>
          <w:color w:val="000000" w:themeColor="text1"/>
        </w:rPr>
        <w:t> </w:t>
      </w:r>
      <w:r w:rsidR="00E46CEF" w:rsidRPr="00F323F3">
        <w:rPr>
          <w:rFonts w:ascii="Times New Roman" w:hAnsi="Times New Roman"/>
          <w:color w:val="000000" w:themeColor="text1"/>
        </w:rPr>
        <w:t>7611</w:t>
      </w:r>
      <w:r w:rsidR="00382016" w:rsidRPr="00F323F3">
        <w:rPr>
          <w:rFonts w:ascii="Times New Roman" w:hAnsi="Times New Roman"/>
          <w:color w:val="000000" w:themeColor="text1"/>
        </w:rPr>
        <w:t> </w:t>
      </w:r>
      <w:r w:rsidR="00E46CEF" w:rsidRPr="00F323F3">
        <w:rPr>
          <w:rFonts w:ascii="Times New Roman" w:hAnsi="Times New Roman"/>
          <w:color w:val="000000" w:themeColor="text1"/>
        </w:rPr>
        <w:t>900</w:t>
      </w:r>
      <w:r w:rsidR="00382016" w:rsidRPr="00F323F3">
        <w:rPr>
          <w:rFonts w:ascii="Times New Roman" w:hAnsi="Times New Roman"/>
          <w:color w:val="000000" w:themeColor="text1"/>
        </w:rPr>
        <w:t> </w:t>
      </w:r>
      <w:r w:rsidR="00E46CEF" w:rsidRPr="00F323F3">
        <w:rPr>
          <w:rFonts w:ascii="Times New Roman" w:hAnsi="Times New Roman"/>
          <w:color w:val="000000" w:themeColor="text1"/>
        </w:rPr>
        <w:t>1891 un</w:t>
      </w:r>
      <w:r w:rsidR="00382016" w:rsidRPr="00F323F3">
        <w:rPr>
          <w:rFonts w:ascii="Times New Roman" w:hAnsi="Times New Roman"/>
          <w:color w:val="000000" w:themeColor="text1"/>
        </w:rPr>
        <w:t> </w:t>
      </w:r>
      <w:r w:rsidR="00E46CEF" w:rsidRPr="00F323F3">
        <w:rPr>
          <w:rFonts w:ascii="Times New Roman" w:hAnsi="Times New Roman"/>
          <w:color w:val="000000" w:themeColor="text1"/>
        </w:rPr>
        <w:t>7611</w:t>
      </w:r>
      <w:r w:rsidR="00382016" w:rsidRPr="00F323F3">
        <w:rPr>
          <w:rFonts w:ascii="Times New Roman" w:hAnsi="Times New Roman"/>
          <w:color w:val="000000" w:themeColor="text1"/>
        </w:rPr>
        <w:t> </w:t>
      </w:r>
      <w:r w:rsidR="00E46CEF" w:rsidRPr="00F323F3">
        <w:rPr>
          <w:rFonts w:ascii="Times New Roman" w:hAnsi="Times New Roman"/>
          <w:color w:val="000000" w:themeColor="text1"/>
        </w:rPr>
        <w:t>900</w:t>
      </w:r>
      <w:r w:rsidR="002D472D" w:rsidRPr="00F323F3">
        <w:rPr>
          <w:rFonts w:ascii="Times New Roman" w:hAnsi="Times New Roman"/>
          <w:color w:val="000000" w:themeColor="text1"/>
        </w:rPr>
        <w:t> </w:t>
      </w:r>
      <w:r w:rsidR="00E46CEF" w:rsidRPr="00F323F3">
        <w:rPr>
          <w:rFonts w:ascii="Times New Roman" w:hAnsi="Times New Roman"/>
          <w:color w:val="000000" w:themeColor="text1"/>
        </w:rPr>
        <w:t>0760) un divām būvēm (kadastra apzīmējumi 7611</w:t>
      </w:r>
      <w:r w:rsidR="002D472D" w:rsidRPr="00F323F3">
        <w:rPr>
          <w:rFonts w:ascii="Times New Roman" w:hAnsi="Times New Roman"/>
          <w:color w:val="000000" w:themeColor="text1"/>
        </w:rPr>
        <w:t> </w:t>
      </w:r>
      <w:r w:rsidR="00E46CEF" w:rsidRPr="00F323F3">
        <w:rPr>
          <w:rFonts w:ascii="Times New Roman" w:hAnsi="Times New Roman"/>
          <w:color w:val="000000" w:themeColor="text1"/>
        </w:rPr>
        <w:t>005</w:t>
      </w:r>
      <w:r w:rsidR="002D472D" w:rsidRPr="00F323F3">
        <w:rPr>
          <w:rFonts w:ascii="Times New Roman" w:hAnsi="Times New Roman"/>
          <w:color w:val="000000" w:themeColor="text1"/>
        </w:rPr>
        <w:t> </w:t>
      </w:r>
      <w:r w:rsidR="00E46CEF" w:rsidRPr="00F323F3">
        <w:rPr>
          <w:rFonts w:ascii="Times New Roman" w:hAnsi="Times New Roman"/>
          <w:color w:val="000000" w:themeColor="text1"/>
        </w:rPr>
        <w:t>2124</w:t>
      </w:r>
      <w:r w:rsidR="002D472D" w:rsidRPr="00F323F3">
        <w:rPr>
          <w:rFonts w:ascii="Times New Roman" w:hAnsi="Times New Roman"/>
          <w:color w:val="000000" w:themeColor="text1"/>
        </w:rPr>
        <w:t> </w:t>
      </w:r>
      <w:r w:rsidR="00E46CEF" w:rsidRPr="00F323F3">
        <w:rPr>
          <w:rFonts w:ascii="Times New Roman" w:hAnsi="Times New Roman"/>
          <w:color w:val="000000" w:themeColor="text1"/>
        </w:rPr>
        <w:t>002 un 7611</w:t>
      </w:r>
      <w:r w:rsidR="00B43917" w:rsidRPr="00F323F3">
        <w:rPr>
          <w:rFonts w:ascii="Times New Roman" w:hAnsi="Times New Roman"/>
          <w:color w:val="000000" w:themeColor="text1"/>
        </w:rPr>
        <w:t> </w:t>
      </w:r>
      <w:r w:rsidR="00E46CEF" w:rsidRPr="00F323F3">
        <w:rPr>
          <w:rFonts w:ascii="Times New Roman" w:hAnsi="Times New Roman"/>
          <w:color w:val="000000" w:themeColor="text1"/>
        </w:rPr>
        <w:t>005</w:t>
      </w:r>
      <w:r w:rsidR="00B43917" w:rsidRPr="00F323F3">
        <w:rPr>
          <w:rFonts w:ascii="Times New Roman" w:hAnsi="Times New Roman"/>
          <w:color w:val="000000" w:themeColor="text1"/>
        </w:rPr>
        <w:t> </w:t>
      </w:r>
      <w:r w:rsidR="00E46CEF" w:rsidRPr="00F323F3">
        <w:rPr>
          <w:rFonts w:ascii="Times New Roman" w:hAnsi="Times New Roman"/>
          <w:color w:val="000000" w:themeColor="text1"/>
        </w:rPr>
        <w:t>2124</w:t>
      </w:r>
      <w:r w:rsidR="00B43917" w:rsidRPr="00F323F3">
        <w:rPr>
          <w:rFonts w:ascii="Times New Roman" w:hAnsi="Times New Roman"/>
          <w:color w:val="000000" w:themeColor="text1"/>
        </w:rPr>
        <w:t> </w:t>
      </w:r>
      <w:r w:rsidR="00E46CEF" w:rsidRPr="00F323F3">
        <w:rPr>
          <w:rFonts w:ascii="Times New Roman" w:hAnsi="Times New Roman"/>
          <w:color w:val="000000" w:themeColor="text1"/>
        </w:rPr>
        <w:t>003)</w:t>
      </w:r>
      <w:r w:rsidR="00422056" w:rsidRPr="00F323F3">
        <w:rPr>
          <w:rFonts w:ascii="Times New Roman" w:hAnsi="Times New Roman"/>
          <w:color w:val="000000" w:themeColor="text1"/>
        </w:rPr>
        <w:t>. Īpašumtiesības nostiprinātas</w:t>
      </w:r>
      <w:r w:rsidRPr="00F323F3">
        <w:rPr>
          <w:rFonts w:ascii="Times New Roman" w:hAnsi="Times New Roman"/>
          <w:color w:val="000000" w:themeColor="text1"/>
        </w:rPr>
        <w:t xml:space="preserve"> </w:t>
      </w:r>
      <w:r w:rsidR="00605726" w:rsidRPr="00F323F3">
        <w:rPr>
          <w:rFonts w:ascii="Times New Roman" w:hAnsi="Times New Roman"/>
          <w:color w:val="000000" w:themeColor="text1"/>
        </w:rPr>
        <w:t xml:space="preserve">Latgales rajona tiesas Līvānu pilsētas zemesgrāmatas nodalījumos </w:t>
      </w:r>
      <w:r w:rsidR="009B37D6" w:rsidRPr="00F323F3">
        <w:rPr>
          <w:rFonts w:ascii="Times New Roman" w:hAnsi="Times New Roman"/>
          <w:color w:val="000000" w:themeColor="text1"/>
        </w:rPr>
        <w:t>Nr.</w:t>
      </w:r>
      <w:r w:rsidR="009D6DBF" w:rsidRPr="00F323F3">
        <w:rPr>
          <w:rFonts w:ascii="Times New Roman" w:hAnsi="Times New Roman"/>
          <w:color w:val="000000" w:themeColor="text1"/>
        </w:rPr>
        <w:t> </w:t>
      </w:r>
      <w:r w:rsidR="0057594A" w:rsidRPr="00F323F3">
        <w:rPr>
          <w:rFonts w:ascii="Times New Roman" w:hAnsi="Times New Roman"/>
          <w:color w:val="000000" w:themeColor="text1"/>
        </w:rPr>
        <w:t>4899</w:t>
      </w:r>
      <w:r w:rsidR="00B43917" w:rsidRPr="00F323F3">
        <w:rPr>
          <w:rFonts w:ascii="Times New Roman" w:hAnsi="Times New Roman"/>
          <w:color w:val="000000" w:themeColor="text1"/>
        </w:rPr>
        <w:t> </w:t>
      </w:r>
      <w:r w:rsidR="0057594A" w:rsidRPr="00F323F3">
        <w:rPr>
          <w:rFonts w:ascii="Times New Roman" w:hAnsi="Times New Roman"/>
          <w:color w:val="000000" w:themeColor="text1"/>
        </w:rPr>
        <w:t>1 un Nr.</w:t>
      </w:r>
      <w:r w:rsidR="00382016" w:rsidRPr="00F323F3">
        <w:rPr>
          <w:rFonts w:ascii="Times New Roman" w:hAnsi="Times New Roman"/>
          <w:color w:val="000000" w:themeColor="text1"/>
        </w:rPr>
        <w:t> </w:t>
      </w:r>
      <w:r w:rsidR="0057594A" w:rsidRPr="00F323F3">
        <w:rPr>
          <w:rFonts w:ascii="Times New Roman" w:hAnsi="Times New Roman"/>
          <w:color w:val="000000" w:themeColor="text1"/>
        </w:rPr>
        <w:t>4899</w:t>
      </w:r>
      <w:r w:rsidR="00B43917" w:rsidRPr="00F323F3">
        <w:rPr>
          <w:rFonts w:ascii="Times New Roman" w:hAnsi="Times New Roman"/>
          <w:color w:val="000000" w:themeColor="text1"/>
        </w:rPr>
        <w:t> </w:t>
      </w:r>
      <w:r w:rsidR="0057594A" w:rsidRPr="00F323F3">
        <w:rPr>
          <w:rFonts w:ascii="Times New Roman" w:hAnsi="Times New Roman"/>
          <w:color w:val="000000" w:themeColor="text1"/>
        </w:rPr>
        <w:t>2</w:t>
      </w:r>
      <w:r w:rsidRPr="00F323F3">
        <w:rPr>
          <w:rFonts w:ascii="Times New Roman" w:hAnsi="Times New Roman"/>
          <w:color w:val="000000" w:themeColor="text1"/>
        </w:rPr>
        <w:t>, turpmāk tekstā – Objekts.</w:t>
      </w:r>
    </w:p>
    <w:p w14:paraId="0278FC83" w14:textId="313A358E" w:rsidR="005B598C" w:rsidRPr="00F323F3" w:rsidRDefault="005B598C" w:rsidP="0088158D">
      <w:pPr>
        <w:pStyle w:val="Sarakstarindkopa"/>
        <w:numPr>
          <w:ilvl w:val="1"/>
          <w:numId w:val="1"/>
        </w:numPr>
        <w:jc w:val="both"/>
        <w:rPr>
          <w:rFonts w:cs="Arial"/>
          <w:color w:val="000000" w:themeColor="text1"/>
          <w:lang w:val="lv-LV"/>
        </w:rPr>
      </w:pPr>
      <w:r w:rsidRPr="00F323F3">
        <w:rPr>
          <w:color w:val="000000" w:themeColor="text1"/>
          <w:lang w:val="lv-LV"/>
        </w:rPr>
        <w:t xml:space="preserve">Īpašnieks: </w:t>
      </w:r>
      <w:r w:rsidR="0088158D" w:rsidRPr="00F323F3">
        <w:rPr>
          <w:color w:val="000000" w:themeColor="text1"/>
          <w:lang w:val="lv-LV"/>
        </w:rPr>
        <w:t xml:space="preserve">Līvānu novada </w:t>
      </w:r>
      <w:r w:rsidR="00152E46" w:rsidRPr="00F323F3">
        <w:rPr>
          <w:color w:val="000000" w:themeColor="text1"/>
          <w:lang w:val="lv-LV"/>
        </w:rPr>
        <w:t>pašvaldība</w:t>
      </w:r>
      <w:r w:rsidR="0088158D" w:rsidRPr="00F323F3">
        <w:rPr>
          <w:color w:val="000000" w:themeColor="text1"/>
          <w:lang w:val="lv-LV"/>
        </w:rPr>
        <w:t>, reģistrācijas numurs 90000065595</w:t>
      </w:r>
      <w:r w:rsidR="00753B7F" w:rsidRPr="00F323F3">
        <w:rPr>
          <w:rFonts w:cs="Arial"/>
          <w:color w:val="000000" w:themeColor="text1"/>
          <w:lang w:val="lv-LV"/>
        </w:rPr>
        <w:t>.</w:t>
      </w:r>
    </w:p>
    <w:p w14:paraId="767BE303" w14:textId="46633F6A" w:rsidR="005B598C" w:rsidRPr="00E1449F" w:rsidRDefault="00C560C2" w:rsidP="005B598C">
      <w:pPr>
        <w:numPr>
          <w:ilvl w:val="1"/>
          <w:numId w:val="1"/>
        </w:numPr>
        <w:autoSpaceDN w:val="0"/>
        <w:contextualSpacing/>
        <w:jc w:val="both"/>
        <w:textAlignment w:val="baseline"/>
        <w:rPr>
          <w:rFonts w:ascii="Times New Roman" w:hAnsi="Times New Roman"/>
          <w:color w:val="0070C0"/>
        </w:rPr>
      </w:pPr>
      <w:r w:rsidRPr="00E1449F">
        <w:rPr>
          <w:rFonts w:ascii="Times New Roman" w:hAnsi="Times New Roman"/>
          <w:color w:val="000000" w:themeColor="text1"/>
        </w:rPr>
        <w:t>Zemes vienības</w:t>
      </w:r>
      <w:r w:rsidR="005B598C" w:rsidRPr="00E1449F">
        <w:rPr>
          <w:rFonts w:ascii="Times New Roman" w:hAnsi="Times New Roman"/>
          <w:color w:val="000000" w:themeColor="text1"/>
        </w:rPr>
        <w:t xml:space="preserve"> lietošanas mērķis: </w:t>
      </w:r>
      <w:r w:rsidR="00A15443" w:rsidRPr="00E1449F">
        <w:rPr>
          <w:rFonts w:ascii="Times New Roman" w:hAnsi="Times New Roman"/>
          <w:color w:val="000000" w:themeColor="text1"/>
        </w:rPr>
        <w:t>0</w:t>
      </w:r>
      <w:r w:rsidRPr="00E1449F">
        <w:rPr>
          <w:rFonts w:ascii="Times New Roman" w:hAnsi="Times New Roman"/>
          <w:color w:val="000000" w:themeColor="text1"/>
        </w:rPr>
        <w:t>701</w:t>
      </w:r>
      <w:r w:rsidR="005B598C" w:rsidRPr="00E1449F">
        <w:rPr>
          <w:rFonts w:ascii="Times New Roman" w:hAnsi="Times New Roman"/>
          <w:color w:val="000000" w:themeColor="text1"/>
        </w:rPr>
        <w:t xml:space="preserve"> </w:t>
      </w:r>
      <w:r w:rsidR="00753B7F" w:rsidRPr="00E1449F">
        <w:rPr>
          <w:rFonts w:ascii="Times New Roman" w:hAnsi="Times New Roman"/>
          <w:color w:val="000000" w:themeColor="text1"/>
        </w:rPr>
        <w:t>–</w:t>
      </w:r>
      <w:r w:rsidR="005B598C" w:rsidRPr="00E1449F">
        <w:rPr>
          <w:rFonts w:ascii="Times New Roman" w:hAnsi="Times New Roman"/>
          <w:color w:val="000000" w:themeColor="text1"/>
        </w:rPr>
        <w:t xml:space="preserve"> </w:t>
      </w:r>
      <w:proofErr w:type="spellStart"/>
      <w:r w:rsidR="00697D70" w:rsidRPr="00E1449F">
        <w:rPr>
          <w:rFonts w:ascii="Times New Roman" w:hAnsi="Times New Roman"/>
          <w:color w:val="000000" w:themeColor="text1"/>
        </w:rPr>
        <w:t>vienstāva</w:t>
      </w:r>
      <w:proofErr w:type="spellEnd"/>
      <w:r w:rsidR="00697D70" w:rsidRPr="00E1449F">
        <w:rPr>
          <w:rFonts w:ascii="Times New Roman" w:hAnsi="Times New Roman"/>
          <w:color w:val="000000" w:themeColor="text1"/>
        </w:rPr>
        <w:t xml:space="preserve"> un divstāvu daudzdzīvokļu māju apbūve</w:t>
      </w:r>
      <w:r w:rsidR="00E1449F">
        <w:rPr>
          <w:rFonts w:ascii="Times New Roman" w:hAnsi="Times New Roman"/>
          <w:color w:val="000000" w:themeColor="text1"/>
        </w:rPr>
        <w:t>.</w:t>
      </w:r>
    </w:p>
    <w:p w14:paraId="57638609" w14:textId="77777777" w:rsidR="00FB368F" w:rsidRPr="00F323F3" w:rsidRDefault="00FB368F" w:rsidP="00FB368F">
      <w:pPr>
        <w:pStyle w:val="Sarakstarindkopa"/>
        <w:numPr>
          <w:ilvl w:val="0"/>
          <w:numId w:val="1"/>
        </w:numPr>
        <w:jc w:val="both"/>
        <w:rPr>
          <w:rFonts w:cs="Arial"/>
          <w:color w:val="000000" w:themeColor="text1"/>
          <w:lang w:val="lv-LV"/>
        </w:rPr>
      </w:pPr>
      <w:r w:rsidRPr="00F323F3">
        <w:rPr>
          <w:rFonts w:cs="Arial"/>
          <w:color w:val="000000" w:themeColor="text1"/>
          <w:lang w:val="lv-LV"/>
        </w:rPr>
        <w:t>Līvānu novada pašvaldībai piederošais nekustamais īpašums nav nepieciešams pašvaldības autonomo funkciju veikšanai.</w:t>
      </w:r>
    </w:p>
    <w:p w14:paraId="2EE81E55" w14:textId="121248DA" w:rsidR="00EC7E71" w:rsidRPr="00F323F3" w:rsidRDefault="00EC7E71" w:rsidP="00EC7E71">
      <w:pPr>
        <w:numPr>
          <w:ilvl w:val="0"/>
          <w:numId w:val="1"/>
        </w:numPr>
        <w:autoSpaceDN w:val="0"/>
        <w:contextualSpacing/>
        <w:jc w:val="both"/>
        <w:textAlignment w:val="baseline"/>
        <w:rPr>
          <w:rFonts w:ascii="Times New Roman" w:hAnsi="Times New Roman"/>
          <w:color w:val="000000" w:themeColor="text1"/>
        </w:rPr>
      </w:pPr>
      <w:r w:rsidRPr="00F323F3">
        <w:rPr>
          <w:rFonts w:ascii="Times New Roman" w:hAnsi="Times New Roman"/>
          <w:color w:val="000000" w:themeColor="text1"/>
        </w:rPr>
        <w:t xml:space="preserve">Izsoli organizē Līvānu novada </w:t>
      </w:r>
      <w:r w:rsidR="009D6DBF" w:rsidRPr="00F323F3">
        <w:rPr>
          <w:rFonts w:ascii="Times New Roman" w:hAnsi="Times New Roman"/>
          <w:color w:val="000000" w:themeColor="text1"/>
        </w:rPr>
        <w:t xml:space="preserve">pašvaldības </w:t>
      </w:r>
      <w:r w:rsidRPr="00F323F3">
        <w:rPr>
          <w:rFonts w:ascii="Times New Roman" w:hAnsi="Times New Roman"/>
          <w:color w:val="000000" w:themeColor="text1"/>
        </w:rPr>
        <w:t>domes Privatizācijas un pašvaldības mantas atsavināšanas komisija (turpmāk - Komisija).</w:t>
      </w:r>
    </w:p>
    <w:p w14:paraId="0ECDB89B" w14:textId="4D16D3B9" w:rsidR="00A10C31" w:rsidRPr="00675E68" w:rsidRDefault="00A10C31" w:rsidP="00EC7E71">
      <w:pPr>
        <w:numPr>
          <w:ilvl w:val="0"/>
          <w:numId w:val="1"/>
        </w:numPr>
        <w:autoSpaceDN w:val="0"/>
        <w:contextualSpacing/>
        <w:jc w:val="both"/>
        <w:textAlignment w:val="baseline"/>
        <w:rPr>
          <w:rFonts w:ascii="Times New Roman" w:hAnsi="Times New Roman"/>
          <w:color w:val="000000" w:themeColor="text1"/>
        </w:rPr>
      </w:pPr>
      <w:r w:rsidRPr="00675E68">
        <w:rPr>
          <w:rFonts w:ascii="Times New Roman" w:hAnsi="Times New Roman"/>
          <w:b/>
          <w:color w:val="000000" w:themeColor="text1"/>
        </w:rPr>
        <w:t>Izsole notiks 202</w:t>
      </w:r>
      <w:r w:rsidR="00897058" w:rsidRPr="00675E68">
        <w:rPr>
          <w:rFonts w:ascii="Times New Roman" w:hAnsi="Times New Roman"/>
          <w:b/>
          <w:color w:val="000000" w:themeColor="text1"/>
        </w:rPr>
        <w:t>6</w:t>
      </w:r>
      <w:r w:rsidRPr="00675E68">
        <w:rPr>
          <w:rFonts w:ascii="Times New Roman" w:hAnsi="Times New Roman"/>
          <w:b/>
          <w:color w:val="000000" w:themeColor="text1"/>
        </w:rPr>
        <w:t>.</w:t>
      </w:r>
      <w:r w:rsidR="009D6DBF" w:rsidRPr="00675E68">
        <w:rPr>
          <w:rFonts w:ascii="Times New Roman" w:hAnsi="Times New Roman"/>
          <w:b/>
          <w:color w:val="000000" w:themeColor="text1"/>
        </w:rPr>
        <w:t> </w:t>
      </w:r>
      <w:r w:rsidRPr="00675E68">
        <w:rPr>
          <w:rFonts w:ascii="Times New Roman" w:hAnsi="Times New Roman"/>
          <w:b/>
          <w:color w:val="000000" w:themeColor="text1"/>
        </w:rPr>
        <w:t xml:space="preserve">gada </w:t>
      </w:r>
      <w:r w:rsidR="0097399F">
        <w:rPr>
          <w:rFonts w:ascii="Times New Roman" w:hAnsi="Times New Roman"/>
          <w:b/>
          <w:color w:val="000000" w:themeColor="text1"/>
        </w:rPr>
        <w:t>10</w:t>
      </w:r>
      <w:r w:rsidR="00C94664" w:rsidRPr="00675E68">
        <w:rPr>
          <w:rFonts w:ascii="Times New Roman" w:hAnsi="Times New Roman"/>
          <w:b/>
          <w:color w:val="000000" w:themeColor="text1"/>
        </w:rPr>
        <w:t>.</w:t>
      </w:r>
      <w:r w:rsidR="009D6DBF" w:rsidRPr="00675E68">
        <w:rPr>
          <w:rFonts w:ascii="Times New Roman" w:hAnsi="Times New Roman"/>
          <w:b/>
          <w:color w:val="000000" w:themeColor="text1"/>
        </w:rPr>
        <w:t> </w:t>
      </w:r>
      <w:r w:rsidR="0097399F">
        <w:rPr>
          <w:rFonts w:ascii="Times New Roman" w:hAnsi="Times New Roman"/>
          <w:b/>
          <w:color w:val="000000" w:themeColor="text1"/>
        </w:rPr>
        <w:t>novembrī</w:t>
      </w:r>
      <w:r w:rsidR="00897058" w:rsidRPr="00675E68">
        <w:rPr>
          <w:rFonts w:ascii="Times New Roman" w:hAnsi="Times New Roman"/>
          <w:b/>
          <w:color w:val="000000" w:themeColor="text1"/>
        </w:rPr>
        <w:t xml:space="preserve"> </w:t>
      </w:r>
      <w:r w:rsidRPr="00675E68">
        <w:rPr>
          <w:rFonts w:ascii="Times New Roman" w:hAnsi="Times New Roman"/>
          <w:b/>
          <w:color w:val="000000" w:themeColor="text1"/>
        </w:rPr>
        <w:t>p</w:t>
      </w:r>
      <w:r w:rsidR="00B9326A" w:rsidRPr="00675E68">
        <w:rPr>
          <w:rFonts w:ascii="Times New Roman" w:hAnsi="Times New Roman"/>
          <w:b/>
          <w:color w:val="000000" w:themeColor="text1"/>
        </w:rPr>
        <w:t>lkst.</w:t>
      </w:r>
      <w:r w:rsidRPr="00675E68">
        <w:rPr>
          <w:rFonts w:ascii="Times New Roman" w:hAnsi="Times New Roman"/>
          <w:b/>
          <w:color w:val="000000" w:themeColor="text1"/>
        </w:rPr>
        <w:t xml:space="preserve"> </w:t>
      </w:r>
      <w:r w:rsidR="00CB3D96" w:rsidRPr="00675E68">
        <w:rPr>
          <w:rFonts w:ascii="Times New Roman" w:hAnsi="Times New Roman"/>
          <w:b/>
          <w:color w:val="000000" w:themeColor="text1"/>
        </w:rPr>
        <w:t>15</w:t>
      </w:r>
      <w:r w:rsidR="00C94664" w:rsidRPr="00675E68">
        <w:rPr>
          <w:rFonts w:ascii="Times New Roman" w:hAnsi="Times New Roman"/>
          <w:b/>
          <w:color w:val="000000" w:themeColor="text1"/>
        </w:rPr>
        <w:t>.</w:t>
      </w:r>
      <w:r w:rsidR="00675E68" w:rsidRPr="00675E68">
        <w:rPr>
          <w:rFonts w:ascii="Times New Roman" w:hAnsi="Times New Roman"/>
          <w:b/>
          <w:color w:val="000000" w:themeColor="text1"/>
        </w:rPr>
        <w:t>30</w:t>
      </w:r>
      <w:r w:rsidR="00C94664" w:rsidRPr="00675E68">
        <w:rPr>
          <w:rFonts w:ascii="Times New Roman" w:hAnsi="Times New Roman"/>
          <w:b/>
          <w:color w:val="000000" w:themeColor="text1"/>
        </w:rPr>
        <w:t>,</w:t>
      </w:r>
      <w:r w:rsidRPr="00675E68">
        <w:rPr>
          <w:rFonts w:ascii="Times New Roman" w:hAnsi="Times New Roman"/>
          <w:b/>
          <w:color w:val="000000" w:themeColor="text1"/>
        </w:rPr>
        <w:t xml:space="preserve"> Rīgas ielā 77, Līvānos, Līvānu novadā, sēžu zālē (1. stāvā).</w:t>
      </w:r>
    </w:p>
    <w:p w14:paraId="67045499" w14:textId="77777777" w:rsidR="004C1672" w:rsidRPr="00F323F3" w:rsidRDefault="00EC7E71" w:rsidP="00EC7E71">
      <w:pPr>
        <w:numPr>
          <w:ilvl w:val="0"/>
          <w:numId w:val="1"/>
        </w:numPr>
        <w:autoSpaceDN w:val="0"/>
        <w:contextualSpacing/>
        <w:jc w:val="both"/>
        <w:textAlignment w:val="baseline"/>
        <w:rPr>
          <w:rFonts w:ascii="Times New Roman" w:hAnsi="Times New Roman" w:cs="Times New Roman"/>
          <w:color w:val="000000" w:themeColor="text1"/>
        </w:rPr>
      </w:pPr>
      <w:r w:rsidRPr="00F323F3">
        <w:rPr>
          <w:rFonts w:ascii="Times New Roman" w:hAnsi="Times New Roman"/>
          <w:color w:val="000000" w:themeColor="text1"/>
        </w:rPr>
        <w:t>Ar izsoles noteikumiem var iepazīties Līvānu novada pašvaldības tīmekļvietnē www.livani.lv .</w:t>
      </w:r>
      <w:r w:rsidRPr="00F323F3">
        <w:t xml:space="preserve"> </w:t>
      </w:r>
    </w:p>
    <w:p w14:paraId="6A191F86" w14:textId="3A191A92" w:rsidR="00EC7E71" w:rsidRPr="00F323F3" w:rsidRDefault="004C1672" w:rsidP="00EC7E71">
      <w:pPr>
        <w:numPr>
          <w:ilvl w:val="0"/>
          <w:numId w:val="1"/>
        </w:numPr>
        <w:autoSpaceDN w:val="0"/>
        <w:contextualSpacing/>
        <w:jc w:val="both"/>
        <w:textAlignment w:val="baseline"/>
        <w:rPr>
          <w:rFonts w:ascii="Times New Roman" w:hAnsi="Times New Roman" w:cs="Times New Roman"/>
          <w:color w:val="000000" w:themeColor="text1"/>
        </w:rPr>
      </w:pPr>
      <w:r w:rsidRPr="00F323F3">
        <w:rPr>
          <w:rFonts w:ascii="Times New Roman" w:hAnsi="Times New Roman" w:cs="Times New Roman"/>
        </w:rPr>
        <w:t xml:space="preserve">Sludinājumu par Objektu normatīvajos aktos noteiktajā kārtībā publicē oficiālajā izdevumā </w:t>
      </w:r>
      <w:r w:rsidR="00CB3D96" w:rsidRPr="00F323F3">
        <w:rPr>
          <w:rFonts w:ascii="Times New Roman" w:hAnsi="Times New Roman" w:cs="Times New Roman"/>
        </w:rPr>
        <w:t>„</w:t>
      </w:r>
      <w:r w:rsidRPr="00F323F3">
        <w:rPr>
          <w:rFonts w:ascii="Times New Roman" w:hAnsi="Times New Roman" w:cs="Times New Roman"/>
        </w:rPr>
        <w:t>Latvijas Vēstnesis</w:t>
      </w:r>
      <w:r w:rsidR="009D6DBF" w:rsidRPr="00F323F3">
        <w:rPr>
          <w:rFonts w:ascii="Times New Roman" w:hAnsi="Times New Roman" w:cs="Times New Roman"/>
        </w:rPr>
        <w:t>”</w:t>
      </w:r>
      <w:r w:rsidRPr="00F323F3">
        <w:rPr>
          <w:rFonts w:ascii="Times New Roman" w:hAnsi="Times New Roman" w:cs="Times New Roman"/>
        </w:rPr>
        <w:t>, Līvānu novada pašvaldības tīmekļvietnē www.livani.lv</w:t>
      </w:r>
      <w:r w:rsidRPr="00F323F3">
        <w:rPr>
          <w:rFonts w:ascii="Times New Roman" w:hAnsi="Times New Roman" w:cs="Times New Roman"/>
          <w:color w:val="auto"/>
        </w:rPr>
        <w:t>.</w:t>
      </w:r>
      <w:r w:rsidRPr="00F323F3">
        <w:rPr>
          <w:rFonts w:ascii="Times New Roman" w:hAnsi="Times New Roman" w:cs="Times New Roman"/>
          <w:color w:val="FF0000"/>
        </w:rPr>
        <w:t xml:space="preserve"> </w:t>
      </w:r>
      <w:r w:rsidRPr="00F323F3">
        <w:rPr>
          <w:rFonts w:ascii="Times New Roman" w:hAnsi="Times New Roman" w:cs="Times New Roman"/>
        </w:rPr>
        <w:t>Informācija par izsoli, norādot izsoles organizētāja nosaukumu, tā adresi un tālruņa numuru, izliekama labi redzamā vietā pie attiecīgā nekustamā īpašuma.</w:t>
      </w:r>
    </w:p>
    <w:p w14:paraId="23DD2113" w14:textId="1B6ADD95" w:rsidR="00FB368F" w:rsidRPr="00F323F3" w:rsidRDefault="00FB368F" w:rsidP="00AE7807">
      <w:pPr>
        <w:pStyle w:val="Sarakstarindkopa"/>
        <w:numPr>
          <w:ilvl w:val="0"/>
          <w:numId w:val="1"/>
        </w:numPr>
        <w:jc w:val="both"/>
        <w:rPr>
          <w:rFonts w:cs="Arial"/>
          <w:color w:val="000000" w:themeColor="text1"/>
          <w:lang w:val="lv-LV"/>
        </w:rPr>
      </w:pPr>
      <w:r w:rsidRPr="00F323F3">
        <w:rPr>
          <w:color w:val="000000" w:themeColor="text1"/>
          <w:lang w:val="lv-LV"/>
        </w:rPr>
        <w:t>Papildu informācij</w:t>
      </w:r>
      <w:r w:rsidR="00702E26" w:rsidRPr="00F323F3">
        <w:rPr>
          <w:color w:val="000000" w:themeColor="text1"/>
          <w:lang w:val="lv-LV"/>
        </w:rPr>
        <w:t>u</w:t>
      </w:r>
      <w:r w:rsidRPr="00F323F3">
        <w:rPr>
          <w:color w:val="000000" w:themeColor="text1"/>
          <w:lang w:val="lv-LV"/>
        </w:rPr>
        <w:t xml:space="preserve"> par Objektu</w:t>
      </w:r>
      <w:r w:rsidR="004E1EB6" w:rsidRPr="00F323F3">
        <w:rPr>
          <w:color w:val="000000" w:themeColor="text1"/>
          <w:lang w:val="lv-LV"/>
        </w:rPr>
        <w:t xml:space="preserve"> var iegūt</w:t>
      </w:r>
      <w:r w:rsidRPr="00F323F3">
        <w:rPr>
          <w:color w:val="000000" w:themeColor="text1"/>
          <w:lang w:val="lv-LV"/>
        </w:rPr>
        <w:t xml:space="preserve"> Līvānu novada</w:t>
      </w:r>
      <w:r w:rsidR="00152E46" w:rsidRPr="00F323F3">
        <w:rPr>
          <w:color w:val="000000" w:themeColor="text1"/>
          <w:lang w:val="lv-LV"/>
        </w:rPr>
        <w:t xml:space="preserve"> </w:t>
      </w:r>
      <w:r w:rsidR="009D6DBF" w:rsidRPr="00F323F3">
        <w:rPr>
          <w:color w:val="000000" w:themeColor="text1"/>
          <w:lang w:val="lv-LV"/>
        </w:rPr>
        <w:t>Centrālās pārvaldes</w:t>
      </w:r>
      <w:r w:rsidRPr="00F323F3">
        <w:rPr>
          <w:color w:val="000000" w:themeColor="text1"/>
          <w:lang w:val="lv-LV"/>
        </w:rPr>
        <w:t xml:space="preserve"> Nekustamo īpašumu un vides pārvaldības </w:t>
      </w:r>
      <w:r w:rsidR="00152E46" w:rsidRPr="00F323F3">
        <w:rPr>
          <w:color w:val="000000" w:themeColor="text1"/>
          <w:lang w:val="lv-LV"/>
        </w:rPr>
        <w:t>no</w:t>
      </w:r>
      <w:r w:rsidRPr="00F323F3">
        <w:rPr>
          <w:color w:val="000000" w:themeColor="text1"/>
          <w:lang w:val="lv-LV"/>
        </w:rPr>
        <w:t>daļā, Rīgas ielā 77, Līvānos, Līvānu novadā (tālrunis saziņai 65307261</w:t>
      </w:r>
      <w:r w:rsidR="00C37489">
        <w:rPr>
          <w:color w:val="000000" w:themeColor="text1"/>
          <w:lang w:val="lv-LV"/>
        </w:rPr>
        <w:t>,</w:t>
      </w:r>
      <w:r w:rsidR="005F22F1">
        <w:rPr>
          <w:color w:val="000000" w:themeColor="text1"/>
          <w:lang w:val="lv-LV"/>
        </w:rPr>
        <w:t xml:space="preserve"> </w:t>
      </w:r>
      <w:r w:rsidR="00087155">
        <w:rPr>
          <w:color w:val="000000" w:themeColor="text1"/>
          <w:lang w:val="lv-LV"/>
        </w:rPr>
        <w:t>65307254</w:t>
      </w:r>
      <w:r w:rsidRPr="00F323F3">
        <w:rPr>
          <w:color w:val="000000" w:themeColor="text1"/>
          <w:lang w:val="lv-LV"/>
        </w:rPr>
        <w:t>).</w:t>
      </w:r>
    </w:p>
    <w:p w14:paraId="0D6726B4" w14:textId="09FF49DA" w:rsidR="00FB368F" w:rsidRPr="00F323F3" w:rsidRDefault="00F20449" w:rsidP="00F20449">
      <w:pPr>
        <w:numPr>
          <w:ilvl w:val="0"/>
          <w:numId w:val="1"/>
        </w:numPr>
        <w:autoSpaceDN w:val="0"/>
        <w:contextualSpacing/>
        <w:jc w:val="both"/>
        <w:textAlignment w:val="baseline"/>
        <w:rPr>
          <w:rFonts w:ascii="Times New Roman" w:hAnsi="Times New Roman" w:cs="Times New Roman"/>
          <w:color w:val="000000" w:themeColor="text1"/>
        </w:rPr>
      </w:pPr>
      <w:r w:rsidRPr="00F323F3">
        <w:rPr>
          <w:rFonts w:ascii="Times New Roman" w:hAnsi="Times New Roman" w:cs="Times New Roman"/>
          <w:color w:val="000000" w:themeColor="text1"/>
        </w:rPr>
        <w:t xml:space="preserve">Ar objektu var iepazīties, iepriekš sazinoties ar SIA „Līvānu dzīvokļu un komunālā saimniecība” darbinieku Ingu </w:t>
      </w:r>
      <w:proofErr w:type="spellStart"/>
      <w:r w:rsidRPr="00F323F3">
        <w:rPr>
          <w:rFonts w:ascii="Times New Roman" w:hAnsi="Times New Roman" w:cs="Times New Roman"/>
          <w:color w:val="000000" w:themeColor="text1"/>
        </w:rPr>
        <w:t>Dzjadzinu</w:t>
      </w:r>
      <w:proofErr w:type="spellEnd"/>
      <w:r w:rsidRPr="00F323F3">
        <w:rPr>
          <w:rFonts w:ascii="Times New Roman" w:hAnsi="Times New Roman" w:cs="Times New Roman"/>
          <w:color w:val="000000" w:themeColor="text1"/>
        </w:rPr>
        <w:t xml:space="preserve">, tālrunis saziņai </w:t>
      </w:r>
      <w:r w:rsidR="003C77A7" w:rsidRPr="00F323F3">
        <w:rPr>
          <w:rFonts w:ascii="Times New Roman" w:hAnsi="Times New Roman" w:cs="Times New Roman"/>
          <w:color w:val="000000" w:themeColor="text1"/>
        </w:rPr>
        <w:t>28232848</w:t>
      </w:r>
      <w:r w:rsidRPr="00F323F3">
        <w:rPr>
          <w:rFonts w:ascii="Times New Roman" w:hAnsi="Times New Roman" w:cs="Times New Roman"/>
          <w:color w:val="000000" w:themeColor="text1"/>
        </w:rPr>
        <w:t>.</w:t>
      </w:r>
    </w:p>
    <w:p w14:paraId="583D7492" w14:textId="22C8D384" w:rsidR="005B598C" w:rsidRPr="00F323F3" w:rsidRDefault="005B598C" w:rsidP="005B598C">
      <w:pPr>
        <w:numPr>
          <w:ilvl w:val="0"/>
          <w:numId w:val="1"/>
        </w:numPr>
        <w:autoSpaceDN w:val="0"/>
        <w:contextualSpacing/>
        <w:jc w:val="both"/>
        <w:textAlignment w:val="baseline"/>
        <w:rPr>
          <w:rFonts w:ascii="Times New Roman" w:hAnsi="Times New Roman"/>
          <w:color w:val="000000" w:themeColor="text1"/>
        </w:rPr>
      </w:pPr>
      <w:r w:rsidRPr="00F323F3">
        <w:rPr>
          <w:rFonts w:ascii="Times New Roman" w:hAnsi="Times New Roman"/>
          <w:color w:val="000000" w:themeColor="text1"/>
        </w:rPr>
        <w:lastRenderedPageBreak/>
        <w:t xml:space="preserve">Pārdošanas metode: </w:t>
      </w:r>
      <w:r w:rsidRPr="00F323F3">
        <w:rPr>
          <w:rFonts w:ascii="Times New Roman" w:hAnsi="Times New Roman"/>
          <w:b/>
          <w:color w:val="000000" w:themeColor="text1"/>
        </w:rPr>
        <w:t>mutiskā izsole ar augšupejošu soli</w:t>
      </w:r>
      <w:r w:rsidRPr="00F323F3">
        <w:rPr>
          <w:rFonts w:ascii="Times New Roman" w:hAnsi="Times New Roman"/>
          <w:color w:val="000000" w:themeColor="text1"/>
        </w:rPr>
        <w:t>.</w:t>
      </w:r>
    </w:p>
    <w:p w14:paraId="48ADF1FC" w14:textId="09AF46A0" w:rsidR="005B598C" w:rsidRPr="00F323F3" w:rsidRDefault="005B598C" w:rsidP="001F3263">
      <w:pPr>
        <w:numPr>
          <w:ilvl w:val="0"/>
          <w:numId w:val="1"/>
        </w:numPr>
        <w:autoSpaceDN w:val="0"/>
        <w:contextualSpacing/>
        <w:jc w:val="both"/>
        <w:textAlignment w:val="baseline"/>
        <w:rPr>
          <w:rFonts w:ascii="Times New Roman" w:hAnsi="Times New Roman"/>
          <w:bCs/>
          <w:color w:val="000000" w:themeColor="text1"/>
        </w:rPr>
      </w:pPr>
      <w:r w:rsidRPr="00F323F3">
        <w:rPr>
          <w:rFonts w:ascii="Times New Roman" w:hAnsi="Times New Roman"/>
          <w:color w:val="000000" w:themeColor="text1"/>
        </w:rPr>
        <w:t xml:space="preserve">Objekta </w:t>
      </w:r>
      <w:r w:rsidR="000635C1" w:rsidRPr="00F323F3">
        <w:rPr>
          <w:rFonts w:ascii="Times New Roman" w:hAnsi="Times New Roman"/>
          <w:color w:val="000000" w:themeColor="text1"/>
        </w:rPr>
        <w:t xml:space="preserve">nosacīta cena, kas ir arī </w:t>
      </w:r>
      <w:r w:rsidRPr="00F323F3">
        <w:rPr>
          <w:rFonts w:ascii="Times New Roman" w:hAnsi="Times New Roman"/>
          <w:color w:val="000000" w:themeColor="text1"/>
        </w:rPr>
        <w:t xml:space="preserve">izsoles sākumcena: </w:t>
      </w:r>
      <w:r w:rsidR="00B337F1" w:rsidRPr="00F323F3">
        <w:rPr>
          <w:rFonts w:ascii="Times New Roman" w:hAnsi="Times New Roman"/>
          <w:color w:val="000000" w:themeColor="text1"/>
        </w:rPr>
        <w:t>6 300,00</w:t>
      </w:r>
      <w:r w:rsidR="000E41F4">
        <w:rPr>
          <w:rFonts w:ascii="Times New Roman" w:hAnsi="Times New Roman"/>
          <w:color w:val="000000" w:themeColor="text1"/>
        </w:rPr>
        <w:t> </w:t>
      </w:r>
      <w:r w:rsidR="00B337F1" w:rsidRPr="00F323F3">
        <w:rPr>
          <w:rFonts w:ascii="Times New Roman" w:hAnsi="Times New Roman"/>
          <w:color w:val="000000" w:themeColor="text1"/>
        </w:rPr>
        <w:t xml:space="preserve">EUR (seši tūkstoši trīs simti </w:t>
      </w:r>
      <w:proofErr w:type="spellStart"/>
      <w:r w:rsidR="00B337F1" w:rsidRPr="00F323F3">
        <w:rPr>
          <w:rFonts w:ascii="Times New Roman" w:hAnsi="Times New Roman"/>
          <w:i/>
          <w:iCs/>
          <w:color w:val="000000" w:themeColor="text1"/>
        </w:rPr>
        <w:t>e</w:t>
      </w:r>
      <w:r w:rsidR="00100839" w:rsidRPr="00F323F3">
        <w:rPr>
          <w:rFonts w:ascii="Times New Roman" w:hAnsi="Times New Roman"/>
          <w:i/>
          <w:iCs/>
          <w:color w:val="000000" w:themeColor="text1"/>
        </w:rPr>
        <w:t>u</w:t>
      </w:r>
      <w:r w:rsidR="00B337F1" w:rsidRPr="00F323F3">
        <w:rPr>
          <w:rFonts w:ascii="Times New Roman" w:hAnsi="Times New Roman"/>
          <w:i/>
          <w:iCs/>
          <w:color w:val="000000" w:themeColor="text1"/>
        </w:rPr>
        <w:t>ro</w:t>
      </w:r>
      <w:proofErr w:type="spellEnd"/>
      <w:r w:rsidR="00B337F1" w:rsidRPr="00F323F3">
        <w:rPr>
          <w:rFonts w:ascii="Times New Roman" w:hAnsi="Times New Roman"/>
          <w:color w:val="000000" w:themeColor="text1"/>
        </w:rPr>
        <w:t>, 00 centi</w:t>
      </w:r>
      <w:r w:rsidR="00702E26" w:rsidRPr="00F323F3">
        <w:rPr>
          <w:rFonts w:ascii="Times New Roman" w:hAnsi="Times New Roman"/>
          <w:color w:val="000000" w:themeColor="text1"/>
        </w:rPr>
        <w:t>).</w:t>
      </w:r>
    </w:p>
    <w:p w14:paraId="54292E6E" w14:textId="0C6000D5" w:rsidR="005B598C" w:rsidRPr="00F323F3" w:rsidRDefault="005B598C" w:rsidP="005B598C">
      <w:pPr>
        <w:numPr>
          <w:ilvl w:val="0"/>
          <w:numId w:val="1"/>
        </w:numPr>
        <w:autoSpaceDN w:val="0"/>
        <w:contextualSpacing/>
        <w:jc w:val="both"/>
        <w:textAlignment w:val="baseline"/>
        <w:rPr>
          <w:rFonts w:ascii="Times New Roman" w:hAnsi="Times New Roman"/>
          <w:color w:val="000000" w:themeColor="text1"/>
        </w:rPr>
      </w:pPr>
      <w:r w:rsidRPr="00F323F3">
        <w:rPr>
          <w:rFonts w:ascii="Times New Roman" w:hAnsi="Times New Roman"/>
          <w:color w:val="000000" w:themeColor="text1"/>
        </w:rPr>
        <w:t>Maksāšanas līdzeklis: EUR (</w:t>
      </w:r>
      <w:proofErr w:type="spellStart"/>
      <w:r w:rsidRPr="00F323F3">
        <w:rPr>
          <w:rFonts w:ascii="Times New Roman" w:hAnsi="Times New Roman"/>
          <w:i/>
          <w:iCs/>
          <w:color w:val="000000" w:themeColor="text1"/>
        </w:rPr>
        <w:t>e</w:t>
      </w:r>
      <w:r w:rsidR="00647F31" w:rsidRPr="00F323F3">
        <w:rPr>
          <w:rFonts w:ascii="Times New Roman" w:hAnsi="Times New Roman"/>
          <w:i/>
          <w:iCs/>
          <w:color w:val="000000" w:themeColor="text1"/>
        </w:rPr>
        <w:t>u</w:t>
      </w:r>
      <w:r w:rsidRPr="00F323F3">
        <w:rPr>
          <w:rFonts w:ascii="Times New Roman" w:hAnsi="Times New Roman"/>
          <w:i/>
          <w:iCs/>
          <w:color w:val="000000" w:themeColor="text1"/>
        </w:rPr>
        <w:t>ro</w:t>
      </w:r>
      <w:proofErr w:type="spellEnd"/>
      <w:r w:rsidRPr="00F323F3">
        <w:rPr>
          <w:rFonts w:ascii="Times New Roman" w:hAnsi="Times New Roman"/>
          <w:color w:val="000000" w:themeColor="text1"/>
        </w:rPr>
        <w:t>) 100% apmērā.</w:t>
      </w:r>
    </w:p>
    <w:p w14:paraId="287B82D3" w14:textId="099F4B7E" w:rsidR="00CF0C4F" w:rsidRPr="00F323F3" w:rsidRDefault="00395499" w:rsidP="00CF0C4F">
      <w:pPr>
        <w:numPr>
          <w:ilvl w:val="0"/>
          <w:numId w:val="1"/>
        </w:numPr>
        <w:autoSpaceDN w:val="0"/>
        <w:contextualSpacing/>
        <w:jc w:val="both"/>
        <w:textAlignment w:val="baseline"/>
        <w:rPr>
          <w:rFonts w:ascii="Times New Roman" w:hAnsi="Times New Roman"/>
          <w:color w:val="000000" w:themeColor="text1"/>
        </w:rPr>
      </w:pPr>
      <w:r w:rsidRPr="00F323F3">
        <w:rPr>
          <w:rFonts w:ascii="Times New Roman" w:hAnsi="Times New Roman"/>
          <w:color w:val="000000" w:themeColor="text1"/>
        </w:rPr>
        <w:t xml:space="preserve">Izsolei var pieteikties, iesniedzot pieteikumu Līvānu novada pašvaldībā, Rīgas iela 77, Līvāni, Līvānu novads, </w:t>
      </w:r>
      <w:r w:rsidR="000635C1" w:rsidRPr="00F323F3">
        <w:rPr>
          <w:rFonts w:ascii="Times New Roman" w:hAnsi="Times New Roman"/>
          <w:color w:val="000000" w:themeColor="text1"/>
        </w:rPr>
        <w:t xml:space="preserve">Latvijas Republikas oficiālā izdevuma „Latvijas Vēstnesis” izsludinātajā termiņā </w:t>
      </w:r>
      <w:r w:rsidRPr="00F323F3">
        <w:rPr>
          <w:rFonts w:ascii="Times New Roman" w:hAnsi="Times New Roman"/>
          <w:color w:val="000000" w:themeColor="text1"/>
        </w:rPr>
        <w:t>līdz 202</w:t>
      </w:r>
      <w:r w:rsidR="00897058" w:rsidRPr="00F323F3">
        <w:rPr>
          <w:rFonts w:ascii="Times New Roman" w:hAnsi="Times New Roman"/>
          <w:color w:val="000000" w:themeColor="text1"/>
        </w:rPr>
        <w:t>6</w:t>
      </w:r>
      <w:r w:rsidRPr="00F323F3">
        <w:rPr>
          <w:rFonts w:ascii="Times New Roman" w:hAnsi="Times New Roman"/>
          <w:color w:val="000000" w:themeColor="text1"/>
        </w:rPr>
        <w:t>.</w:t>
      </w:r>
      <w:r w:rsidR="000E41F4">
        <w:rPr>
          <w:rFonts w:ascii="Times New Roman" w:hAnsi="Times New Roman"/>
          <w:color w:val="000000" w:themeColor="text1"/>
        </w:rPr>
        <w:t> </w:t>
      </w:r>
      <w:r w:rsidRPr="00F323F3">
        <w:rPr>
          <w:rFonts w:ascii="Times New Roman" w:hAnsi="Times New Roman"/>
          <w:color w:val="000000" w:themeColor="text1"/>
        </w:rPr>
        <w:t xml:space="preserve">gada </w:t>
      </w:r>
      <w:r w:rsidR="0097399F">
        <w:rPr>
          <w:rFonts w:ascii="Times New Roman" w:hAnsi="Times New Roman"/>
          <w:color w:val="000000" w:themeColor="text1"/>
        </w:rPr>
        <w:t>6</w:t>
      </w:r>
      <w:r w:rsidR="00C94664" w:rsidRPr="00F323F3">
        <w:rPr>
          <w:rFonts w:ascii="Times New Roman" w:hAnsi="Times New Roman"/>
          <w:color w:val="000000" w:themeColor="text1"/>
        </w:rPr>
        <w:t>.</w:t>
      </w:r>
      <w:r w:rsidR="000E41F4">
        <w:rPr>
          <w:rFonts w:ascii="Times New Roman" w:hAnsi="Times New Roman"/>
          <w:color w:val="000000" w:themeColor="text1"/>
        </w:rPr>
        <w:t> </w:t>
      </w:r>
      <w:r w:rsidR="0097399F">
        <w:rPr>
          <w:rFonts w:ascii="Times New Roman" w:hAnsi="Times New Roman"/>
          <w:color w:val="000000" w:themeColor="text1"/>
        </w:rPr>
        <w:t xml:space="preserve">novembra </w:t>
      </w:r>
      <w:r w:rsidR="00897058" w:rsidRPr="00F323F3">
        <w:rPr>
          <w:rFonts w:ascii="Times New Roman" w:hAnsi="Times New Roman"/>
          <w:color w:val="000000" w:themeColor="text1"/>
        </w:rPr>
        <w:t>pulksten 12.00</w:t>
      </w:r>
      <w:r w:rsidRPr="00F323F3">
        <w:rPr>
          <w:rFonts w:ascii="Times New Roman" w:hAnsi="Times New Roman"/>
          <w:color w:val="000000" w:themeColor="text1"/>
        </w:rPr>
        <w:t xml:space="preserve">. </w:t>
      </w:r>
    </w:p>
    <w:p w14:paraId="09F32241" w14:textId="76C1E703" w:rsidR="00CF0C4F" w:rsidRPr="00F323F3" w:rsidRDefault="005B598C" w:rsidP="00E51520">
      <w:pPr>
        <w:numPr>
          <w:ilvl w:val="0"/>
          <w:numId w:val="1"/>
        </w:numPr>
        <w:autoSpaceDN w:val="0"/>
        <w:contextualSpacing/>
        <w:jc w:val="both"/>
        <w:textAlignment w:val="baseline"/>
        <w:rPr>
          <w:rFonts w:ascii="Times New Roman" w:hAnsi="Times New Roman"/>
          <w:color w:val="000000" w:themeColor="text1"/>
        </w:rPr>
      </w:pPr>
      <w:r w:rsidRPr="00F323F3">
        <w:rPr>
          <w:rFonts w:ascii="Times New Roman" w:hAnsi="Times New Roman"/>
          <w:color w:val="000000" w:themeColor="text1"/>
        </w:rPr>
        <w:t xml:space="preserve">Izsolē piedalās pretendenti, kas līdz </w:t>
      </w:r>
      <w:r w:rsidR="004243FB" w:rsidRPr="00F323F3">
        <w:rPr>
          <w:rFonts w:ascii="Times New Roman" w:hAnsi="Times New Roman"/>
          <w:color w:val="000000" w:themeColor="text1"/>
        </w:rPr>
        <w:t>202</w:t>
      </w:r>
      <w:r w:rsidR="00897058" w:rsidRPr="00F323F3">
        <w:rPr>
          <w:rFonts w:ascii="Times New Roman" w:hAnsi="Times New Roman"/>
          <w:color w:val="000000" w:themeColor="text1"/>
        </w:rPr>
        <w:t>6</w:t>
      </w:r>
      <w:r w:rsidR="004243FB" w:rsidRPr="00F323F3">
        <w:rPr>
          <w:rFonts w:ascii="Times New Roman" w:hAnsi="Times New Roman"/>
          <w:color w:val="000000" w:themeColor="text1"/>
        </w:rPr>
        <w:t>.</w:t>
      </w:r>
      <w:r w:rsidR="000E41F4">
        <w:rPr>
          <w:rFonts w:ascii="Times New Roman" w:hAnsi="Times New Roman"/>
          <w:color w:val="000000" w:themeColor="text1"/>
        </w:rPr>
        <w:t> </w:t>
      </w:r>
      <w:r w:rsidR="004243FB" w:rsidRPr="00F323F3">
        <w:rPr>
          <w:rFonts w:ascii="Times New Roman" w:hAnsi="Times New Roman"/>
          <w:color w:val="000000" w:themeColor="text1"/>
        </w:rPr>
        <w:t xml:space="preserve">gada </w:t>
      </w:r>
      <w:r w:rsidR="0097399F">
        <w:rPr>
          <w:rFonts w:ascii="Times New Roman" w:hAnsi="Times New Roman"/>
          <w:color w:val="000000" w:themeColor="text1"/>
        </w:rPr>
        <w:t>6</w:t>
      </w:r>
      <w:r w:rsidR="00C94664" w:rsidRPr="00F323F3">
        <w:rPr>
          <w:rFonts w:ascii="Times New Roman" w:hAnsi="Times New Roman"/>
          <w:color w:val="000000" w:themeColor="text1"/>
        </w:rPr>
        <w:t>.</w:t>
      </w:r>
      <w:r w:rsidR="000E41F4">
        <w:rPr>
          <w:rFonts w:ascii="Times New Roman" w:hAnsi="Times New Roman"/>
          <w:color w:val="000000" w:themeColor="text1"/>
        </w:rPr>
        <w:t> </w:t>
      </w:r>
      <w:r w:rsidR="0097399F">
        <w:rPr>
          <w:rFonts w:ascii="Times New Roman" w:hAnsi="Times New Roman"/>
          <w:color w:val="000000" w:themeColor="text1"/>
        </w:rPr>
        <w:t>novembrim</w:t>
      </w:r>
      <w:r w:rsidR="004243FB" w:rsidRPr="00F323F3">
        <w:rPr>
          <w:rFonts w:ascii="Times New Roman" w:hAnsi="Times New Roman"/>
          <w:color w:val="000000" w:themeColor="text1"/>
        </w:rPr>
        <w:t xml:space="preserve"> </w:t>
      </w:r>
      <w:r w:rsidRPr="00F323F3">
        <w:rPr>
          <w:rFonts w:ascii="Times New Roman" w:hAnsi="Times New Roman"/>
          <w:color w:val="000000" w:themeColor="text1"/>
        </w:rPr>
        <w:t xml:space="preserve">piesakās uz Objekta izsoli un līdz </w:t>
      </w:r>
      <w:r w:rsidR="004243FB" w:rsidRPr="00F323F3">
        <w:rPr>
          <w:rFonts w:ascii="Times New Roman" w:hAnsi="Times New Roman"/>
          <w:color w:val="000000" w:themeColor="text1"/>
        </w:rPr>
        <w:t>202</w:t>
      </w:r>
      <w:r w:rsidR="00897058" w:rsidRPr="00F323F3">
        <w:rPr>
          <w:rFonts w:ascii="Times New Roman" w:hAnsi="Times New Roman"/>
          <w:color w:val="000000" w:themeColor="text1"/>
        </w:rPr>
        <w:t>6</w:t>
      </w:r>
      <w:r w:rsidR="004243FB" w:rsidRPr="00F323F3">
        <w:rPr>
          <w:rFonts w:ascii="Times New Roman" w:hAnsi="Times New Roman"/>
          <w:color w:val="000000" w:themeColor="text1"/>
        </w:rPr>
        <w:t>.</w:t>
      </w:r>
      <w:r w:rsidR="000E41F4">
        <w:rPr>
          <w:rFonts w:ascii="Times New Roman" w:hAnsi="Times New Roman"/>
          <w:color w:val="000000" w:themeColor="text1"/>
        </w:rPr>
        <w:t> </w:t>
      </w:r>
      <w:r w:rsidR="004243FB" w:rsidRPr="00F323F3">
        <w:rPr>
          <w:rFonts w:ascii="Times New Roman" w:hAnsi="Times New Roman"/>
          <w:color w:val="000000" w:themeColor="text1"/>
        </w:rPr>
        <w:t>gada</w:t>
      </w:r>
      <w:r w:rsidR="00E0128A" w:rsidRPr="00F323F3">
        <w:rPr>
          <w:rFonts w:ascii="Times New Roman" w:hAnsi="Times New Roman"/>
          <w:color w:val="000000" w:themeColor="text1"/>
        </w:rPr>
        <w:t xml:space="preserve"> </w:t>
      </w:r>
      <w:r w:rsidR="0097399F">
        <w:rPr>
          <w:rFonts w:ascii="Times New Roman" w:hAnsi="Times New Roman"/>
          <w:color w:val="000000" w:themeColor="text1"/>
        </w:rPr>
        <w:t>5</w:t>
      </w:r>
      <w:r w:rsidR="00C94664" w:rsidRPr="00F323F3">
        <w:rPr>
          <w:rFonts w:ascii="Times New Roman" w:hAnsi="Times New Roman"/>
          <w:color w:val="000000" w:themeColor="text1"/>
        </w:rPr>
        <w:t>.</w:t>
      </w:r>
      <w:r w:rsidR="000E41F4">
        <w:rPr>
          <w:rFonts w:ascii="Times New Roman" w:hAnsi="Times New Roman"/>
          <w:color w:val="000000" w:themeColor="text1"/>
        </w:rPr>
        <w:t> </w:t>
      </w:r>
      <w:r w:rsidR="0097399F">
        <w:rPr>
          <w:rFonts w:ascii="Times New Roman" w:hAnsi="Times New Roman"/>
          <w:color w:val="000000" w:themeColor="text1"/>
        </w:rPr>
        <w:t>nov</w:t>
      </w:r>
      <w:r w:rsidR="00007DFD">
        <w:rPr>
          <w:rFonts w:ascii="Times New Roman" w:hAnsi="Times New Roman"/>
          <w:color w:val="000000" w:themeColor="text1"/>
        </w:rPr>
        <w:t>embrim</w:t>
      </w:r>
      <w:r w:rsidR="00E0128A" w:rsidRPr="00F323F3">
        <w:rPr>
          <w:rFonts w:ascii="Times New Roman" w:hAnsi="Times New Roman"/>
          <w:color w:val="000000" w:themeColor="text1"/>
        </w:rPr>
        <w:t xml:space="preserve"> </w:t>
      </w:r>
      <w:r w:rsidRPr="00F323F3">
        <w:rPr>
          <w:rFonts w:ascii="Times New Roman" w:hAnsi="Times New Roman"/>
          <w:color w:val="000000" w:themeColor="text1"/>
        </w:rPr>
        <w:t xml:space="preserve">(ieskaitot) iemaksā dalības maksu </w:t>
      </w:r>
      <w:r w:rsidR="00DD011A" w:rsidRPr="00A47550">
        <w:rPr>
          <w:rFonts w:ascii="Times New Roman" w:hAnsi="Times New Roman"/>
          <w:b/>
          <w:bCs/>
          <w:color w:val="000000" w:themeColor="text1"/>
        </w:rPr>
        <w:t>100,</w:t>
      </w:r>
      <w:r w:rsidRPr="00A47550">
        <w:rPr>
          <w:rFonts w:ascii="Times New Roman" w:hAnsi="Times New Roman"/>
          <w:b/>
          <w:color w:val="000000" w:themeColor="text1"/>
        </w:rPr>
        <w:t>00</w:t>
      </w:r>
      <w:r w:rsidR="00007DFD" w:rsidRPr="00A47550">
        <w:rPr>
          <w:rFonts w:ascii="Times New Roman" w:hAnsi="Times New Roman"/>
          <w:b/>
          <w:color w:val="000000" w:themeColor="text1"/>
        </w:rPr>
        <w:t> </w:t>
      </w:r>
      <w:r w:rsidR="00C2426D" w:rsidRPr="00A47550">
        <w:rPr>
          <w:rFonts w:ascii="Times New Roman" w:hAnsi="Times New Roman"/>
          <w:b/>
          <w:color w:val="000000" w:themeColor="text1"/>
        </w:rPr>
        <w:t>EUR</w:t>
      </w:r>
      <w:r w:rsidRPr="00F323F3">
        <w:rPr>
          <w:rFonts w:ascii="Times New Roman" w:hAnsi="Times New Roman"/>
          <w:color w:val="000000" w:themeColor="text1"/>
        </w:rPr>
        <w:t xml:space="preserve"> </w:t>
      </w:r>
      <w:r w:rsidR="00BF1EC1" w:rsidRPr="00F323F3">
        <w:rPr>
          <w:rFonts w:ascii="Times New Roman" w:hAnsi="Times New Roman"/>
          <w:color w:val="000000" w:themeColor="text1"/>
        </w:rPr>
        <w:t>(</w:t>
      </w:r>
      <w:r w:rsidR="00DD011A" w:rsidRPr="00F323F3">
        <w:rPr>
          <w:rFonts w:ascii="Times New Roman" w:hAnsi="Times New Roman"/>
          <w:color w:val="000000" w:themeColor="text1"/>
        </w:rPr>
        <w:t>viens simts</w:t>
      </w:r>
      <w:r w:rsidR="00BF1EC1" w:rsidRPr="00F323F3">
        <w:rPr>
          <w:rFonts w:ascii="Times New Roman" w:hAnsi="Times New Roman"/>
          <w:color w:val="000000" w:themeColor="text1"/>
        </w:rPr>
        <w:t xml:space="preserve"> </w:t>
      </w:r>
      <w:proofErr w:type="spellStart"/>
      <w:r w:rsidR="00BB02CB" w:rsidRPr="00F323F3">
        <w:rPr>
          <w:rFonts w:ascii="Times New Roman" w:hAnsi="Times New Roman"/>
          <w:i/>
          <w:iCs/>
          <w:color w:val="000000" w:themeColor="text1"/>
        </w:rPr>
        <w:t>e</w:t>
      </w:r>
      <w:r w:rsidR="00736D55" w:rsidRPr="00F323F3">
        <w:rPr>
          <w:rFonts w:ascii="Times New Roman" w:hAnsi="Times New Roman"/>
          <w:i/>
          <w:iCs/>
          <w:color w:val="000000" w:themeColor="text1"/>
        </w:rPr>
        <w:t>u</w:t>
      </w:r>
      <w:r w:rsidR="00BB02CB" w:rsidRPr="00F323F3">
        <w:rPr>
          <w:rFonts w:ascii="Times New Roman" w:hAnsi="Times New Roman"/>
          <w:i/>
          <w:iCs/>
          <w:color w:val="000000" w:themeColor="text1"/>
        </w:rPr>
        <w:t>ro</w:t>
      </w:r>
      <w:proofErr w:type="spellEnd"/>
      <w:r w:rsidRPr="00F323F3">
        <w:rPr>
          <w:rFonts w:ascii="Times New Roman" w:hAnsi="Times New Roman"/>
          <w:i/>
          <w:color w:val="000000" w:themeColor="text1"/>
        </w:rPr>
        <w:t xml:space="preserve">, </w:t>
      </w:r>
      <w:r w:rsidRPr="00F323F3">
        <w:rPr>
          <w:rFonts w:ascii="Times New Roman" w:hAnsi="Times New Roman"/>
          <w:color w:val="000000" w:themeColor="text1"/>
        </w:rPr>
        <w:t>00 centi) un nodrošinājumu 10% no Objekta sākumcenas, t.i.</w:t>
      </w:r>
      <w:r w:rsidR="00DD1595" w:rsidRPr="00F323F3">
        <w:rPr>
          <w:rFonts w:ascii="Times New Roman" w:hAnsi="Times New Roman"/>
          <w:color w:val="000000" w:themeColor="text1"/>
        </w:rPr>
        <w:t xml:space="preserve"> </w:t>
      </w:r>
      <w:r w:rsidR="003E64C8">
        <w:rPr>
          <w:rFonts w:ascii="Times New Roman" w:hAnsi="Times New Roman"/>
          <w:b/>
          <w:color w:val="000000" w:themeColor="text1"/>
        </w:rPr>
        <w:t>630</w:t>
      </w:r>
      <w:r w:rsidR="00BB02CB" w:rsidRPr="00F323F3">
        <w:rPr>
          <w:rFonts w:ascii="Times New Roman" w:hAnsi="Times New Roman"/>
          <w:b/>
          <w:color w:val="000000" w:themeColor="text1"/>
        </w:rPr>
        <w:t>,</w:t>
      </w:r>
      <w:r w:rsidRPr="00F323F3">
        <w:rPr>
          <w:rFonts w:ascii="Times New Roman" w:hAnsi="Times New Roman"/>
          <w:b/>
          <w:color w:val="000000" w:themeColor="text1"/>
        </w:rPr>
        <w:t>00</w:t>
      </w:r>
      <w:r w:rsidR="00A15515">
        <w:rPr>
          <w:rFonts w:ascii="Times New Roman" w:hAnsi="Times New Roman"/>
          <w:color w:val="000000" w:themeColor="text1"/>
        </w:rPr>
        <w:t> </w:t>
      </w:r>
      <w:r w:rsidR="00C2426D" w:rsidRPr="00F323F3">
        <w:rPr>
          <w:rFonts w:ascii="Times New Roman" w:hAnsi="Times New Roman"/>
          <w:b/>
          <w:bCs/>
          <w:color w:val="000000" w:themeColor="text1"/>
        </w:rPr>
        <w:t>EUR</w:t>
      </w:r>
      <w:r w:rsidRPr="00F323F3">
        <w:rPr>
          <w:rFonts w:ascii="Times New Roman" w:hAnsi="Times New Roman"/>
          <w:color w:val="000000" w:themeColor="text1"/>
        </w:rPr>
        <w:t xml:space="preserve"> </w:t>
      </w:r>
      <w:r w:rsidR="00B9326A" w:rsidRPr="00F323F3">
        <w:rPr>
          <w:rFonts w:ascii="Times New Roman" w:hAnsi="Times New Roman"/>
          <w:color w:val="000000" w:themeColor="text1"/>
        </w:rPr>
        <w:t>(</w:t>
      </w:r>
      <w:r w:rsidR="00055076">
        <w:rPr>
          <w:rFonts w:ascii="Times New Roman" w:hAnsi="Times New Roman"/>
          <w:color w:val="000000" w:themeColor="text1"/>
        </w:rPr>
        <w:t>s</w:t>
      </w:r>
      <w:r w:rsidR="00055076" w:rsidRPr="00055076">
        <w:rPr>
          <w:rFonts w:ascii="Times New Roman" w:hAnsi="Times New Roman"/>
          <w:color w:val="000000" w:themeColor="text1"/>
        </w:rPr>
        <w:t xml:space="preserve">eši simti trīsdesmit </w:t>
      </w:r>
      <w:proofErr w:type="spellStart"/>
      <w:r w:rsidR="00BB02CB" w:rsidRPr="00F323F3">
        <w:rPr>
          <w:rFonts w:ascii="Times New Roman" w:hAnsi="Times New Roman"/>
          <w:i/>
          <w:iCs/>
          <w:color w:val="000000" w:themeColor="text1"/>
        </w:rPr>
        <w:t>e</w:t>
      </w:r>
      <w:r w:rsidR="00E11FFB" w:rsidRPr="00F323F3">
        <w:rPr>
          <w:rFonts w:ascii="Times New Roman" w:hAnsi="Times New Roman"/>
          <w:i/>
          <w:iCs/>
          <w:color w:val="000000" w:themeColor="text1"/>
        </w:rPr>
        <w:t>u</w:t>
      </w:r>
      <w:r w:rsidR="00BB02CB" w:rsidRPr="00F323F3">
        <w:rPr>
          <w:rFonts w:ascii="Times New Roman" w:hAnsi="Times New Roman"/>
          <w:i/>
          <w:iCs/>
          <w:color w:val="000000" w:themeColor="text1"/>
        </w:rPr>
        <w:t>ro</w:t>
      </w:r>
      <w:proofErr w:type="spellEnd"/>
      <w:r w:rsidRPr="00F323F3">
        <w:rPr>
          <w:rFonts w:ascii="Times New Roman" w:hAnsi="Times New Roman"/>
          <w:i/>
          <w:color w:val="000000" w:themeColor="text1"/>
        </w:rPr>
        <w:t xml:space="preserve">, </w:t>
      </w:r>
      <w:r w:rsidRPr="00F323F3">
        <w:rPr>
          <w:rFonts w:ascii="Times New Roman" w:hAnsi="Times New Roman"/>
          <w:color w:val="000000" w:themeColor="text1"/>
        </w:rPr>
        <w:t xml:space="preserve">00 centi) ieskaitot </w:t>
      </w:r>
      <w:r w:rsidR="00136DE7" w:rsidRPr="00F323F3">
        <w:rPr>
          <w:rFonts w:ascii="Times New Roman" w:hAnsi="Times New Roman"/>
          <w:color w:val="000000" w:themeColor="text1"/>
        </w:rPr>
        <w:t>Līvānu</w:t>
      </w:r>
      <w:r w:rsidRPr="00F323F3">
        <w:rPr>
          <w:rFonts w:ascii="Times New Roman" w:hAnsi="Times New Roman"/>
          <w:color w:val="000000" w:themeColor="text1"/>
        </w:rPr>
        <w:t xml:space="preserve"> novada pašvaldības kontā: </w:t>
      </w:r>
      <w:r w:rsidR="007F595D" w:rsidRPr="00F323F3">
        <w:rPr>
          <w:rFonts w:ascii="Times New Roman" w:hAnsi="Times New Roman"/>
          <w:color w:val="000000" w:themeColor="text1"/>
        </w:rPr>
        <w:t>SEB banka, UNLALV22, konta Nr. LV</w:t>
      </w:r>
      <w:r w:rsidR="00E40DCE" w:rsidRPr="00F323F3">
        <w:rPr>
          <w:rFonts w:ascii="Times New Roman" w:hAnsi="Times New Roman"/>
          <w:color w:val="000000" w:themeColor="text1"/>
        </w:rPr>
        <w:t>14</w:t>
      </w:r>
      <w:r w:rsidR="007F595D" w:rsidRPr="00F323F3">
        <w:rPr>
          <w:rFonts w:ascii="Times New Roman" w:hAnsi="Times New Roman"/>
          <w:color w:val="000000" w:themeColor="text1"/>
        </w:rPr>
        <w:t>UNLA00</w:t>
      </w:r>
      <w:r w:rsidR="00E40DCE" w:rsidRPr="00F323F3">
        <w:rPr>
          <w:rFonts w:ascii="Times New Roman" w:hAnsi="Times New Roman"/>
          <w:color w:val="000000" w:themeColor="text1"/>
        </w:rPr>
        <w:t>50018690074</w:t>
      </w:r>
      <w:r w:rsidR="007F595D" w:rsidRPr="00F323F3">
        <w:rPr>
          <w:rFonts w:ascii="Times New Roman" w:hAnsi="Times New Roman"/>
          <w:color w:val="000000" w:themeColor="text1"/>
        </w:rPr>
        <w:t>.</w:t>
      </w:r>
    </w:p>
    <w:p w14:paraId="11CB2C73" w14:textId="47F7DFCD" w:rsidR="005B598C" w:rsidRPr="00F323F3" w:rsidRDefault="00CF0C4F" w:rsidP="00CF0C4F">
      <w:pPr>
        <w:numPr>
          <w:ilvl w:val="0"/>
          <w:numId w:val="1"/>
        </w:numPr>
        <w:autoSpaceDN w:val="0"/>
        <w:contextualSpacing/>
        <w:jc w:val="both"/>
        <w:textAlignment w:val="baseline"/>
        <w:rPr>
          <w:rFonts w:ascii="Times New Roman" w:hAnsi="Times New Roman"/>
          <w:color w:val="000000" w:themeColor="text1"/>
        </w:rPr>
      </w:pPr>
      <w:r w:rsidRPr="00F323F3">
        <w:rPr>
          <w:rFonts w:ascii="Times New Roman" w:hAnsi="Times New Roman"/>
          <w:color w:val="000000" w:themeColor="text1"/>
        </w:rPr>
        <w:t xml:space="preserve">Komisija </w:t>
      </w:r>
      <w:r w:rsidR="005B598C" w:rsidRPr="00F323F3">
        <w:rPr>
          <w:rFonts w:ascii="Times New Roman" w:hAnsi="Times New Roman"/>
          <w:color w:val="000000" w:themeColor="text1"/>
        </w:rPr>
        <w:t>sazināsies ar izsoles pretendentiem, ja izsoles norises vieta tiks mainīta.</w:t>
      </w:r>
    </w:p>
    <w:p w14:paraId="3A75039B" w14:textId="77777777" w:rsidR="005B598C" w:rsidRPr="00F323F3" w:rsidRDefault="005B598C" w:rsidP="005B598C">
      <w:pPr>
        <w:numPr>
          <w:ilvl w:val="0"/>
          <w:numId w:val="1"/>
        </w:numPr>
        <w:autoSpaceDN w:val="0"/>
        <w:contextualSpacing/>
        <w:jc w:val="both"/>
        <w:textAlignment w:val="baseline"/>
        <w:rPr>
          <w:rFonts w:ascii="Times New Roman" w:hAnsi="Times New Roman"/>
          <w:color w:val="000000" w:themeColor="text1"/>
        </w:rPr>
      </w:pPr>
      <w:r w:rsidRPr="00F323F3">
        <w:rPr>
          <w:rFonts w:ascii="Times New Roman" w:hAnsi="Times New Roman"/>
          <w:color w:val="000000" w:themeColor="text1"/>
        </w:rPr>
        <w:t xml:space="preserve">Izsoles dalībniekam (juridiskai personai) jāiesniedz </w:t>
      </w:r>
      <w:r w:rsidRPr="00F323F3">
        <w:rPr>
          <w:rFonts w:ascii="Times New Roman" w:hAnsi="Times New Roman"/>
          <w:bCs/>
          <w:color w:val="000000" w:themeColor="text1"/>
        </w:rPr>
        <w:t xml:space="preserve">šādi </w:t>
      </w:r>
      <w:r w:rsidRPr="00F323F3">
        <w:rPr>
          <w:rFonts w:ascii="Times New Roman" w:hAnsi="Times New Roman"/>
          <w:color w:val="000000" w:themeColor="text1"/>
        </w:rPr>
        <w:t>dokumenti:</w:t>
      </w:r>
    </w:p>
    <w:p w14:paraId="36182441" w14:textId="229D82F9" w:rsidR="005B598C" w:rsidRPr="00F323F3" w:rsidRDefault="005B598C" w:rsidP="005B598C">
      <w:pPr>
        <w:numPr>
          <w:ilvl w:val="1"/>
          <w:numId w:val="1"/>
        </w:numPr>
        <w:autoSpaceDN w:val="0"/>
        <w:contextualSpacing/>
        <w:jc w:val="both"/>
        <w:textAlignment w:val="baseline"/>
        <w:rPr>
          <w:rFonts w:ascii="Times New Roman" w:hAnsi="Times New Roman"/>
          <w:color w:val="000000" w:themeColor="text1"/>
        </w:rPr>
      </w:pPr>
      <w:r w:rsidRPr="00F323F3">
        <w:rPr>
          <w:rFonts w:ascii="Times New Roman" w:hAnsi="Times New Roman"/>
          <w:color w:val="000000" w:themeColor="text1"/>
        </w:rPr>
        <w:t>Pieteikums par piedalīšanos izsolē</w:t>
      </w:r>
      <w:r w:rsidR="00EE6831" w:rsidRPr="00F323F3">
        <w:rPr>
          <w:rFonts w:ascii="Times New Roman" w:hAnsi="Times New Roman"/>
          <w:color w:val="000000" w:themeColor="text1"/>
        </w:rPr>
        <w:t>.</w:t>
      </w:r>
    </w:p>
    <w:p w14:paraId="5733AE60" w14:textId="1217F7BD" w:rsidR="005B598C" w:rsidRPr="00F323F3" w:rsidRDefault="005B598C" w:rsidP="005B598C">
      <w:pPr>
        <w:numPr>
          <w:ilvl w:val="1"/>
          <w:numId w:val="1"/>
        </w:numPr>
        <w:autoSpaceDN w:val="0"/>
        <w:contextualSpacing/>
        <w:jc w:val="both"/>
        <w:textAlignment w:val="baseline"/>
        <w:rPr>
          <w:rFonts w:ascii="Times New Roman" w:hAnsi="Times New Roman"/>
          <w:color w:val="000000" w:themeColor="text1"/>
        </w:rPr>
      </w:pPr>
      <w:r w:rsidRPr="00F323F3">
        <w:rPr>
          <w:rFonts w:ascii="Times New Roman" w:hAnsi="Times New Roman"/>
          <w:color w:val="000000" w:themeColor="text1"/>
        </w:rPr>
        <w:t>Pilnvarojums, kas apliecina juridiskās personas pārstāvības tiesības. Ja izsolē piedalās valdes</w:t>
      </w:r>
      <w:r w:rsidR="00EE6831" w:rsidRPr="00F323F3">
        <w:rPr>
          <w:rFonts w:ascii="Times New Roman" w:hAnsi="Times New Roman"/>
          <w:color w:val="000000" w:themeColor="text1"/>
        </w:rPr>
        <w:t xml:space="preserve"> priekšsēdētājs, valdes</w:t>
      </w:r>
      <w:r w:rsidRPr="00F323F3">
        <w:rPr>
          <w:rFonts w:ascii="Times New Roman" w:hAnsi="Times New Roman"/>
          <w:color w:val="000000" w:themeColor="text1"/>
        </w:rPr>
        <w:t xml:space="preserve"> loceklis</w:t>
      </w:r>
      <w:r w:rsidR="00EE6831" w:rsidRPr="00F323F3">
        <w:rPr>
          <w:rFonts w:ascii="Times New Roman" w:hAnsi="Times New Roman"/>
          <w:color w:val="000000" w:themeColor="text1"/>
        </w:rPr>
        <w:t xml:space="preserve">, kuri darbojas pamatojoties uz statūtiem vai zemnieku saimniecības </w:t>
      </w:r>
      <w:r w:rsidR="00A33B88" w:rsidRPr="00F323F3">
        <w:rPr>
          <w:rFonts w:ascii="Times New Roman" w:hAnsi="Times New Roman"/>
          <w:color w:val="000000" w:themeColor="text1"/>
        </w:rPr>
        <w:t>īpašnieks</w:t>
      </w:r>
      <w:r w:rsidRPr="00F323F3">
        <w:rPr>
          <w:rFonts w:ascii="Times New Roman" w:hAnsi="Times New Roman"/>
          <w:color w:val="000000" w:themeColor="text1"/>
        </w:rPr>
        <w:t>, pilnvara nav nepieciešama</w:t>
      </w:r>
      <w:r w:rsidR="00EE6831" w:rsidRPr="00F323F3">
        <w:rPr>
          <w:rFonts w:ascii="Times New Roman" w:hAnsi="Times New Roman"/>
          <w:color w:val="000000" w:themeColor="text1"/>
        </w:rPr>
        <w:t>.</w:t>
      </w:r>
    </w:p>
    <w:p w14:paraId="74B56DC4" w14:textId="77777777" w:rsidR="005B598C" w:rsidRPr="00F323F3" w:rsidRDefault="005B598C" w:rsidP="005B598C">
      <w:pPr>
        <w:numPr>
          <w:ilvl w:val="1"/>
          <w:numId w:val="1"/>
        </w:numPr>
        <w:autoSpaceDN w:val="0"/>
        <w:contextualSpacing/>
        <w:jc w:val="both"/>
        <w:textAlignment w:val="baseline"/>
        <w:rPr>
          <w:rFonts w:ascii="Times New Roman" w:hAnsi="Times New Roman"/>
          <w:color w:val="000000" w:themeColor="text1"/>
        </w:rPr>
      </w:pPr>
      <w:r w:rsidRPr="00F323F3">
        <w:rPr>
          <w:rFonts w:ascii="Times New Roman" w:hAnsi="Times New Roman"/>
          <w:color w:val="000000" w:themeColor="text1"/>
        </w:rPr>
        <w:t>Kvīts par nodrošinājuma un dalības maksas samaksu.</w:t>
      </w:r>
    </w:p>
    <w:p w14:paraId="6F40F0AF" w14:textId="77777777" w:rsidR="005B598C" w:rsidRPr="00F323F3" w:rsidRDefault="005B598C" w:rsidP="005B598C">
      <w:pPr>
        <w:numPr>
          <w:ilvl w:val="0"/>
          <w:numId w:val="1"/>
        </w:numPr>
        <w:autoSpaceDN w:val="0"/>
        <w:contextualSpacing/>
        <w:jc w:val="both"/>
        <w:textAlignment w:val="baseline"/>
        <w:rPr>
          <w:rFonts w:ascii="Times New Roman" w:hAnsi="Times New Roman"/>
          <w:color w:val="000000" w:themeColor="text1"/>
        </w:rPr>
      </w:pPr>
      <w:r w:rsidRPr="00F323F3">
        <w:rPr>
          <w:rFonts w:ascii="Times New Roman" w:hAnsi="Times New Roman"/>
          <w:color w:val="000000" w:themeColor="text1"/>
        </w:rPr>
        <w:t xml:space="preserve">Izsoles dalībniekam (fiziskai personai) jāiesniedz </w:t>
      </w:r>
      <w:r w:rsidRPr="00F323F3">
        <w:rPr>
          <w:rFonts w:ascii="Times New Roman" w:hAnsi="Times New Roman"/>
          <w:bCs/>
          <w:color w:val="000000" w:themeColor="text1"/>
        </w:rPr>
        <w:t>šādi</w:t>
      </w:r>
      <w:r w:rsidRPr="00F323F3">
        <w:rPr>
          <w:rFonts w:ascii="Times New Roman" w:hAnsi="Times New Roman"/>
          <w:color w:val="000000" w:themeColor="text1"/>
        </w:rPr>
        <w:t xml:space="preserve"> dokumenti:</w:t>
      </w:r>
    </w:p>
    <w:p w14:paraId="295E6CC6" w14:textId="77777777" w:rsidR="005B598C" w:rsidRPr="00F323F3" w:rsidRDefault="005B598C" w:rsidP="005B598C">
      <w:pPr>
        <w:numPr>
          <w:ilvl w:val="1"/>
          <w:numId w:val="1"/>
        </w:numPr>
        <w:autoSpaceDN w:val="0"/>
        <w:contextualSpacing/>
        <w:jc w:val="both"/>
        <w:textAlignment w:val="baseline"/>
        <w:rPr>
          <w:rFonts w:ascii="Times New Roman" w:hAnsi="Times New Roman"/>
          <w:color w:val="000000" w:themeColor="text1"/>
        </w:rPr>
      </w:pPr>
      <w:r w:rsidRPr="00F323F3">
        <w:rPr>
          <w:rFonts w:ascii="Times New Roman" w:hAnsi="Times New Roman"/>
          <w:color w:val="000000" w:themeColor="text1"/>
        </w:rPr>
        <w:t>Pieteikums par piedalīšanos izsolē;</w:t>
      </w:r>
    </w:p>
    <w:p w14:paraId="267FC3DE" w14:textId="77777777" w:rsidR="005B598C" w:rsidRPr="00F323F3" w:rsidRDefault="005B598C" w:rsidP="005B598C">
      <w:pPr>
        <w:numPr>
          <w:ilvl w:val="1"/>
          <w:numId w:val="1"/>
        </w:numPr>
        <w:autoSpaceDN w:val="0"/>
        <w:contextualSpacing/>
        <w:jc w:val="both"/>
        <w:textAlignment w:val="baseline"/>
        <w:rPr>
          <w:rFonts w:ascii="Times New Roman" w:hAnsi="Times New Roman"/>
          <w:color w:val="000000" w:themeColor="text1"/>
        </w:rPr>
      </w:pPr>
      <w:r w:rsidRPr="00F323F3">
        <w:rPr>
          <w:rFonts w:ascii="Times New Roman" w:hAnsi="Times New Roman"/>
          <w:color w:val="000000" w:themeColor="text1"/>
        </w:rPr>
        <w:t>Kvīts par nodrošinājuma un dalības maksas samaksu.</w:t>
      </w:r>
    </w:p>
    <w:p w14:paraId="0E89F09F" w14:textId="77777777" w:rsidR="005B598C" w:rsidRPr="00F323F3" w:rsidRDefault="005B598C" w:rsidP="005B598C">
      <w:pPr>
        <w:numPr>
          <w:ilvl w:val="0"/>
          <w:numId w:val="1"/>
        </w:numPr>
        <w:autoSpaceDN w:val="0"/>
        <w:contextualSpacing/>
        <w:jc w:val="both"/>
        <w:textAlignment w:val="baseline"/>
        <w:rPr>
          <w:rFonts w:ascii="Times New Roman" w:hAnsi="Times New Roman"/>
          <w:color w:val="000000" w:themeColor="text1"/>
        </w:rPr>
      </w:pPr>
      <w:r w:rsidRPr="00F323F3">
        <w:rPr>
          <w:rFonts w:ascii="Times New Roman" w:hAnsi="Times New Roman"/>
          <w:color w:val="000000" w:themeColor="text1"/>
        </w:rPr>
        <w:t>Pieteikumā jānorāda:</w:t>
      </w:r>
    </w:p>
    <w:p w14:paraId="5CE0B67D" w14:textId="77777777" w:rsidR="005B598C" w:rsidRPr="00F323F3" w:rsidRDefault="005B598C" w:rsidP="005B598C">
      <w:pPr>
        <w:numPr>
          <w:ilvl w:val="1"/>
          <w:numId w:val="1"/>
        </w:numPr>
        <w:autoSpaceDN w:val="0"/>
        <w:contextualSpacing/>
        <w:jc w:val="both"/>
        <w:textAlignment w:val="baseline"/>
        <w:rPr>
          <w:rFonts w:ascii="Times New Roman" w:hAnsi="Times New Roman"/>
          <w:color w:val="000000" w:themeColor="text1"/>
        </w:rPr>
      </w:pPr>
      <w:r w:rsidRPr="00F323F3">
        <w:rPr>
          <w:rFonts w:ascii="Times New Roman" w:hAnsi="Times New Roman"/>
          <w:color w:val="000000" w:themeColor="text1"/>
        </w:rPr>
        <w:t>Iesniedzēja vārds, uzvārds vai nosaukums;</w:t>
      </w:r>
    </w:p>
    <w:p w14:paraId="33C5B220" w14:textId="77777777" w:rsidR="005B598C" w:rsidRPr="00F323F3" w:rsidRDefault="005B598C" w:rsidP="005B598C">
      <w:pPr>
        <w:numPr>
          <w:ilvl w:val="1"/>
          <w:numId w:val="1"/>
        </w:numPr>
        <w:autoSpaceDN w:val="0"/>
        <w:contextualSpacing/>
        <w:jc w:val="both"/>
        <w:textAlignment w:val="baseline"/>
        <w:rPr>
          <w:rFonts w:ascii="Times New Roman" w:hAnsi="Times New Roman"/>
          <w:color w:val="000000" w:themeColor="text1"/>
        </w:rPr>
      </w:pPr>
      <w:r w:rsidRPr="00F323F3">
        <w:rPr>
          <w:rFonts w:ascii="Times New Roman" w:hAnsi="Times New Roman"/>
          <w:color w:val="000000" w:themeColor="text1"/>
        </w:rPr>
        <w:t>Adrese;</w:t>
      </w:r>
    </w:p>
    <w:p w14:paraId="424F51DD" w14:textId="77777777" w:rsidR="005B598C" w:rsidRPr="00F323F3" w:rsidRDefault="005B598C" w:rsidP="005B598C">
      <w:pPr>
        <w:numPr>
          <w:ilvl w:val="1"/>
          <w:numId w:val="1"/>
        </w:numPr>
        <w:autoSpaceDN w:val="0"/>
        <w:contextualSpacing/>
        <w:jc w:val="both"/>
        <w:textAlignment w:val="baseline"/>
        <w:rPr>
          <w:rFonts w:ascii="Times New Roman" w:hAnsi="Times New Roman"/>
          <w:color w:val="000000" w:themeColor="text1"/>
        </w:rPr>
      </w:pPr>
      <w:r w:rsidRPr="00F323F3">
        <w:rPr>
          <w:rFonts w:ascii="Times New Roman" w:hAnsi="Times New Roman"/>
          <w:color w:val="000000" w:themeColor="text1"/>
        </w:rPr>
        <w:t>Norēķinu konta numurs kredītiestādē;</w:t>
      </w:r>
    </w:p>
    <w:p w14:paraId="780455C3" w14:textId="1DD7B570" w:rsidR="005B598C" w:rsidRPr="00F323F3" w:rsidRDefault="005B598C" w:rsidP="005B598C">
      <w:pPr>
        <w:numPr>
          <w:ilvl w:val="1"/>
          <w:numId w:val="1"/>
        </w:numPr>
        <w:autoSpaceDN w:val="0"/>
        <w:contextualSpacing/>
        <w:jc w:val="both"/>
        <w:textAlignment w:val="baseline"/>
        <w:rPr>
          <w:rFonts w:ascii="Times New Roman" w:hAnsi="Times New Roman"/>
          <w:color w:val="000000" w:themeColor="text1"/>
        </w:rPr>
      </w:pPr>
      <w:r w:rsidRPr="00F323F3">
        <w:rPr>
          <w:rFonts w:ascii="Times New Roman" w:hAnsi="Times New Roman"/>
          <w:color w:val="000000" w:themeColor="text1"/>
        </w:rPr>
        <w:t>Piekrišana izsoles noteikumiem</w:t>
      </w:r>
      <w:r w:rsidR="00A4038B" w:rsidRPr="00F323F3">
        <w:rPr>
          <w:rFonts w:ascii="Times New Roman" w:hAnsi="Times New Roman"/>
          <w:color w:val="000000" w:themeColor="text1"/>
        </w:rPr>
        <w:t>.</w:t>
      </w:r>
    </w:p>
    <w:p w14:paraId="595B08CF" w14:textId="0E5E9369" w:rsidR="005B598C" w:rsidRPr="00F323F3" w:rsidRDefault="005B598C" w:rsidP="00F00E9E">
      <w:pPr>
        <w:pStyle w:val="Sarakstarindkopa"/>
        <w:numPr>
          <w:ilvl w:val="0"/>
          <w:numId w:val="1"/>
        </w:numPr>
        <w:jc w:val="both"/>
        <w:rPr>
          <w:color w:val="000000" w:themeColor="text1"/>
          <w:lang w:val="lv-LV"/>
        </w:rPr>
      </w:pPr>
      <w:r w:rsidRPr="00F323F3">
        <w:rPr>
          <w:color w:val="000000" w:themeColor="text1"/>
          <w:lang w:val="lv-LV"/>
        </w:rPr>
        <w:t xml:space="preserve">Pieteikumi, kas neatbilst </w:t>
      </w:r>
      <w:r w:rsidR="00F00E9E" w:rsidRPr="00F323F3">
        <w:rPr>
          <w:color w:val="000000" w:themeColor="text1"/>
          <w:lang w:val="lv-LV"/>
        </w:rPr>
        <w:t>izsoles</w:t>
      </w:r>
      <w:r w:rsidRPr="00F323F3">
        <w:rPr>
          <w:color w:val="000000" w:themeColor="text1"/>
          <w:lang w:val="lv-LV"/>
        </w:rPr>
        <w:t xml:space="preserve"> </w:t>
      </w:r>
      <w:r w:rsidR="00F00E9E" w:rsidRPr="00F323F3">
        <w:rPr>
          <w:color w:val="000000" w:themeColor="text1"/>
          <w:lang w:val="lv-LV"/>
        </w:rPr>
        <w:t xml:space="preserve">noteikumu </w:t>
      </w:r>
      <w:r w:rsidRPr="00F323F3">
        <w:rPr>
          <w:color w:val="000000" w:themeColor="text1"/>
          <w:lang w:val="lv-LV"/>
        </w:rPr>
        <w:t>prasībām, uzskatāmi par nederīgiem.</w:t>
      </w:r>
    </w:p>
    <w:p w14:paraId="0649EE52" w14:textId="77777777" w:rsidR="00825DA5" w:rsidRPr="00F323F3" w:rsidRDefault="00825DA5" w:rsidP="00F00E9E">
      <w:pPr>
        <w:pStyle w:val="Sarakstarindkopa"/>
        <w:numPr>
          <w:ilvl w:val="0"/>
          <w:numId w:val="1"/>
        </w:numPr>
        <w:jc w:val="both"/>
        <w:rPr>
          <w:color w:val="000000" w:themeColor="text1"/>
          <w:lang w:val="lv-LV"/>
        </w:rPr>
      </w:pPr>
      <w:r w:rsidRPr="00F323F3">
        <w:rPr>
          <w:color w:val="000000" w:themeColor="text1"/>
          <w:lang w:val="lv-LV"/>
        </w:rPr>
        <w:t xml:space="preserve">Ja Komisija publiskajās datubāzēs nevar iegūt informāciju par attiecīgo juridisko personu vai personālsabiedrību, tā ir tiesīga papildus pieprasīt no juridiskās personas vai personālsabiedrības valsts reģistra iestādes izziņu par attiecīgo juridisko personu vai personālsabiedrību (izziņa ir derīga, ja tā izsniegta ne agrāk par sešām nedēļām no izsoles dienas). </w:t>
      </w:r>
    </w:p>
    <w:p w14:paraId="085DAACA" w14:textId="45946968" w:rsidR="007F595D" w:rsidRPr="00F323F3" w:rsidRDefault="007F595D" w:rsidP="00F00E9E">
      <w:pPr>
        <w:pStyle w:val="Sarakstarindkopa"/>
        <w:numPr>
          <w:ilvl w:val="0"/>
          <w:numId w:val="1"/>
        </w:numPr>
        <w:jc w:val="both"/>
        <w:rPr>
          <w:color w:val="000000" w:themeColor="text1"/>
          <w:lang w:val="lv-LV"/>
        </w:rPr>
      </w:pPr>
      <w:r w:rsidRPr="00F323F3">
        <w:rPr>
          <w:color w:val="000000" w:themeColor="text1"/>
          <w:lang w:val="lv-LV"/>
        </w:rPr>
        <w:t>Piesakoties dalībai izsolē, izsoles dalībnieki ir iepazinušies ar objekta faktisko stāvokli un neizvirza nekādas pretenzijas par to.</w:t>
      </w:r>
    </w:p>
    <w:p w14:paraId="146DC77E" w14:textId="1EB0BC72" w:rsidR="005B598C" w:rsidRPr="00F323F3" w:rsidRDefault="005B598C" w:rsidP="005B598C">
      <w:pPr>
        <w:numPr>
          <w:ilvl w:val="0"/>
          <w:numId w:val="1"/>
        </w:numPr>
        <w:autoSpaceDN w:val="0"/>
        <w:contextualSpacing/>
        <w:jc w:val="both"/>
        <w:textAlignment w:val="baseline"/>
        <w:rPr>
          <w:rFonts w:ascii="Times New Roman" w:hAnsi="Times New Roman"/>
          <w:color w:val="000000" w:themeColor="text1"/>
        </w:rPr>
      </w:pPr>
      <w:r w:rsidRPr="00F323F3">
        <w:rPr>
          <w:rFonts w:ascii="Times New Roman" w:hAnsi="Times New Roman" w:cs="Times New Roman"/>
          <w:color w:val="000000" w:themeColor="text1"/>
        </w:rPr>
        <w:t xml:space="preserve">Personām, kurām ir parādsaistības pret </w:t>
      </w:r>
      <w:r w:rsidR="00202EC5" w:rsidRPr="00F323F3">
        <w:rPr>
          <w:rFonts w:ascii="Times New Roman" w:hAnsi="Times New Roman" w:cs="Times New Roman"/>
          <w:color w:val="000000" w:themeColor="text1"/>
        </w:rPr>
        <w:t>L</w:t>
      </w:r>
      <w:r w:rsidR="00C5527F" w:rsidRPr="00F323F3">
        <w:rPr>
          <w:rFonts w:ascii="Times New Roman" w:hAnsi="Times New Roman" w:cs="Times New Roman"/>
          <w:color w:val="000000" w:themeColor="text1"/>
        </w:rPr>
        <w:t>īvānu</w:t>
      </w:r>
      <w:r w:rsidRPr="00F323F3">
        <w:rPr>
          <w:rFonts w:ascii="Times New Roman" w:hAnsi="Times New Roman" w:cs="Times New Roman"/>
          <w:color w:val="000000" w:themeColor="text1"/>
        </w:rPr>
        <w:t xml:space="preserve"> novada pašvaldību, nav tiesību</w:t>
      </w:r>
      <w:r w:rsidRPr="00F323F3">
        <w:rPr>
          <w:rFonts w:ascii="Times New Roman" w:hAnsi="Times New Roman"/>
          <w:color w:val="000000" w:themeColor="text1"/>
        </w:rPr>
        <w:t xml:space="preserve"> piedalīties izsolē.</w:t>
      </w:r>
    </w:p>
    <w:p w14:paraId="6C7598B0" w14:textId="77777777" w:rsidR="00825DA5" w:rsidRPr="00F323F3" w:rsidRDefault="00B04B08" w:rsidP="00825DA5">
      <w:pPr>
        <w:numPr>
          <w:ilvl w:val="0"/>
          <w:numId w:val="1"/>
        </w:numPr>
        <w:autoSpaceDN w:val="0"/>
        <w:contextualSpacing/>
        <w:jc w:val="both"/>
        <w:textAlignment w:val="baseline"/>
        <w:rPr>
          <w:rFonts w:ascii="Times New Roman" w:hAnsi="Times New Roman"/>
          <w:color w:val="000000" w:themeColor="text1"/>
        </w:rPr>
      </w:pPr>
      <w:r w:rsidRPr="00F323F3">
        <w:rPr>
          <w:rFonts w:ascii="Times New Roman" w:hAnsi="Times New Roman"/>
          <w:color w:val="000000" w:themeColor="text1"/>
        </w:rPr>
        <w:t>Izsoles organizētāja un rīkotāja atbildīgās amatpersonas, kā arī citas personas, kuras saskaņā ar amata pienākumiem vai atsevišķu uzdevumu ir klāt mantas pārdošanā izsolē (tās organizēšanā, rīkošanā), nedrīkst paši būt pircēji, kā arī nedrīkst pirkt citu uzdevumā.</w:t>
      </w:r>
      <w:r w:rsidR="00825DA5" w:rsidRPr="00F323F3">
        <w:t xml:space="preserve"> </w:t>
      </w:r>
    </w:p>
    <w:p w14:paraId="4D3344D3" w14:textId="5C0821A2" w:rsidR="001E6A6C" w:rsidRPr="00F323F3" w:rsidRDefault="00825DA5" w:rsidP="00825DA5">
      <w:pPr>
        <w:numPr>
          <w:ilvl w:val="0"/>
          <w:numId w:val="1"/>
        </w:numPr>
        <w:autoSpaceDN w:val="0"/>
        <w:contextualSpacing/>
        <w:jc w:val="both"/>
        <w:textAlignment w:val="baseline"/>
        <w:rPr>
          <w:rFonts w:ascii="Times New Roman" w:hAnsi="Times New Roman"/>
          <w:color w:val="000000" w:themeColor="text1"/>
        </w:rPr>
      </w:pPr>
      <w:r w:rsidRPr="00F323F3">
        <w:rPr>
          <w:rFonts w:ascii="Times New Roman" w:hAnsi="Times New Roman"/>
          <w:color w:val="000000" w:themeColor="text1"/>
        </w:rPr>
        <w:t xml:space="preserve">Izsolē var piedalīties, ja pieteikums iesniegts sludinājumā noteiktajā termiņā un izpildīti izsoles priekšnoteikumi. </w:t>
      </w:r>
    </w:p>
    <w:p w14:paraId="3EFF1AFE" w14:textId="0B083AF6" w:rsidR="00323E95" w:rsidRPr="00F323F3" w:rsidRDefault="00323E95" w:rsidP="00323E95">
      <w:pPr>
        <w:pStyle w:val="Sarakstarindkopa"/>
        <w:numPr>
          <w:ilvl w:val="0"/>
          <w:numId w:val="1"/>
        </w:numPr>
        <w:suppressAutoHyphens w:val="0"/>
        <w:autoSpaceDN/>
        <w:spacing w:line="259" w:lineRule="auto"/>
        <w:jc w:val="both"/>
        <w:textAlignment w:val="auto"/>
        <w:rPr>
          <w:lang w:val="lv-LV"/>
        </w:rPr>
      </w:pPr>
      <w:r w:rsidRPr="00F323F3">
        <w:rPr>
          <w:lang w:val="lv-LV"/>
        </w:rPr>
        <w:t>Izsolē var piedalīties tikai tie izsoles dalībnieki,</w:t>
      </w:r>
      <w:r w:rsidRPr="00F323F3">
        <w:rPr>
          <w:b/>
          <w:lang w:val="lv-LV"/>
        </w:rPr>
        <w:t xml:space="preserve"> </w:t>
      </w:r>
      <w:r w:rsidRPr="00F323F3">
        <w:rPr>
          <w:lang w:val="lv-LV"/>
        </w:rPr>
        <w:t xml:space="preserve">kuri atbilstoši likuma </w:t>
      </w:r>
      <w:r w:rsidR="009D6DBF" w:rsidRPr="00F323F3">
        <w:rPr>
          <w:lang w:val="lv-LV"/>
        </w:rPr>
        <w:t>„</w:t>
      </w:r>
      <w:r w:rsidRPr="00F323F3">
        <w:rPr>
          <w:lang w:val="lv-LV"/>
        </w:rPr>
        <w:t>Par zemes privatizāciju lauku apvidos” 28.</w:t>
      </w:r>
      <w:r w:rsidR="009D6DBF" w:rsidRPr="00F323F3">
        <w:rPr>
          <w:lang w:val="lv-LV"/>
        </w:rPr>
        <w:t> </w:t>
      </w:r>
      <w:r w:rsidRPr="00F323F3">
        <w:rPr>
          <w:lang w:val="lv-LV"/>
        </w:rPr>
        <w:t>panta</w:t>
      </w:r>
      <w:r w:rsidR="009D6DBF" w:rsidRPr="00F323F3">
        <w:rPr>
          <w:lang w:val="lv-LV"/>
        </w:rPr>
        <w:t>m</w:t>
      </w:r>
      <w:r w:rsidRPr="00F323F3">
        <w:rPr>
          <w:lang w:val="lv-LV"/>
        </w:rPr>
        <w:t xml:space="preserve"> un 28.</w:t>
      </w:r>
      <w:r w:rsidRPr="00F323F3">
        <w:rPr>
          <w:vertAlign w:val="superscript"/>
          <w:lang w:val="lv-LV"/>
        </w:rPr>
        <w:t>1</w:t>
      </w:r>
      <w:r w:rsidR="009D6DBF" w:rsidRPr="00F323F3">
        <w:rPr>
          <w:lang w:val="lv-LV"/>
        </w:rPr>
        <w:t> </w:t>
      </w:r>
      <w:r w:rsidRPr="00F323F3">
        <w:rPr>
          <w:lang w:val="lv-LV"/>
        </w:rPr>
        <w:t>pantam var būt par subjektiem darījumos ar lauksaimniecībā izmantojamo zemi un uz kuriem neattiecas šā likuma 29.</w:t>
      </w:r>
      <w:r w:rsidR="009D6DBF" w:rsidRPr="00F323F3">
        <w:rPr>
          <w:lang w:val="lv-LV"/>
        </w:rPr>
        <w:t> </w:t>
      </w:r>
      <w:r w:rsidRPr="00F323F3">
        <w:rPr>
          <w:lang w:val="lv-LV"/>
        </w:rPr>
        <w:t>pantā noteiktie ierobežojumi.</w:t>
      </w:r>
    </w:p>
    <w:p w14:paraId="11103EEC" w14:textId="77777777" w:rsidR="001E6A6C" w:rsidRPr="00F323F3" w:rsidRDefault="00825DA5" w:rsidP="00825DA5">
      <w:pPr>
        <w:numPr>
          <w:ilvl w:val="0"/>
          <w:numId w:val="1"/>
        </w:numPr>
        <w:autoSpaceDN w:val="0"/>
        <w:contextualSpacing/>
        <w:jc w:val="both"/>
        <w:textAlignment w:val="baseline"/>
        <w:rPr>
          <w:rFonts w:ascii="Times New Roman" w:hAnsi="Times New Roman"/>
          <w:color w:val="000000" w:themeColor="text1"/>
        </w:rPr>
      </w:pPr>
      <w:r w:rsidRPr="00F323F3">
        <w:rPr>
          <w:rFonts w:ascii="Times New Roman" w:hAnsi="Times New Roman"/>
          <w:color w:val="000000" w:themeColor="text1"/>
        </w:rPr>
        <w:t>Komisija sastāda to personu sarakstu, kuras ir izpildījušas izsoles priekšnoteikumus.</w:t>
      </w:r>
      <w:r w:rsidR="001E6A6C" w:rsidRPr="00F323F3">
        <w:rPr>
          <w:rFonts w:ascii="Times New Roman" w:hAnsi="Times New Roman"/>
          <w:color w:val="000000" w:themeColor="text1"/>
        </w:rPr>
        <w:t xml:space="preserve"> Komisija pārliecinās par solītāju ierašanos izsolē pēc iepriekš sastādītā saraksta.</w:t>
      </w:r>
    </w:p>
    <w:p w14:paraId="15BD9A26" w14:textId="77777777" w:rsidR="00BF1EC1" w:rsidRPr="00F323F3" w:rsidRDefault="001E6A6C" w:rsidP="00BF1EC1">
      <w:pPr>
        <w:numPr>
          <w:ilvl w:val="0"/>
          <w:numId w:val="1"/>
        </w:numPr>
        <w:autoSpaceDN w:val="0"/>
        <w:contextualSpacing/>
        <w:jc w:val="both"/>
        <w:textAlignment w:val="baseline"/>
        <w:rPr>
          <w:rFonts w:ascii="Times New Roman" w:hAnsi="Times New Roman" w:cs="Times New Roman"/>
          <w:color w:val="000000" w:themeColor="text1"/>
        </w:rPr>
      </w:pPr>
      <w:r w:rsidRPr="00F323F3">
        <w:rPr>
          <w:rFonts w:ascii="Times New Roman" w:hAnsi="Times New Roman"/>
          <w:color w:val="000000" w:themeColor="text1"/>
        </w:rPr>
        <w:lastRenderedPageBreak/>
        <w:t xml:space="preserve">Izsoles dalībnieku sarakstā ieraksta katra dalībnieka vārdu un uzvārdu vai nosaukumu, kā arī solītāja pārstāvja vārdu un uzvārdu. Atsakoties no turpmākās solīšanas, katrs </w:t>
      </w:r>
      <w:r w:rsidR="001A5FF5" w:rsidRPr="00F323F3">
        <w:rPr>
          <w:rFonts w:ascii="Times New Roman" w:hAnsi="Times New Roman"/>
          <w:color w:val="000000" w:themeColor="text1"/>
        </w:rPr>
        <w:t xml:space="preserve">Objekta </w:t>
      </w:r>
      <w:r w:rsidRPr="00F323F3">
        <w:rPr>
          <w:rFonts w:ascii="Times New Roman" w:hAnsi="Times New Roman"/>
          <w:color w:val="000000" w:themeColor="text1"/>
        </w:rPr>
        <w:t xml:space="preserve">izsoles dalībnieks apstiprina ar parakstu izsoles dalībnieku </w:t>
      </w:r>
      <w:r w:rsidRPr="00F323F3">
        <w:rPr>
          <w:rFonts w:ascii="Times New Roman" w:hAnsi="Times New Roman" w:cs="Times New Roman"/>
          <w:color w:val="000000" w:themeColor="text1"/>
        </w:rPr>
        <w:t>sarakstā savu pēdējo solīto cenu.</w:t>
      </w:r>
      <w:r w:rsidR="007F5839" w:rsidRPr="00F323F3">
        <w:rPr>
          <w:rFonts w:ascii="Times New Roman" w:hAnsi="Times New Roman" w:cs="Times New Roman"/>
          <w:color w:val="000000" w:themeColor="text1"/>
        </w:rPr>
        <w:t xml:space="preserve"> </w:t>
      </w:r>
    </w:p>
    <w:p w14:paraId="674D407C" w14:textId="7099A7C2" w:rsidR="005D69C3" w:rsidRPr="00F323F3" w:rsidRDefault="007F5839" w:rsidP="00BF1EC1">
      <w:pPr>
        <w:numPr>
          <w:ilvl w:val="0"/>
          <w:numId w:val="1"/>
        </w:numPr>
        <w:autoSpaceDN w:val="0"/>
        <w:contextualSpacing/>
        <w:jc w:val="both"/>
        <w:textAlignment w:val="baseline"/>
        <w:rPr>
          <w:rFonts w:ascii="Times New Roman" w:hAnsi="Times New Roman" w:cs="Times New Roman"/>
          <w:color w:val="000000" w:themeColor="text1"/>
        </w:rPr>
      </w:pPr>
      <w:r w:rsidRPr="00F323F3">
        <w:rPr>
          <w:rFonts w:ascii="Times New Roman" w:hAnsi="Times New Roman" w:cs="Times New Roman"/>
          <w:color w:val="000000" w:themeColor="text1"/>
        </w:rPr>
        <w:t xml:space="preserve">Izsoles dalībnieki pirms izsoles sākšanas paraksta izsoles noteikumus. </w:t>
      </w:r>
    </w:p>
    <w:p w14:paraId="3414B112" w14:textId="77777777" w:rsidR="005B598C" w:rsidRPr="00F323F3" w:rsidRDefault="005B598C" w:rsidP="005B598C">
      <w:pPr>
        <w:numPr>
          <w:ilvl w:val="0"/>
          <w:numId w:val="1"/>
        </w:numPr>
        <w:autoSpaceDN w:val="0"/>
        <w:contextualSpacing/>
        <w:jc w:val="both"/>
        <w:textAlignment w:val="baseline"/>
        <w:rPr>
          <w:rFonts w:ascii="Times New Roman" w:hAnsi="Times New Roman" w:cs="Times New Roman"/>
          <w:bCs/>
          <w:color w:val="000000" w:themeColor="text1"/>
        </w:rPr>
      </w:pPr>
      <w:r w:rsidRPr="00F323F3">
        <w:rPr>
          <w:rFonts w:ascii="Times New Roman" w:hAnsi="Times New Roman" w:cs="Times New Roman"/>
          <w:bCs/>
          <w:color w:val="000000" w:themeColor="text1"/>
        </w:rPr>
        <w:t>Izsoles kārtība:</w:t>
      </w:r>
    </w:p>
    <w:p w14:paraId="18D9D004" w14:textId="18A95E44" w:rsidR="005B598C" w:rsidRPr="00F323F3" w:rsidRDefault="000D1541" w:rsidP="005B598C">
      <w:pPr>
        <w:numPr>
          <w:ilvl w:val="1"/>
          <w:numId w:val="1"/>
        </w:numPr>
        <w:autoSpaceDN w:val="0"/>
        <w:ind w:left="851" w:hanging="491"/>
        <w:contextualSpacing/>
        <w:jc w:val="both"/>
        <w:textAlignment w:val="baseline"/>
        <w:rPr>
          <w:rFonts w:ascii="Times New Roman" w:hAnsi="Times New Roman"/>
          <w:color w:val="000000" w:themeColor="text1"/>
        </w:rPr>
      </w:pPr>
      <w:r w:rsidRPr="00F323F3">
        <w:rPr>
          <w:rFonts w:ascii="Times New Roman" w:hAnsi="Times New Roman" w:cs="Times New Roman"/>
        </w:rPr>
        <w:t>Pie ieejas izsoles telpā izsoles dalībnieki uzrāda personu apliecinošu dokumentu, uz kuras pamata viņiem izsniedz kartīti ar numuru, kas atbilst reģistrācijas žurnālā ierakstītajam kārtas numuram</w:t>
      </w:r>
      <w:r w:rsidR="005B598C" w:rsidRPr="00F323F3">
        <w:rPr>
          <w:rFonts w:ascii="Times New Roman" w:hAnsi="Times New Roman"/>
          <w:color w:val="000000" w:themeColor="text1"/>
        </w:rPr>
        <w:t>.</w:t>
      </w:r>
    </w:p>
    <w:p w14:paraId="52862C40" w14:textId="4ED30411" w:rsidR="005D69C3" w:rsidRPr="00F323F3" w:rsidRDefault="005B598C" w:rsidP="005B598C">
      <w:pPr>
        <w:numPr>
          <w:ilvl w:val="1"/>
          <w:numId w:val="1"/>
        </w:numPr>
        <w:autoSpaceDN w:val="0"/>
        <w:ind w:left="851" w:hanging="491"/>
        <w:contextualSpacing/>
        <w:jc w:val="both"/>
        <w:textAlignment w:val="baseline"/>
        <w:rPr>
          <w:rFonts w:ascii="Times New Roman" w:hAnsi="Times New Roman"/>
          <w:color w:val="000000" w:themeColor="text1"/>
        </w:rPr>
      </w:pPr>
      <w:r w:rsidRPr="00F323F3">
        <w:rPr>
          <w:rFonts w:ascii="Times New Roman" w:hAnsi="Times New Roman"/>
          <w:color w:val="000000" w:themeColor="text1"/>
        </w:rPr>
        <w:t xml:space="preserve">Ja noteiktajā laikā uz izsoli ierodas tikai viens dalībnieks, izsoles vadītājs piedāvā šim dalībniekam solīt Objekta </w:t>
      </w:r>
      <w:r w:rsidR="006331DB" w:rsidRPr="00F323F3">
        <w:rPr>
          <w:rFonts w:ascii="Times New Roman" w:hAnsi="Times New Roman"/>
          <w:color w:val="000000" w:themeColor="text1"/>
        </w:rPr>
        <w:t xml:space="preserve">nosacīto </w:t>
      </w:r>
      <w:r w:rsidRPr="00F323F3">
        <w:rPr>
          <w:rFonts w:ascii="Times New Roman" w:hAnsi="Times New Roman"/>
          <w:color w:val="000000" w:themeColor="text1"/>
        </w:rPr>
        <w:t>cenu un viņš kļūst par izsoles uzvarētāju, ja ir pārsolījis Objekta sākumcenu par vismaz vienu soli.</w:t>
      </w:r>
      <w:r w:rsidR="005D69C3" w:rsidRPr="00F323F3">
        <w:t xml:space="preserve"> </w:t>
      </w:r>
    </w:p>
    <w:p w14:paraId="1C4314EC" w14:textId="20CF1B3F" w:rsidR="00AC53D2" w:rsidRPr="00F323F3" w:rsidRDefault="005B598C" w:rsidP="00AC53D2">
      <w:pPr>
        <w:numPr>
          <w:ilvl w:val="1"/>
          <w:numId w:val="1"/>
        </w:numPr>
        <w:autoSpaceDN w:val="0"/>
        <w:ind w:left="851" w:hanging="491"/>
        <w:contextualSpacing/>
        <w:jc w:val="both"/>
        <w:textAlignment w:val="baseline"/>
        <w:rPr>
          <w:rFonts w:ascii="Times New Roman" w:hAnsi="Times New Roman"/>
          <w:color w:val="000000" w:themeColor="text1"/>
        </w:rPr>
      </w:pPr>
      <w:r w:rsidRPr="00F323F3">
        <w:rPr>
          <w:rFonts w:ascii="Times New Roman" w:hAnsi="Times New Roman"/>
          <w:color w:val="000000" w:themeColor="text1"/>
        </w:rPr>
        <w:t xml:space="preserve">Izsoles gaita tiek protokolēta. </w:t>
      </w:r>
    </w:p>
    <w:p w14:paraId="1DA2DC66" w14:textId="38FE95CB" w:rsidR="00AC53D2" w:rsidRPr="00F323F3" w:rsidRDefault="00AC53D2" w:rsidP="003B7646">
      <w:pPr>
        <w:numPr>
          <w:ilvl w:val="0"/>
          <w:numId w:val="1"/>
        </w:numPr>
        <w:autoSpaceDN w:val="0"/>
        <w:contextualSpacing/>
        <w:jc w:val="both"/>
        <w:textAlignment w:val="baseline"/>
        <w:rPr>
          <w:rFonts w:ascii="Times New Roman" w:hAnsi="Times New Roman"/>
          <w:color w:val="000000" w:themeColor="text1"/>
        </w:rPr>
      </w:pPr>
      <w:r w:rsidRPr="00F323F3">
        <w:rPr>
          <w:rFonts w:ascii="Times New Roman" w:hAnsi="Times New Roman"/>
          <w:color w:val="000000" w:themeColor="text1"/>
        </w:rPr>
        <w:t xml:space="preserve">Izsoles vadītājs </w:t>
      </w:r>
      <w:r w:rsidR="005B598C" w:rsidRPr="00F323F3">
        <w:rPr>
          <w:rFonts w:ascii="Times New Roman" w:hAnsi="Times New Roman"/>
          <w:color w:val="000000" w:themeColor="text1"/>
        </w:rPr>
        <w:t xml:space="preserve">atklāj izsoli un raksturo pārdodamo Objektu, paziņo tā pārdošanas sākumcenu, kā arī </w:t>
      </w:r>
      <w:r w:rsidR="005B598C" w:rsidRPr="00A47550">
        <w:rPr>
          <w:rFonts w:ascii="Times New Roman" w:hAnsi="Times New Roman"/>
          <w:b/>
          <w:color w:val="000000" w:themeColor="text1"/>
        </w:rPr>
        <w:t>izsoles soli</w:t>
      </w:r>
      <w:r w:rsidR="005B598C" w:rsidRPr="00A47550">
        <w:rPr>
          <w:rFonts w:ascii="Times New Roman" w:hAnsi="Times New Roman"/>
          <w:color w:val="000000" w:themeColor="text1"/>
        </w:rPr>
        <w:t xml:space="preserve"> – </w:t>
      </w:r>
      <w:r w:rsidR="006D6D5F" w:rsidRPr="00A47550">
        <w:rPr>
          <w:rFonts w:ascii="Times New Roman" w:hAnsi="Times New Roman"/>
          <w:b/>
          <w:color w:val="000000" w:themeColor="text1"/>
        </w:rPr>
        <w:t>100,00 EUR</w:t>
      </w:r>
      <w:r w:rsidR="006D6D5F" w:rsidRPr="00F323F3">
        <w:rPr>
          <w:rFonts w:ascii="Times New Roman" w:hAnsi="Times New Roman"/>
          <w:b/>
          <w:color w:val="000000" w:themeColor="text1"/>
        </w:rPr>
        <w:t xml:space="preserve"> </w:t>
      </w:r>
      <w:r w:rsidR="006D6D5F" w:rsidRPr="00F323F3">
        <w:rPr>
          <w:rFonts w:ascii="Times New Roman" w:hAnsi="Times New Roman"/>
          <w:bCs/>
          <w:color w:val="000000" w:themeColor="text1"/>
        </w:rPr>
        <w:t>(viens simts</w:t>
      </w:r>
      <w:r w:rsidR="006D6D5F" w:rsidRPr="00F323F3">
        <w:rPr>
          <w:rFonts w:ascii="Times New Roman" w:hAnsi="Times New Roman"/>
          <w:b/>
          <w:color w:val="000000" w:themeColor="text1"/>
        </w:rPr>
        <w:t xml:space="preserve"> </w:t>
      </w:r>
      <w:proofErr w:type="spellStart"/>
      <w:r w:rsidR="00BB02CB" w:rsidRPr="00F323F3">
        <w:rPr>
          <w:rFonts w:ascii="Times New Roman" w:hAnsi="Times New Roman"/>
          <w:i/>
          <w:color w:val="000000" w:themeColor="text1"/>
        </w:rPr>
        <w:t>e</w:t>
      </w:r>
      <w:r w:rsidR="00E11FFB" w:rsidRPr="00F323F3">
        <w:rPr>
          <w:rFonts w:ascii="Times New Roman" w:hAnsi="Times New Roman"/>
          <w:i/>
          <w:color w:val="000000" w:themeColor="text1"/>
        </w:rPr>
        <w:t>u</w:t>
      </w:r>
      <w:r w:rsidR="00BB02CB" w:rsidRPr="00F323F3">
        <w:rPr>
          <w:rFonts w:ascii="Times New Roman" w:hAnsi="Times New Roman"/>
          <w:i/>
          <w:color w:val="000000" w:themeColor="text1"/>
        </w:rPr>
        <w:t>ro</w:t>
      </w:r>
      <w:proofErr w:type="spellEnd"/>
      <w:r w:rsidR="005B598C" w:rsidRPr="00F323F3">
        <w:rPr>
          <w:rFonts w:ascii="Times New Roman" w:hAnsi="Times New Roman"/>
          <w:i/>
          <w:color w:val="000000" w:themeColor="text1"/>
        </w:rPr>
        <w:t xml:space="preserve">, </w:t>
      </w:r>
      <w:r w:rsidR="005B598C" w:rsidRPr="00F323F3">
        <w:rPr>
          <w:rFonts w:ascii="Times New Roman" w:hAnsi="Times New Roman"/>
          <w:color w:val="000000" w:themeColor="text1"/>
        </w:rPr>
        <w:t xml:space="preserve">00 centi), par kādu paaugstināms katrs nākamais solījums. Izsoles dalībnieks izsoles gaitā var nosaukt lielāku pārdodamā Objekta cenu, kuras solis nav mazāks par izsoles noteikumos noteikto soli. </w:t>
      </w:r>
    </w:p>
    <w:p w14:paraId="61ACC480" w14:textId="6C9B51ED" w:rsidR="005B598C" w:rsidRPr="00F323F3" w:rsidRDefault="005B598C" w:rsidP="005B598C">
      <w:pPr>
        <w:numPr>
          <w:ilvl w:val="0"/>
          <w:numId w:val="1"/>
        </w:numPr>
        <w:autoSpaceDN w:val="0"/>
        <w:contextualSpacing/>
        <w:jc w:val="both"/>
        <w:textAlignment w:val="baseline"/>
        <w:rPr>
          <w:rFonts w:ascii="Times New Roman" w:hAnsi="Times New Roman"/>
          <w:color w:val="000000" w:themeColor="text1"/>
        </w:rPr>
      </w:pPr>
      <w:r w:rsidRPr="00F323F3">
        <w:rPr>
          <w:rFonts w:ascii="Times New Roman" w:hAnsi="Times New Roman"/>
          <w:color w:val="000000" w:themeColor="text1"/>
        </w:rPr>
        <w:t>Izsolē starp tās dalībniekiem aizliegta vienošanās, skaļa uzvedība un traucējumi, kas varētu iespaidot izsoles rezultātus un gaitu.</w:t>
      </w:r>
    </w:p>
    <w:p w14:paraId="3BFB3F69" w14:textId="12E4484E" w:rsidR="005B598C" w:rsidRPr="00F323F3" w:rsidRDefault="005B598C" w:rsidP="0004123E">
      <w:pPr>
        <w:numPr>
          <w:ilvl w:val="0"/>
          <w:numId w:val="1"/>
        </w:numPr>
        <w:autoSpaceDN w:val="0"/>
        <w:contextualSpacing/>
        <w:jc w:val="both"/>
        <w:textAlignment w:val="baseline"/>
        <w:rPr>
          <w:rFonts w:ascii="Times New Roman" w:hAnsi="Times New Roman"/>
          <w:color w:val="000000" w:themeColor="text1"/>
        </w:rPr>
      </w:pPr>
      <w:r w:rsidRPr="00F323F3">
        <w:rPr>
          <w:rFonts w:ascii="Times New Roman" w:hAnsi="Times New Roman"/>
          <w:color w:val="000000" w:themeColor="text1"/>
        </w:rPr>
        <w:t>Izsoles dalībnieki solīšanas procesā paceļ savu reģistrācijas kartīti ar numuru. Izsoles vadītājs atkārto pirmā solītāja reģistrācijas numuru un nosauc piedāvāto cenu. Piedāvātās cenas pieaugums nedrīkst būt mazāks par izsoles soli. Ja neviens no dalībniekiem vairs augstāku cenu nepiedāvā, izsoles vadītājs trīs reizes atkārto pēdējo augstāko cenu un fiksē to ar āmura piesitienu. Persona, kura solījusi pēdējo augstāko cenu, uzrāda dalībnieka reģistrācijas numuru un nosolītā cena tiek ierakstīta protokolā</w:t>
      </w:r>
      <w:r w:rsidR="001A5FF5" w:rsidRPr="00F323F3">
        <w:rPr>
          <w:rFonts w:ascii="Times New Roman" w:hAnsi="Times New Roman"/>
          <w:color w:val="000000" w:themeColor="text1"/>
        </w:rPr>
        <w:t xml:space="preserve"> un apstiprina ar parakstu izsoles dalībnieku sarakstā savu pēdējo solīto cenu</w:t>
      </w:r>
      <w:r w:rsidRPr="00F323F3">
        <w:rPr>
          <w:rFonts w:ascii="Times New Roman" w:hAnsi="Times New Roman"/>
          <w:color w:val="000000" w:themeColor="text1"/>
        </w:rPr>
        <w:t>.</w:t>
      </w:r>
    </w:p>
    <w:p w14:paraId="1465C044" w14:textId="77777777" w:rsidR="00897058" w:rsidRPr="00F323F3" w:rsidRDefault="00897058" w:rsidP="0004123E">
      <w:pPr>
        <w:pStyle w:val="Sarakstarindkopa"/>
        <w:numPr>
          <w:ilvl w:val="0"/>
          <w:numId w:val="1"/>
        </w:numPr>
        <w:jc w:val="both"/>
        <w:rPr>
          <w:rFonts w:cs="Arial"/>
          <w:color w:val="000000" w:themeColor="text1"/>
          <w:lang w:val="lv-LV"/>
        </w:rPr>
      </w:pPr>
      <w:r w:rsidRPr="00F323F3">
        <w:rPr>
          <w:rFonts w:cs="Arial"/>
          <w:color w:val="000000" w:themeColor="text1"/>
          <w:lang w:val="lv-LV"/>
        </w:rPr>
        <w:t>Ja vairāki solītāji reizē sola vienādu pirkuma maksu un neviens to nepārsola, tad izsoles komisija organizē izlozi. Izlozes rezultātā dalībnieks, kurš izvelk lozi ar izsoles komisijas priekšsēdētāja parakstu, ir atzīstams par personu, kurš ir nosolījis visaugstāko cenu, tādējādi iegūstot tiesības iegādāties izsoles objektu.</w:t>
      </w:r>
    </w:p>
    <w:p w14:paraId="236786F2" w14:textId="5988F943" w:rsidR="00897058" w:rsidRPr="00F323F3" w:rsidRDefault="00897058" w:rsidP="0004123E">
      <w:pPr>
        <w:pStyle w:val="Sarakstarindkopa"/>
        <w:numPr>
          <w:ilvl w:val="0"/>
          <w:numId w:val="1"/>
        </w:numPr>
        <w:jc w:val="both"/>
        <w:rPr>
          <w:color w:val="000000" w:themeColor="text1"/>
          <w:lang w:val="lv-LV"/>
        </w:rPr>
      </w:pPr>
      <w:r w:rsidRPr="00F323F3">
        <w:rPr>
          <w:color w:val="000000" w:themeColor="text1"/>
          <w:lang w:val="lv-LV"/>
        </w:rPr>
        <w:t>Izsoles dalībnieks, kurš ir nosolījis visaugstāko cenu, ar savu parakstu apstiprina izsoles dalībnieku sarakstā norādītās cenas atbilstību nosolītajai cenai.</w:t>
      </w:r>
    </w:p>
    <w:p w14:paraId="4963721F" w14:textId="6CAC272B" w:rsidR="004A2C71" w:rsidRPr="00F323F3" w:rsidRDefault="004A2C71" w:rsidP="0004123E">
      <w:pPr>
        <w:numPr>
          <w:ilvl w:val="0"/>
          <w:numId w:val="1"/>
        </w:numPr>
        <w:autoSpaceDN w:val="0"/>
        <w:contextualSpacing/>
        <w:jc w:val="both"/>
        <w:textAlignment w:val="baseline"/>
        <w:rPr>
          <w:rFonts w:ascii="Times New Roman" w:hAnsi="Times New Roman" w:cs="Times New Roman"/>
          <w:color w:val="000000" w:themeColor="text1"/>
        </w:rPr>
      </w:pPr>
      <w:r w:rsidRPr="00F323F3">
        <w:rPr>
          <w:rFonts w:ascii="Times New Roman" w:hAnsi="Times New Roman" w:cs="Times New Roman"/>
          <w:color w:val="000000" w:themeColor="text1"/>
        </w:rPr>
        <w:t>Pēc izsoles Komisija paziņo par izsoles rezultātiem un paraksta izsoles protokolu un apstiprina izsoles protokolu septiņu dienu laikā pēc izsoles.</w:t>
      </w:r>
    </w:p>
    <w:p w14:paraId="2AEDFB91" w14:textId="6C9857DD" w:rsidR="00D83A96" w:rsidRPr="00F323F3" w:rsidRDefault="00D828B8" w:rsidP="0004123E">
      <w:pPr>
        <w:numPr>
          <w:ilvl w:val="0"/>
          <w:numId w:val="1"/>
        </w:numPr>
        <w:autoSpaceDN w:val="0"/>
        <w:contextualSpacing/>
        <w:jc w:val="both"/>
        <w:textAlignment w:val="baseline"/>
        <w:rPr>
          <w:rFonts w:ascii="Times New Roman" w:hAnsi="Times New Roman"/>
          <w:color w:val="000000" w:themeColor="text1"/>
        </w:rPr>
      </w:pPr>
      <w:r w:rsidRPr="00F323F3">
        <w:rPr>
          <w:rFonts w:ascii="Times New Roman" w:hAnsi="Times New Roman"/>
          <w:color w:val="000000" w:themeColor="text1"/>
        </w:rPr>
        <w:t>Visa izsolē nosolītā cena</w:t>
      </w:r>
      <w:r w:rsidR="00230238" w:rsidRPr="00F323F3">
        <w:rPr>
          <w:rFonts w:ascii="Times New Roman" w:hAnsi="Times New Roman"/>
          <w:color w:val="000000" w:themeColor="text1"/>
        </w:rPr>
        <w:t xml:space="preserve"> tiek uzskatīta par nekustamā īpašuma pirkuma maksu. </w:t>
      </w:r>
    </w:p>
    <w:p w14:paraId="74CE580A" w14:textId="2C182EAF" w:rsidR="00D83A96" w:rsidRPr="00F323F3" w:rsidRDefault="005B598C" w:rsidP="0004123E">
      <w:pPr>
        <w:numPr>
          <w:ilvl w:val="0"/>
          <w:numId w:val="1"/>
        </w:numPr>
        <w:autoSpaceDN w:val="0"/>
        <w:contextualSpacing/>
        <w:jc w:val="both"/>
        <w:textAlignment w:val="baseline"/>
        <w:rPr>
          <w:rFonts w:ascii="Times New Roman" w:hAnsi="Times New Roman"/>
          <w:color w:val="000000" w:themeColor="text1"/>
        </w:rPr>
      </w:pPr>
      <w:r w:rsidRPr="00F323F3">
        <w:rPr>
          <w:rFonts w:ascii="Times New Roman" w:hAnsi="Times New Roman"/>
          <w:color w:val="000000" w:themeColor="text1"/>
        </w:rPr>
        <w:t>Objekta nosolītāj</w:t>
      </w:r>
      <w:r w:rsidR="00F041F8" w:rsidRPr="00F323F3">
        <w:rPr>
          <w:rFonts w:ascii="Times New Roman" w:hAnsi="Times New Roman"/>
          <w:color w:val="000000" w:themeColor="text1"/>
        </w:rPr>
        <w:t>s</w:t>
      </w:r>
      <w:r w:rsidRPr="00F323F3">
        <w:rPr>
          <w:rFonts w:ascii="Times New Roman" w:hAnsi="Times New Roman"/>
          <w:color w:val="000000" w:themeColor="text1"/>
        </w:rPr>
        <w:t xml:space="preserve"> </w:t>
      </w:r>
      <w:r w:rsidR="00F041F8" w:rsidRPr="00F323F3">
        <w:rPr>
          <w:rFonts w:ascii="Times New Roman" w:hAnsi="Times New Roman"/>
          <w:color w:val="000000" w:themeColor="text1"/>
        </w:rPr>
        <w:t xml:space="preserve">augstāko </w:t>
      </w:r>
      <w:r w:rsidRPr="00F323F3">
        <w:rPr>
          <w:rFonts w:ascii="Times New Roman" w:hAnsi="Times New Roman"/>
          <w:color w:val="000000" w:themeColor="text1"/>
        </w:rPr>
        <w:t>nosolīt</w:t>
      </w:r>
      <w:r w:rsidR="00F041F8" w:rsidRPr="00F323F3">
        <w:rPr>
          <w:rFonts w:ascii="Times New Roman" w:hAnsi="Times New Roman"/>
          <w:color w:val="000000" w:themeColor="text1"/>
        </w:rPr>
        <w:t>o</w:t>
      </w:r>
      <w:r w:rsidRPr="00F323F3">
        <w:rPr>
          <w:rFonts w:ascii="Times New Roman" w:hAnsi="Times New Roman"/>
          <w:color w:val="000000" w:themeColor="text1"/>
        </w:rPr>
        <w:t xml:space="preserve"> cen</w:t>
      </w:r>
      <w:r w:rsidR="00F041F8" w:rsidRPr="00F323F3">
        <w:rPr>
          <w:rFonts w:ascii="Times New Roman" w:hAnsi="Times New Roman"/>
          <w:color w:val="000000" w:themeColor="text1"/>
        </w:rPr>
        <w:t>u</w:t>
      </w:r>
      <w:r w:rsidRPr="00F323F3">
        <w:rPr>
          <w:rFonts w:ascii="Times New Roman" w:hAnsi="Times New Roman"/>
          <w:color w:val="000000" w:themeColor="text1"/>
        </w:rPr>
        <w:t xml:space="preserve"> </w:t>
      </w:r>
      <w:r w:rsidRPr="00F323F3">
        <w:rPr>
          <w:rFonts w:ascii="Times New Roman" w:hAnsi="Times New Roman"/>
          <w:bCs/>
          <w:color w:val="000000" w:themeColor="text1"/>
        </w:rPr>
        <w:t>samaks</w:t>
      </w:r>
      <w:r w:rsidR="00A33B88" w:rsidRPr="00F323F3">
        <w:rPr>
          <w:rFonts w:ascii="Times New Roman" w:hAnsi="Times New Roman"/>
          <w:bCs/>
          <w:color w:val="000000" w:themeColor="text1"/>
        </w:rPr>
        <w:t>ā</w:t>
      </w:r>
      <w:r w:rsidR="00230238" w:rsidRPr="00F323F3">
        <w:rPr>
          <w:rFonts w:ascii="Times New Roman" w:hAnsi="Times New Roman"/>
          <w:bCs/>
          <w:color w:val="000000" w:themeColor="text1"/>
        </w:rPr>
        <w:t xml:space="preserve"> </w:t>
      </w:r>
      <w:r w:rsidR="00897058" w:rsidRPr="00F323F3">
        <w:rPr>
          <w:rFonts w:ascii="Times New Roman" w:hAnsi="Times New Roman"/>
          <w:bCs/>
          <w:color w:val="000000" w:themeColor="text1"/>
        </w:rPr>
        <w:t xml:space="preserve">1 (viena) mēneša </w:t>
      </w:r>
      <w:r w:rsidR="00230238" w:rsidRPr="00F323F3">
        <w:rPr>
          <w:rFonts w:ascii="Times New Roman" w:hAnsi="Times New Roman"/>
          <w:bCs/>
          <w:color w:val="000000" w:themeColor="text1"/>
        </w:rPr>
        <w:t>laikā</w:t>
      </w:r>
      <w:r w:rsidR="00D62515" w:rsidRPr="00F323F3">
        <w:rPr>
          <w:rFonts w:ascii="Times New Roman" w:hAnsi="Times New Roman"/>
          <w:bCs/>
          <w:color w:val="000000" w:themeColor="text1"/>
        </w:rPr>
        <w:t xml:space="preserve"> pēc izsoles</w:t>
      </w:r>
      <w:r w:rsidR="00A33B88" w:rsidRPr="00F323F3">
        <w:rPr>
          <w:rFonts w:ascii="Times New Roman" w:hAnsi="Times New Roman"/>
          <w:bCs/>
          <w:color w:val="000000" w:themeColor="text1"/>
        </w:rPr>
        <w:t>.</w:t>
      </w:r>
      <w:r w:rsidRPr="00F323F3">
        <w:rPr>
          <w:rFonts w:ascii="Times New Roman" w:hAnsi="Times New Roman"/>
          <w:bCs/>
          <w:color w:val="000000" w:themeColor="text1"/>
        </w:rPr>
        <w:t xml:space="preserve"> </w:t>
      </w:r>
      <w:r w:rsidR="00230238" w:rsidRPr="00F323F3">
        <w:rPr>
          <w:rFonts w:ascii="Times New Roman" w:hAnsi="Times New Roman"/>
          <w:color w:val="000000" w:themeColor="text1"/>
        </w:rPr>
        <w:t>Iemaksātā nodrošinājuma summa tiek ieskaitīta pirkuma summā.</w:t>
      </w:r>
    </w:p>
    <w:p w14:paraId="2EC78FCE" w14:textId="7B5AD666" w:rsidR="00D83A96" w:rsidRPr="00F323F3" w:rsidRDefault="005B598C" w:rsidP="0004123E">
      <w:pPr>
        <w:numPr>
          <w:ilvl w:val="0"/>
          <w:numId w:val="1"/>
        </w:numPr>
        <w:autoSpaceDN w:val="0"/>
        <w:contextualSpacing/>
        <w:jc w:val="both"/>
        <w:textAlignment w:val="baseline"/>
        <w:rPr>
          <w:rFonts w:ascii="Times New Roman" w:hAnsi="Times New Roman"/>
          <w:color w:val="000000" w:themeColor="text1"/>
        </w:rPr>
      </w:pPr>
      <w:r w:rsidRPr="00F323F3">
        <w:rPr>
          <w:rFonts w:ascii="Times New Roman" w:hAnsi="Times New Roman"/>
          <w:color w:val="000000" w:themeColor="text1"/>
        </w:rPr>
        <w:t>Ja Objekta nosolītājs noteiktajā termiņā nesamaksā nosolīto cenu, tad viņš zaudē tiesības uz nosolīto Objektu. Nodrošinājums</w:t>
      </w:r>
      <w:r w:rsidR="00230238" w:rsidRPr="00F323F3">
        <w:rPr>
          <w:rFonts w:ascii="Times New Roman" w:hAnsi="Times New Roman"/>
          <w:color w:val="000000" w:themeColor="text1"/>
        </w:rPr>
        <w:t xml:space="preserve"> un </w:t>
      </w:r>
      <w:r w:rsidRPr="00F323F3">
        <w:rPr>
          <w:rFonts w:ascii="Times New Roman" w:hAnsi="Times New Roman"/>
          <w:color w:val="000000" w:themeColor="text1"/>
        </w:rPr>
        <w:t xml:space="preserve">dalības maksa </w:t>
      </w:r>
      <w:r w:rsidR="00230238" w:rsidRPr="00F323F3">
        <w:rPr>
          <w:rFonts w:ascii="Times New Roman" w:hAnsi="Times New Roman"/>
          <w:color w:val="000000" w:themeColor="text1"/>
        </w:rPr>
        <w:t xml:space="preserve">šajā gadījumā </w:t>
      </w:r>
      <w:r w:rsidRPr="00F323F3">
        <w:rPr>
          <w:rFonts w:ascii="Times New Roman" w:hAnsi="Times New Roman"/>
          <w:color w:val="000000" w:themeColor="text1"/>
        </w:rPr>
        <w:t>netiek atmaksāta.</w:t>
      </w:r>
    </w:p>
    <w:p w14:paraId="3C12F7C2" w14:textId="77777777" w:rsidR="00D83A96" w:rsidRPr="00F323F3" w:rsidRDefault="003B7646" w:rsidP="0004123E">
      <w:pPr>
        <w:numPr>
          <w:ilvl w:val="0"/>
          <w:numId w:val="1"/>
        </w:numPr>
        <w:autoSpaceDN w:val="0"/>
        <w:contextualSpacing/>
        <w:jc w:val="both"/>
        <w:textAlignment w:val="baseline"/>
        <w:rPr>
          <w:rFonts w:ascii="Times New Roman" w:hAnsi="Times New Roman"/>
          <w:color w:val="000000" w:themeColor="text1"/>
        </w:rPr>
      </w:pPr>
      <w:r w:rsidRPr="00F323F3">
        <w:rPr>
          <w:rFonts w:ascii="Times New Roman" w:hAnsi="Times New Roman" w:cs="Times New Roman"/>
          <w:color w:val="000000" w:themeColor="text1"/>
        </w:rPr>
        <w:t xml:space="preserve">Ja izsoles dalībnieks vismaz vienu dienu pirms izsoles dienas atsauc savu dalību izsolē, pamatojoties uz dalībnieka iesniegumu, viņam tiek atmaksāta gan iemaksātā dalības maksa, gan nodrošinājuma summa. </w:t>
      </w:r>
    </w:p>
    <w:p w14:paraId="4BAA4AF8" w14:textId="77777777" w:rsidR="00D83A96" w:rsidRPr="00F323F3" w:rsidRDefault="003B7646" w:rsidP="0004123E">
      <w:pPr>
        <w:numPr>
          <w:ilvl w:val="0"/>
          <w:numId w:val="1"/>
        </w:numPr>
        <w:autoSpaceDN w:val="0"/>
        <w:contextualSpacing/>
        <w:jc w:val="both"/>
        <w:textAlignment w:val="baseline"/>
        <w:rPr>
          <w:rFonts w:ascii="Times New Roman" w:hAnsi="Times New Roman"/>
          <w:color w:val="000000" w:themeColor="text1"/>
        </w:rPr>
      </w:pPr>
      <w:r w:rsidRPr="00F323F3">
        <w:rPr>
          <w:rFonts w:ascii="Times New Roman" w:hAnsi="Times New Roman"/>
          <w:color w:val="000000" w:themeColor="text1"/>
        </w:rPr>
        <w:t>Dalībniekam, kurš ir iemaksājis dalības maksu un nodrošinājumu, bet nav ieradies uz izsoli, tiek atmaksāts nodrošinājums</w:t>
      </w:r>
      <w:r w:rsidR="00230238" w:rsidRPr="00F323F3">
        <w:rPr>
          <w:rFonts w:ascii="Times New Roman" w:hAnsi="Times New Roman"/>
          <w:color w:val="000000" w:themeColor="text1"/>
        </w:rPr>
        <w:t>, bet i</w:t>
      </w:r>
      <w:r w:rsidRPr="00F323F3">
        <w:rPr>
          <w:rFonts w:ascii="Times New Roman" w:hAnsi="Times New Roman"/>
          <w:color w:val="000000" w:themeColor="text1"/>
        </w:rPr>
        <w:t xml:space="preserve">zsoles dalības maksa netiek atmaksāta. </w:t>
      </w:r>
    </w:p>
    <w:p w14:paraId="1E83F463" w14:textId="77777777" w:rsidR="00897058" w:rsidRPr="00F323F3" w:rsidRDefault="00897058" w:rsidP="0004123E">
      <w:pPr>
        <w:pStyle w:val="Sarakstarindkopa"/>
        <w:numPr>
          <w:ilvl w:val="0"/>
          <w:numId w:val="1"/>
        </w:numPr>
        <w:jc w:val="both"/>
        <w:rPr>
          <w:rFonts w:cs="Arial"/>
          <w:color w:val="000000" w:themeColor="text1"/>
          <w:lang w:val="lv-LV"/>
        </w:rPr>
      </w:pPr>
      <w:r w:rsidRPr="00F323F3">
        <w:rPr>
          <w:rFonts w:cs="Arial"/>
          <w:color w:val="000000" w:themeColor="text1"/>
          <w:lang w:val="lv-LV"/>
        </w:rPr>
        <w:t>Ja nepiesakās neviens izsoles dalībnieks, izsole nenotiek. Komisija pieņem lēmumu par izsoles atzīšanu par nenotikušu. Nenotikušas izsoles rezultātus apstiprina domes priekšsēdētājs ne vēlāk kā 10 (desmit) dienu laikā pēc izsoles. Komisija izstrādā jaunus Objekta izsoles noteikumus.</w:t>
      </w:r>
    </w:p>
    <w:p w14:paraId="6EC0BA2F" w14:textId="5C59F8AC" w:rsidR="00BF04E5" w:rsidRPr="00F323F3" w:rsidRDefault="0004123E" w:rsidP="0004123E">
      <w:pPr>
        <w:pStyle w:val="Sarakstarindkopa"/>
        <w:numPr>
          <w:ilvl w:val="0"/>
          <w:numId w:val="1"/>
        </w:numPr>
        <w:jc w:val="both"/>
        <w:rPr>
          <w:rFonts w:cs="Arial"/>
          <w:color w:val="000000" w:themeColor="text1"/>
          <w:lang w:val="lv-LV"/>
        </w:rPr>
      </w:pPr>
      <w:r w:rsidRPr="00F323F3">
        <w:rPr>
          <w:rFonts w:cs="Arial"/>
          <w:color w:val="000000" w:themeColor="text1"/>
          <w:lang w:val="lv-LV"/>
        </w:rPr>
        <w:lastRenderedPageBreak/>
        <w:t>Pēc izsoles Līvānu novada pašvaldības domes priekšsēdētājs apstiprina izsoles rezultātus ne vēlāk kā 10 (desmit) dienu laikā pēc nosolītās cenas pilnīgas samaksas. Līvānu novada pašvaldība un objekta nosolītājs noslēdz Objekta pirkuma līgumu 10</w:t>
      </w:r>
      <w:r w:rsidR="009D6DBF" w:rsidRPr="00F323F3">
        <w:rPr>
          <w:rFonts w:cs="Arial"/>
          <w:color w:val="000000" w:themeColor="text1"/>
          <w:lang w:val="lv-LV"/>
        </w:rPr>
        <w:t> </w:t>
      </w:r>
      <w:r w:rsidRPr="00F323F3">
        <w:rPr>
          <w:rFonts w:cs="Arial"/>
          <w:color w:val="000000" w:themeColor="text1"/>
          <w:lang w:val="lv-LV"/>
        </w:rPr>
        <w:t>(desmit) dienu laikā pēc izsoles rezultātu apstiprināšanas. Nekustamā īpašuma pirkuma līgumu paraksta domes priekšsēdētājs.</w:t>
      </w:r>
      <w:r w:rsidR="005B598C" w:rsidRPr="00F323F3">
        <w:rPr>
          <w:color w:val="000000" w:themeColor="text1"/>
          <w:lang w:val="lv-LV"/>
        </w:rPr>
        <w:t xml:space="preserve"> </w:t>
      </w:r>
    </w:p>
    <w:p w14:paraId="5319CFBE" w14:textId="2C606586" w:rsidR="00BF04E5" w:rsidRPr="00F323F3" w:rsidRDefault="005B598C" w:rsidP="0004123E">
      <w:pPr>
        <w:numPr>
          <w:ilvl w:val="0"/>
          <w:numId w:val="1"/>
        </w:numPr>
        <w:autoSpaceDN w:val="0"/>
        <w:contextualSpacing/>
        <w:jc w:val="both"/>
        <w:textAlignment w:val="baseline"/>
        <w:rPr>
          <w:rFonts w:ascii="Times New Roman" w:hAnsi="Times New Roman"/>
          <w:color w:val="000000" w:themeColor="text1"/>
        </w:rPr>
      </w:pPr>
      <w:r w:rsidRPr="00F323F3">
        <w:rPr>
          <w:rFonts w:ascii="Times New Roman" w:hAnsi="Times New Roman"/>
          <w:color w:val="000000" w:themeColor="text1"/>
        </w:rPr>
        <w:t xml:space="preserve">Ja izsoles dalībnieks nav izpildījis šo noteikumu </w:t>
      </w:r>
      <w:r w:rsidR="00D83A96" w:rsidRPr="00F323F3">
        <w:rPr>
          <w:rFonts w:ascii="Times New Roman" w:hAnsi="Times New Roman"/>
          <w:color w:val="000000" w:themeColor="text1"/>
        </w:rPr>
        <w:t>3</w:t>
      </w:r>
      <w:r w:rsidR="0004123E" w:rsidRPr="00F323F3">
        <w:rPr>
          <w:rFonts w:ascii="Times New Roman" w:hAnsi="Times New Roman"/>
          <w:color w:val="000000" w:themeColor="text1"/>
        </w:rPr>
        <w:t>8</w:t>
      </w:r>
      <w:r w:rsidRPr="00F323F3">
        <w:rPr>
          <w:rFonts w:ascii="Times New Roman" w:hAnsi="Times New Roman"/>
          <w:color w:val="000000" w:themeColor="text1"/>
        </w:rPr>
        <w:t>.</w:t>
      </w:r>
      <w:r w:rsidR="009D6DBF" w:rsidRPr="00F323F3">
        <w:rPr>
          <w:rFonts w:ascii="Times New Roman" w:hAnsi="Times New Roman"/>
          <w:color w:val="000000" w:themeColor="text1"/>
        </w:rPr>
        <w:t> </w:t>
      </w:r>
      <w:r w:rsidRPr="00F323F3">
        <w:rPr>
          <w:rFonts w:ascii="Times New Roman" w:hAnsi="Times New Roman"/>
          <w:color w:val="000000" w:themeColor="text1"/>
        </w:rPr>
        <w:t>punktu, izsoles Objekts tiek piedāvāts nākamajam augstākās cenas nosolītājam.</w:t>
      </w:r>
    </w:p>
    <w:p w14:paraId="10C1AAED" w14:textId="779721C2" w:rsidR="00BF04E5" w:rsidRPr="00F323F3" w:rsidRDefault="005B598C" w:rsidP="0004123E">
      <w:pPr>
        <w:numPr>
          <w:ilvl w:val="0"/>
          <w:numId w:val="1"/>
        </w:numPr>
        <w:autoSpaceDN w:val="0"/>
        <w:contextualSpacing/>
        <w:jc w:val="both"/>
        <w:textAlignment w:val="baseline"/>
        <w:rPr>
          <w:rFonts w:ascii="Times New Roman" w:hAnsi="Times New Roman"/>
          <w:color w:val="000000" w:themeColor="text1"/>
        </w:rPr>
      </w:pPr>
      <w:r w:rsidRPr="00F323F3">
        <w:rPr>
          <w:rFonts w:ascii="Times New Roman" w:hAnsi="Times New Roman"/>
          <w:color w:val="000000" w:themeColor="text1"/>
        </w:rPr>
        <w:t xml:space="preserve">Izsoles dalībniekam, kas nav nosolījis izsolīto Objektu, </w:t>
      </w:r>
      <w:r w:rsidR="0004123E" w:rsidRPr="00F323F3">
        <w:rPr>
          <w:rFonts w:ascii="Times New Roman" w:hAnsi="Times New Roman"/>
          <w:color w:val="000000" w:themeColor="text1"/>
        </w:rPr>
        <w:t xml:space="preserve">2 (divu) nedēļu </w:t>
      </w:r>
      <w:r w:rsidRPr="00F323F3">
        <w:rPr>
          <w:rFonts w:ascii="Times New Roman" w:hAnsi="Times New Roman"/>
          <w:color w:val="000000" w:themeColor="text1"/>
        </w:rPr>
        <w:t>laikā tiek atmaksāts nodrošinājums.</w:t>
      </w:r>
    </w:p>
    <w:p w14:paraId="3943CECE" w14:textId="129B0698" w:rsidR="00BF04E5" w:rsidRPr="00F323F3" w:rsidRDefault="005B598C" w:rsidP="0004123E">
      <w:pPr>
        <w:numPr>
          <w:ilvl w:val="0"/>
          <w:numId w:val="1"/>
        </w:numPr>
        <w:autoSpaceDN w:val="0"/>
        <w:contextualSpacing/>
        <w:jc w:val="both"/>
        <w:textAlignment w:val="baseline"/>
        <w:rPr>
          <w:rFonts w:ascii="Times New Roman" w:hAnsi="Times New Roman"/>
          <w:color w:val="000000" w:themeColor="text1"/>
        </w:rPr>
      </w:pPr>
      <w:r w:rsidRPr="00F323F3">
        <w:rPr>
          <w:rFonts w:ascii="Times New Roman" w:hAnsi="Times New Roman"/>
          <w:color w:val="000000" w:themeColor="text1"/>
        </w:rPr>
        <w:t xml:space="preserve">Par šajos noteikumos nereglamentētajiem jautājumiem pieņemt lēmumu ir tiesības </w:t>
      </w:r>
      <w:r w:rsidR="00BF04E5" w:rsidRPr="00F323F3">
        <w:rPr>
          <w:rFonts w:ascii="Times New Roman" w:hAnsi="Times New Roman"/>
          <w:color w:val="000000" w:themeColor="text1"/>
        </w:rPr>
        <w:t>K</w:t>
      </w:r>
      <w:r w:rsidR="0021125F" w:rsidRPr="00F323F3">
        <w:rPr>
          <w:rFonts w:ascii="Times New Roman" w:hAnsi="Times New Roman"/>
          <w:color w:val="000000" w:themeColor="text1"/>
        </w:rPr>
        <w:t>omisijai</w:t>
      </w:r>
      <w:r w:rsidRPr="00F323F3">
        <w:rPr>
          <w:rFonts w:ascii="Times New Roman" w:hAnsi="Times New Roman"/>
          <w:color w:val="000000" w:themeColor="text1"/>
        </w:rPr>
        <w:t xml:space="preserve">, par to izdarot attiecīgu ierakstu </w:t>
      </w:r>
      <w:r w:rsidR="00BF04E5" w:rsidRPr="00F323F3">
        <w:rPr>
          <w:rFonts w:ascii="Times New Roman" w:hAnsi="Times New Roman"/>
          <w:color w:val="000000" w:themeColor="text1"/>
        </w:rPr>
        <w:t>K</w:t>
      </w:r>
      <w:r w:rsidRPr="00F323F3">
        <w:rPr>
          <w:rFonts w:ascii="Times New Roman" w:hAnsi="Times New Roman"/>
          <w:color w:val="000000" w:themeColor="text1"/>
        </w:rPr>
        <w:t xml:space="preserve">omisijas sēdes </w:t>
      </w:r>
      <w:r w:rsidR="00BF04E5" w:rsidRPr="00F323F3">
        <w:rPr>
          <w:rFonts w:ascii="Times New Roman" w:hAnsi="Times New Roman"/>
          <w:color w:val="000000" w:themeColor="text1"/>
        </w:rPr>
        <w:t>protokolā</w:t>
      </w:r>
      <w:r w:rsidRPr="00F323F3">
        <w:rPr>
          <w:rFonts w:ascii="Times New Roman" w:hAnsi="Times New Roman"/>
          <w:color w:val="000000" w:themeColor="text1"/>
        </w:rPr>
        <w:t>.</w:t>
      </w:r>
    </w:p>
    <w:p w14:paraId="4F3761D8" w14:textId="767A2610" w:rsidR="005B598C" w:rsidRPr="00F323F3" w:rsidRDefault="005B598C" w:rsidP="0004123E">
      <w:pPr>
        <w:numPr>
          <w:ilvl w:val="0"/>
          <w:numId w:val="1"/>
        </w:numPr>
        <w:autoSpaceDN w:val="0"/>
        <w:contextualSpacing/>
        <w:jc w:val="both"/>
        <w:textAlignment w:val="baseline"/>
        <w:rPr>
          <w:rFonts w:ascii="Times New Roman" w:hAnsi="Times New Roman"/>
          <w:color w:val="000000" w:themeColor="text1"/>
        </w:rPr>
      </w:pPr>
      <w:r w:rsidRPr="00F323F3">
        <w:rPr>
          <w:rFonts w:ascii="Times New Roman" w:hAnsi="Times New Roman"/>
          <w:color w:val="000000" w:themeColor="text1"/>
        </w:rPr>
        <w:t xml:space="preserve">Sūdzības par izsoli var iesniegt </w:t>
      </w:r>
      <w:r w:rsidR="0021125F" w:rsidRPr="00F323F3">
        <w:rPr>
          <w:rFonts w:ascii="Times New Roman" w:hAnsi="Times New Roman"/>
          <w:color w:val="000000" w:themeColor="text1"/>
        </w:rPr>
        <w:t>Līvānu</w:t>
      </w:r>
      <w:r w:rsidRPr="00F323F3">
        <w:rPr>
          <w:rFonts w:ascii="Times New Roman" w:hAnsi="Times New Roman"/>
          <w:color w:val="000000" w:themeColor="text1"/>
        </w:rPr>
        <w:t xml:space="preserve"> novada</w:t>
      </w:r>
      <w:r w:rsidR="004243FB" w:rsidRPr="00F323F3">
        <w:rPr>
          <w:rFonts w:ascii="Times New Roman" w:hAnsi="Times New Roman"/>
          <w:color w:val="000000" w:themeColor="text1"/>
        </w:rPr>
        <w:t xml:space="preserve"> pašvaldības</w:t>
      </w:r>
      <w:r w:rsidRPr="00F323F3">
        <w:rPr>
          <w:rFonts w:ascii="Times New Roman" w:hAnsi="Times New Roman"/>
          <w:color w:val="000000" w:themeColor="text1"/>
        </w:rPr>
        <w:t xml:space="preserve"> domei 3 (triju) darba dienu laikā no izsoles dienas.</w:t>
      </w:r>
    </w:p>
    <w:p w14:paraId="369FAF3C" w14:textId="77777777" w:rsidR="00BB3175" w:rsidRPr="00F323F3" w:rsidRDefault="00BB3175" w:rsidP="00BB3175">
      <w:pPr>
        <w:jc w:val="both"/>
        <w:rPr>
          <w:rFonts w:ascii="Times New Roman" w:hAnsi="Times New Roman" w:cs="Times New Roman"/>
          <w:color w:val="000000" w:themeColor="text1"/>
          <w:sz w:val="22"/>
          <w:szCs w:val="22"/>
        </w:rPr>
      </w:pPr>
    </w:p>
    <w:p w14:paraId="7935FADC" w14:textId="77777777" w:rsidR="0004123E" w:rsidRPr="00F323F3" w:rsidRDefault="0004123E" w:rsidP="00BB3175">
      <w:pPr>
        <w:jc w:val="both"/>
        <w:rPr>
          <w:rFonts w:ascii="Times New Roman" w:hAnsi="Times New Roman" w:cs="Times New Roman"/>
          <w:color w:val="000000" w:themeColor="text1"/>
          <w:sz w:val="22"/>
          <w:szCs w:val="22"/>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gridCol w:w="4247"/>
      </w:tblGrid>
      <w:tr w:rsidR="0004123E" w:rsidRPr="00F323F3" w14:paraId="27091CA2" w14:textId="77777777" w:rsidTr="0004123E">
        <w:tc>
          <w:tcPr>
            <w:tcW w:w="4247" w:type="dxa"/>
            <w:vAlign w:val="center"/>
          </w:tcPr>
          <w:p w14:paraId="5D9E3CC2" w14:textId="7EC72095" w:rsidR="0004123E" w:rsidRPr="00F323F3" w:rsidRDefault="0004123E" w:rsidP="0004123E">
            <w:pPr>
              <w:rPr>
                <w:rFonts w:ascii="Times New Roman" w:hAnsi="Times New Roman" w:cs="Times New Roman"/>
                <w:color w:val="000000" w:themeColor="text1"/>
                <w:sz w:val="22"/>
                <w:szCs w:val="22"/>
              </w:rPr>
            </w:pPr>
            <w:r w:rsidRPr="00F323F3">
              <w:rPr>
                <w:rFonts w:ascii="Times New Roman" w:hAnsi="Times New Roman" w:cs="Times New Roman"/>
                <w:color w:val="000000" w:themeColor="text1"/>
                <w:sz w:val="22"/>
                <w:szCs w:val="22"/>
              </w:rPr>
              <w:t xml:space="preserve">Līvānu novada </w:t>
            </w:r>
            <w:r w:rsidR="009D6DBF" w:rsidRPr="00F323F3">
              <w:rPr>
                <w:rFonts w:ascii="Times New Roman" w:hAnsi="Times New Roman" w:cs="Times New Roman"/>
                <w:color w:val="000000" w:themeColor="text1"/>
                <w:sz w:val="22"/>
                <w:szCs w:val="22"/>
              </w:rPr>
              <w:t xml:space="preserve">pašvaldības </w:t>
            </w:r>
            <w:r w:rsidRPr="00F323F3">
              <w:rPr>
                <w:rFonts w:ascii="Times New Roman" w:hAnsi="Times New Roman" w:cs="Times New Roman"/>
                <w:color w:val="000000" w:themeColor="text1"/>
                <w:sz w:val="22"/>
                <w:szCs w:val="22"/>
              </w:rPr>
              <w:t>domes</w:t>
            </w:r>
          </w:p>
          <w:p w14:paraId="1A8DC535" w14:textId="1F54359A" w:rsidR="0004123E" w:rsidRPr="00F323F3" w:rsidRDefault="009D6DBF" w:rsidP="0004123E">
            <w:pPr>
              <w:rPr>
                <w:rFonts w:ascii="Times New Roman" w:hAnsi="Times New Roman" w:cs="Times New Roman"/>
                <w:color w:val="000000" w:themeColor="text1"/>
                <w:sz w:val="22"/>
                <w:szCs w:val="22"/>
              </w:rPr>
            </w:pPr>
            <w:r w:rsidRPr="00F323F3">
              <w:rPr>
                <w:rFonts w:ascii="Times New Roman" w:hAnsi="Times New Roman" w:cs="Times New Roman"/>
                <w:color w:val="000000" w:themeColor="text1"/>
                <w:sz w:val="22"/>
                <w:szCs w:val="22"/>
              </w:rPr>
              <w:t>P</w:t>
            </w:r>
            <w:r w:rsidR="0004123E" w:rsidRPr="00F323F3">
              <w:rPr>
                <w:rFonts w:ascii="Times New Roman" w:hAnsi="Times New Roman" w:cs="Times New Roman"/>
                <w:color w:val="000000" w:themeColor="text1"/>
                <w:sz w:val="22"/>
                <w:szCs w:val="22"/>
              </w:rPr>
              <w:t>rivatizācijas un pašvaldības mantas</w:t>
            </w:r>
          </w:p>
          <w:p w14:paraId="4BD336DA" w14:textId="00FA0010" w:rsidR="0004123E" w:rsidRPr="00F323F3" w:rsidRDefault="0004123E" w:rsidP="0004123E">
            <w:pPr>
              <w:rPr>
                <w:rFonts w:ascii="Times New Roman" w:hAnsi="Times New Roman" w:cs="Times New Roman"/>
                <w:color w:val="000000" w:themeColor="text1"/>
                <w:sz w:val="22"/>
                <w:szCs w:val="22"/>
              </w:rPr>
            </w:pPr>
            <w:r w:rsidRPr="00F323F3">
              <w:rPr>
                <w:rFonts w:ascii="Times New Roman" w:hAnsi="Times New Roman" w:cs="Times New Roman"/>
                <w:color w:val="000000" w:themeColor="text1"/>
                <w:sz w:val="22"/>
                <w:szCs w:val="22"/>
              </w:rPr>
              <w:t>atsavināšanas komisijas</w:t>
            </w:r>
          </w:p>
          <w:p w14:paraId="25AF3D3C" w14:textId="17F18725" w:rsidR="0004123E" w:rsidRPr="00F323F3" w:rsidRDefault="0004123E" w:rsidP="0004123E">
            <w:pPr>
              <w:rPr>
                <w:rFonts w:ascii="Times New Roman" w:hAnsi="Times New Roman" w:cs="Times New Roman"/>
                <w:color w:val="000000" w:themeColor="text1"/>
                <w:sz w:val="22"/>
                <w:szCs w:val="22"/>
              </w:rPr>
            </w:pPr>
            <w:r w:rsidRPr="00F323F3">
              <w:rPr>
                <w:rFonts w:ascii="Times New Roman" w:hAnsi="Times New Roman" w:cs="Times New Roman"/>
                <w:color w:val="000000" w:themeColor="text1"/>
                <w:sz w:val="22"/>
                <w:szCs w:val="22"/>
              </w:rPr>
              <w:t>priekšsēdētāja</w:t>
            </w:r>
            <w:r w:rsidR="00F323F3" w:rsidRPr="00F323F3">
              <w:rPr>
                <w:rFonts w:ascii="Times New Roman" w:hAnsi="Times New Roman" w:cs="Times New Roman"/>
                <w:color w:val="000000" w:themeColor="text1"/>
                <w:sz w:val="22"/>
                <w:szCs w:val="22"/>
              </w:rPr>
              <w:t xml:space="preserve"> </w:t>
            </w:r>
          </w:p>
        </w:tc>
        <w:tc>
          <w:tcPr>
            <w:tcW w:w="4247" w:type="dxa"/>
            <w:vAlign w:val="center"/>
          </w:tcPr>
          <w:p w14:paraId="4ECCEF67" w14:textId="25D012A4" w:rsidR="0004123E" w:rsidRPr="00F323F3" w:rsidRDefault="0097399F" w:rsidP="0004123E">
            <w:pPr>
              <w:jc w:val="righ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Antra Vilcāne</w:t>
            </w:r>
          </w:p>
        </w:tc>
      </w:tr>
    </w:tbl>
    <w:p w14:paraId="55EFFD2C" w14:textId="77777777" w:rsidR="0004123E" w:rsidRPr="00F323F3" w:rsidRDefault="0004123E" w:rsidP="00BB3175">
      <w:pPr>
        <w:jc w:val="both"/>
        <w:rPr>
          <w:rFonts w:ascii="Times New Roman" w:hAnsi="Times New Roman" w:cs="Times New Roman"/>
          <w:color w:val="000000" w:themeColor="text1"/>
          <w:sz w:val="22"/>
          <w:szCs w:val="22"/>
        </w:rPr>
      </w:pPr>
    </w:p>
    <w:p w14:paraId="04812FB5" w14:textId="6B4B83BC" w:rsidR="00BB3175" w:rsidRPr="00F323F3" w:rsidRDefault="00A33B88" w:rsidP="00224A57">
      <w:pPr>
        <w:rPr>
          <w:rFonts w:ascii="Times New Roman" w:hAnsi="Times New Roman" w:cs="Times New Roman"/>
          <w:i/>
          <w:color w:val="000000" w:themeColor="text1"/>
        </w:rPr>
      </w:pPr>
      <w:r w:rsidRPr="00F323F3">
        <w:rPr>
          <w:rFonts w:ascii="Times New Roman" w:hAnsi="Times New Roman" w:cs="Times New Roman"/>
          <w:color w:val="000000" w:themeColor="text1"/>
        </w:rPr>
        <w:tab/>
      </w:r>
      <w:r w:rsidRPr="00F323F3">
        <w:rPr>
          <w:rFonts w:ascii="Times New Roman" w:hAnsi="Times New Roman" w:cs="Times New Roman"/>
          <w:color w:val="000000" w:themeColor="text1"/>
        </w:rPr>
        <w:tab/>
      </w:r>
      <w:r w:rsidRPr="00F323F3">
        <w:rPr>
          <w:rFonts w:ascii="Times New Roman" w:hAnsi="Times New Roman" w:cs="Times New Roman"/>
          <w:color w:val="000000" w:themeColor="text1"/>
        </w:rPr>
        <w:tab/>
      </w:r>
      <w:r w:rsidRPr="00F323F3">
        <w:rPr>
          <w:rFonts w:ascii="Times New Roman" w:hAnsi="Times New Roman" w:cs="Times New Roman"/>
          <w:color w:val="000000" w:themeColor="text1"/>
        </w:rPr>
        <w:tab/>
      </w:r>
      <w:r w:rsidRPr="00F323F3">
        <w:rPr>
          <w:rFonts w:ascii="Times New Roman" w:hAnsi="Times New Roman" w:cs="Times New Roman"/>
          <w:color w:val="000000" w:themeColor="text1"/>
        </w:rPr>
        <w:tab/>
      </w:r>
    </w:p>
    <w:p w14:paraId="1861B109" w14:textId="77777777" w:rsidR="001C1104" w:rsidRPr="004B14CE" w:rsidRDefault="001C1104">
      <w:pPr>
        <w:rPr>
          <w:color w:val="000000" w:themeColor="text1"/>
        </w:rPr>
      </w:pPr>
    </w:p>
    <w:sectPr w:rsidR="001C1104" w:rsidRPr="004B14CE" w:rsidSect="003F5AC4">
      <w:headerReference w:type="default" r:id="rId12"/>
      <w:footerReference w:type="default" r:id="rId13"/>
      <w:footerReference w:type="first" r:id="rId14"/>
      <w:type w:val="continuous"/>
      <w:pgSz w:w="11906" w:h="16838"/>
      <w:pgMar w:top="568" w:right="1701"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7590E" w14:textId="77777777" w:rsidR="00CD1EC2" w:rsidRPr="00F323F3" w:rsidRDefault="00CD1EC2" w:rsidP="003F5AC4">
      <w:r w:rsidRPr="00F323F3">
        <w:separator/>
      </w:r>
    </w:p>
  </w:endnote>
  <w:endnote w:type="continuationSeparator" w:id="0">
    <w:p w14:paraId="3DE40BF7" w14:textId="77777777" w:rsidR="00CD1EC2" w:rsidRPr="00F323F3" w:rsidRDefault="00CD1EC2" w:rsidP="003F5AC4">
      <w:r w:rsidRPr="00F323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E3FB7" w14:textId="77777777" w:rsidR="00D83E35" w:rsidRPr="00F323F3" w:rsidRDefault="00D83E35" w:rsidP="00D83E35">
    <w:pPr>
      <w:pStyle w:val="Kjene"/>
      <w:jc w:val="center"/>
      <w:rPr>
        <w:rFonts w:ascii="Times New Roman" w:hAnsi="Times New Roman" w:cs="Times New Roman"/>
        <w:b/>
        <w:sz w:val="20"/>
        <w:szCs w:val="20"/>
      </w:rPr>
    </w:pPr>
    <w:r w:rsidRPr="00F323F3">
      <w:rPr>
        <w:rFonts w:ascii="Times New Roman" w:hAnsi="Times New Roman" w:cs="Times New Roman"/>
        <w:b/>
        <w:sz w:val="20"/>
        <w:szCs w:val="20"/>
      </w:rPr>
      <w:t>ŠIS DOKUMENTS IR ELEKTRONISKI PARAKSTĪTS AR DROŠU ELEKTRONISKO PARAKSTU UN SATUR LAIKA ZĪMOGU</w:t>
    </w:r>
  </w:p>
  <w:p w14:paraId="7EB0F2A1" w14:textId="77777777" w:rsidR="003F5AC4" w:rsidRPr="00F323F3" w:rsidRDefault="003F5AC4">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FCBCA" w14:textId="77777777" w:rsidR="00D83E35" w:rsidRPr="00F323F3" w:rsidRDefault="00D83E35" w:rsidP="00D83E35">
    <w:pPr>
      <w:pStyle w:val="Kjene"/>
      <w:jc w:val="center"/>
      <w:rPr>
        <w:rFonts w:ascii="Times New Roman" w:hAnsi="Times New Roman" w:cs="Times New Roman"/>
        <w:b/>
        <w:sz w:val="20"/>
        <w:szCs w:val="20"/>
      </w:rPr>
    </w:pPr>
    <w:r w:rsidRPr="00F323F3">
      <w:rPr>
        <w:rFonts w:ascii="Times New Roman" w:hAnsi="Times New Roman" w:cs="Times New Roman"/>
        <w:b/>
        <w:sz w:val="20"/>
        <w:szCs w:val="20"/>
      </w:rPr>
      <w:t>ŠIS DOKUMENTS IR ELEKTRONISKI PARAKSTĪTS AR DROŠU ELEKTRONISKO PARAKSTU UN SATUR LAIKA ZĪMOGU</w:t>
    </w:r>
  </w:p>
  <w:p w14:paraId="7B5D1807" w14:textId="77777777" w:rsidR="00D83E35" w:rsidRPr="00F323F3" w:rsidRDefault="00D83E35">
    <w:pPr>
      <w:pStyle w:val="Kjene"/>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14F4B" w14:textId="77777777" w:rsidR="00CD1EC2" w:rsidRPr="00F323F3" w:rsidRDefault="00CD1EC2" w:rsidP="003F5AC4">
      <w:r w:rsidRPr="00F323F3">
        <w:separator/>
      </w:r>
    </w:p>
  </w:footnote>
  <w:footnote w:type="continuationSeparator" w:id="0">
    <w:p w14:paraId="35ED0012" w14:textId="77777777" w:rsidR="00CD1EC2" w:rsidRPr="00F323F3" w:rsidRDefault="00CD1EC2" w:rsidP="003F5AC4">
      <w:r w:rsidRPr="00F323F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6566476"/>
      <w:docPartObj>
        <w:docPartGallery w:val="Page Numbers (Top of Page)"/>
        <w:docPartUnique/>
      </w:docPartObj>
    </w:sdtPr>
    <w:sdtEndPr/>
    <w:sdtContent>
      <w:p w14:paraId="0B3BB656" w14:textId="707DBAE4" w:rsidR="00D83E35" w:rsidRPr="00F323F3" w:rsidRDefault="00D83E35">
        <w:pPr>
          <w:pStyle w:val="Galvene"/>
          <w:jc w:val="center"/>
        </w:pPr>
        <w:r w:rsidRPr="00F323F3">
          <w:fldChar w:fldCharType="begin"/>
        </w:r>
        <w:r w:rsidRPr="00F323F3">
          <w:instrText>PAGE   \* MERGEFORMAT</w:instrText>
        </w:r>
        <w:r w:rsidRPr="00F323F3">
          <w:fldChar w:fldCharType="separate"/>
        </w:r>
        <w:r w:rsidR="008902BC" w:rsidRPr="00F323F3">
          <w:t>4</w:t>
        </w:r>
        <w:r w:rsidRPr="00F323F3">
          <w:fldChar w:fldCharType="end"/>
        </w:r>
      </w:p>
    </w:sdtContent>
  </w:sdt>
  <w:p w14:paraId="5AF8961B" w14:textId="77777777" w:rsidR="00D83E35" w:rsidRPr="00F323F3" w:rsidRDefault="00D83E35">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90F2C"/>
    <w:multiLevelType w:val="hybridMultilevel"/>
    <w:tmpl w:val="41282E5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3CD73986"/>
    <w:multiLevelType w:val="multilevel"/>
    <w:tmpl w:val="64325A4C"/>
    <w:lvl w:ilvl="0">
      <w:start w:val="1"/>
      <w:numFmt w:val="decimal"/>
      <w:lvlText w:val="%1."/>
      <w:lvlJc w:val="left"/>
      <w:pPr>
        <w:ind w:left="360" w:hanging="360"/>
      </w:pPr>
      <w:rPr>
        <w:b w:val="0"/>
        <w:bCs/>
        <w:strike w:val="0"/>
        <w:color w:val="000000" w:themeColor="text1"/>
      </w:rPr>
    </w:lvl>
    <w:lvl w:ilvl="1">
      <w:start w:val="1"/>
      <w:numFmt w:val="decimal"/>
      <w:lvlText w:val="%1.%2."/>
      <w:lvlJc w:val="left"/>
      <w:pPr>
        <w:ind w:left="792" w:hanging="432"/>
      </w:pPr>
      <w:rPr>
        <w:color w:val="000000" w:themeColor="text1"/>
      </w:rPr>
    </w:lvl>
    <w:lvl w:ilvl="2">
      <w:start w:val="1"/>
      <w:numFmt w:val="decimal"/>
      <w:lvlText w:val="%1.%2.%3."/>
      <w:lvlJc w:val="left"/>
      <w:pPr>
        <w:ind w:left="1224" w:hanging="504"/>
      </w:pPr>
      <w:rPr>
        <w:color w:val="000000" w:themeColor="text1"/>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7366604D"/>
    <w:multiLevelType w:val="multilevel"/>
    <w:tmpl w:val="68D8C27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7DAF7E46"/>
    <w:multiLevelType w:val="multilevel"/>
    <w:tmpl w:val="10EEFF62"/>
    <w:lvl w:ilvl="0">
      <w:start w:val="1"/>
      <w:numFmt w:val="decimal"/>
      <w:lvlText w:val="%1."/>
      <w:lvlJc w:val="left"/>
      <w:pPr>
        <w:ind w:left="360" w:hanging="360"/>
      </w:pPr>
      <w:rPr>
        <w:b w:val="0"/>
        <w:bCs/>
        <w:strike w:val="0"/>
        <w:color w:val="000000" w:themeColor="text1"/>
      </w:rPr>
    </w:lvl>
    <w:lvl w:ilvl="1">
      <w:start w:val="1"/>
      <w:numFmt w:val="decimal"/>
      <w:lvlText w:val="%1.%2."/>
      <w:lvlJc w:val="left"/>
      <w:pPr>
        <w:ind w:left="792" w:hanging="432"/>
      </w:pPr>
      <w:rPr>
        <w:color w:val="000000" w:themeColor="text1"/>
      </w:rPr>
    </w:lvl>
    <w:lvl w:ilvl="2">
      <w:start w:val="1"/>
      <w:numFmt w:val="decimal"/>
      <w:lvlText w:val="%1.%2.%3."/>
      <w:lvlJc w:val="left"/>
      <w:pPr>
        <w:ind w:left="1224" w:hanging="504"/>
      </w:pPr>
      <w:rPr>
        <w:color w:val="000000" w:themeColor="text1"/>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33396010">
    <w:abstractNumId w:val="1"/>
  </w:num>
  <w:num w:numId="2" w16cid:durableId="647590512">
    <w:abstractNumId w:val="0"/>
  </w:num>
  <w:num w:numId="3" w16cid:durableId="1107700715">
    <w:abstractNumId w:val="3"/>
  </w:num>
  <w:num w:numId="4" w16cid:durableId="10151128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31E"/>
    <w:rsid w:val="00002A68"/>
    <w:rsid w:val="00007DFD"/>
    <w:rsid w:val="00024794"/>
    <w:rsid w:val="00031B6C"/>
    <w:rsid w:val="0004123E"/>
    <w:rsid w:val="00055076"/>
    <w:rsid w:val="000635C1"/>
    <w:rsid w:val="0008122A"/>
    <w:rsid w:val="00087155"/>
    <w:rsid w:val="00090FA4"/>
    <w:rsid w:val="00093A00"/>
    <w:rsid w:val="000A1E7E"/>
    <w:rsid w:val="000A669E"/>
    <w:rsid w:val="000C588A"/>
    <w:rsid w:val="000D1541"/>
    <w:rsid w:val="000E41F4"/>
    <w:rsid w:val="000F1F5E"/>
    <w:rsid w:val="00100839"/>
    <w:rsid w:val="00106015"/>
    <w:rsid w:val="00136DE7"/>
    <w:rsid w:val="00150542"/>
    <w:rsid w:val="00150899"/>
    <w:rsid w:val="00152E46"/>
    <w:rsid w:val="00177C47"/>
    <w:rsid w:val="001922A3"/>
    <w:rsid w:val="00194F44"/>
    <w:rsid w:val="001A5FF5"/>
    <w:rsid w:val="001B3422"/>
    <w:rsid w:val="001B36BE"/>
    <w:rsid w:val="001C1104"/>
    <w:rsid w:val="001C7442"/>
    <w:rsid w:val="001D4F3F"/>
    <w:rsid w:val="001E6A6C"/>
    <w:rsid w:val="001F3263"/>
    <w:rsid w:val="00202EC5"/>
    <w:rsid w:val="0021125F"/>
    <w:rsid w:val="00224A57"/>
    <w:rsid w:val="00230238"/>
    <w:rsid w:val="00243D61"/>
    <w:rsid w:val="00263BCE"/>
    <w:rsid w:val="0027283A"/>
    <w:rsid w:val="00272E88"/>
    <w:rsid w:val="00273516"/>
    <w:rsid w:val="002B04E2"/>
    <w:rsid w:val="002C0425"/>
    <w:rsid w:val="002C40B8"/>
    <w:rsid w:val="002D472D"/>
    <w:rsid w:val="003049BB"/>
    <w:rsid w:val="003070C0"/>
    <w:rsid w:val="00310DD8"/>
    <w:rsid w:val="00317604"/>
    <w:rsid w:val="00317B5F"/>
    <w:rsid w:val="00320F73"/>
    <w:rsid w:val="00323E95"/>
    <w:rsid w:val="003447FE"/>
    <w:rsid w:val="00352A29"/>
    <w:rsid w:val="003555E1"/>
    <w:rsid w:val="0035614D"/>
    <w:rsid w:val="00367ACE"/>
    <w:rsid w:val="00372071"/>
    <w:rsid w:val="00376838"/>
    <w:rsid w:val="00382016"/>
    <w:rsid w:val="0038326C"/>
    <w:rsid w:val="00395499"/>
    <w:rsid w:val="003B7646"/>
    <w:rsid w:val="003C77A7"/>
    <w:rsid w:val="003D3233"/>
    <w:rsid w:val="003E30F7"/>
    <w:rsid w:val="003E64C8"/>
    <w:rsid w:val="003E7E94"/>
    <w:rsid w:val="003F5AC4"/>
    <w:rsid w:val="003F7E04"/>
    <w:rsid w:val="00405C61"/>
    <w:rsid w:val="004123E5"/>
    <w:rsid w:val="00417FCD"/>
    <w:rsid w:val="00422056"/>
    <w:rsid w:val="004243FB"/>
    <w:rsid w:val="00424A8C"/>
    <w:rsid w:val="00431E78"/>
    <w:rsid w:val="00447E59"/>
    <w:rsid w:val="0045515E"/>
    <w:rsid w:val="00464569"/>
    <w:rsid w:val="0047775C"/>
    <w:rsid w:val="00477FE7"/>
    <w:rsid w:val="0048771D"/>
    <w:rsid w:val="004878F0"/>
    <w:rsid w:val="004A2C71"/>
    <w:rsid w:val="004B14CE"/>
    <w:rsid w:val="004C1672"/>
    <w:rsid w:val="004C71A8"/>
    <w:rsid w:val="004D5D51"/>
    <w:rsid w:val="004E1EB6"/>
    <w:rsid w:val="004F6D45"/>
    <w:rsid w:val="005067B7"/>
    <w:rsid w:val="0052737F"/>
    <w:rsid w:val="00533303"/>
    <w:rsid w:val="00534D73"/>
    <w:rsid w:val="005547C5"/>
    <w:rsid w:val="00573479"/>
    <w:rsid w:val="0057594A"/>
    <w:rsid w:val="00576058"/>
    <w:rsid w:val="00596607"/>
    <w:rsid w:val="005A1D2E"/>
    <w:rsid w:val="005B598C"/>
    <w:rsid w:val="005C340A"/>
    <w:rsid w:val="005D1395"/>
    <w:rsid w:val="005D69C3"/>
    <w:rsid w:val="005E2F7E"/>
    <w:rsid w:val="005F22F1"/>
    <w:rsid w:val="0060050A"/>
    <w:rsid w:val="00604653"/>
    <w:rsid w:val="00605726"/>
    <w:rsid w:val="00613A3B"/>
    <w:rsid w:val="00616FAE"/>
    <w:rsid w:val="006331DB"/>
    <w:rsid w:val="00634EAF"/>
    <w:rsid w:val="0064591D"/>
    <w:rsid w:val="00647F31"/>
    <w:rsid w:val="0065146C"/>
    <w:rsid w:val="00662B58"/>
    <w:rsid w:val="00675E68"/>
    <w:rsid w:val="00694DCD"/>
    <w:rsid w:val="006976C9"/>
    <w:rsid w:val="00697D70"/>
    <w:rsid w:val="006D6683"/>
    <w:rsid w:val="006D6D5F"/>
    <w:rsid w:val="006E2BDB"/>
    <w:rsid w:val="006E4851"/>
    <w:rsid w:val="00702E26"/>
    <w:rsid w:val="007248B4"/>
    <w:rsid w:val="00726051"/>
    <w:rsid w:val="00736D55"/>
    <w:rsid w:val="00753230"/>
    <w:rsid w:val="00753B7F"/>
    <w:rsid w:val="00753DE0"/>
    <w:rsid w:val="007B0F77"/>
    <w:rsid w:val="007C01B0"/>
    <w:rsid w:val="007C36E8"/>
    <w:rsid w:val="007E7AC5"/>
    <w:rsid w:val="007F431E"/>
    <w:rsid w:val="007F5839"/>
    <w:rsid w:val="007F595D"/>
    <w:rsid w:val="008233D0"/>
    <w:rsid w:val="00825DA5"/>
    <w:rsid w:val="008266B2"/>
    <w:rsid w:val="00827509"/>
    <w:rsid w:val="00832FF4"/>
    <w:rsid w:val="00834025"/>
    <w:rsid w:val="0083465F"/>
    <w:rsid w:val="00836F08"/>
    <w:rsid w:val="008462FC"/>
    <w:rsid w:val="0086095D"/>
    <w:rsid w:val="00862239"/>
    <w:rsid w:val="00870C01"/>
    <w:rsid w:val="0088158D"/>
    <w:rsid w:val="008902BC"/>
    <w:rsid w:val="00897058"/>
    <w:rsid w:val="008A48E9"/>
    <w:rsid w:val="008A524F"/>
    <w:rsid w:val="008B102E"/>
    <w:rsid w:val="008B7727"/>
    <w:rsid w:val="008E218C"/>
    <w:rsid w:val="008E57FC"/>
    <w:rsid w:val="008F7D7C"/>
    <w:rsid w:val="009002C9"/>
    <w:rsid w:val="00925E88"/>
    <w:rsid w:val="009354EA"/>
    <w:rsid w:val="00937887"/>
    <w:rsid w:val="00954C92"/>
    <w:rsid w:val="009551A7"/>
    <w:rsid w:val="0097399F"/>
    <w:rsid w:val="00973A63"/>
    <w:rsid w:val="009B37D6"/>
    <w:rsid w:val="009B636A"/>
    <w:rsid w:val="009C401D"/>
    <w:rsid w:val="009C6392"/>
    <w:rsid w:val="009D6DBF"/>
    <w:rsid w:val="009E0EAF"/>
    <w:rsid w:val="009E2B9D"/>
    <w:rsid w:val="009F17F1"/>
    <w:rsid w:val="00A10C31"/>
    <w:rsid w:val="00A15443"/>
    <w:rsid w:val="00A15515"/>
    <w:rsid w:val="00A21410"/>
    <w:rsid w:val="00A32250"/>
    <w:rsid w:val="00A33B88"/>
    <w:rsid w:val="00A4038B"/>
    <w:rsid w:val="00A47550"/>
    <w:rsid w:val="00A54033"/>
    <w:rsid w:val="00A63C99"/>
    <w:rsid w:val="00A67CC0"/>
    <w:rsid w:val="00A7235D"/>
    <w:rsid w:val="00A7717B"/>
    <w:rsid w:val="00A843CA"/>
    <w:rsid w:val="00A877E4"/>
    <w:rsid w:val="00A94808"/>
    <w:rsid w:val="00AA61D8"/>
    <w:rsid w:val="00AB4F31"/>
    <w:rsid w:val="00AC53D2"/>
    <w:rsid w:val="00AC73BD"/>
    <w:rsid w:val="00AD1B0F"/>
    <w:rsid w:val="00AD5FEB"/>
    <w:rsid w:val="00AE7807"/>
    <w:rsid w:val="00AF4A8B"/>
    <w:rsid w:val="00AF542A"/>
    <w:rsid w:val="00B01FD0"/>
    <w:rsid w:val="00B04B08"/>
    <w:rsid w:val="00B16FB0"/>
    <w:rsid w:val="00B17F46"/>
    <w:rsid w:val="00B22581"/>
    <w:rsid w:val="00B337F1"/>
    <w:rsid w:val="00B40953"/>
    <w:rsid w:val="00B43917"/>
    <w:rsid w:val="00B44F15"/>
    <w:rsid w:val="00B47C4E"/>
    <w:rsid w:val="00B47EA0"/>
    <w:rsid w:val="00B71A34"/>
    <w:rsid w:val="00B81FBF"/>
    <w:rsid w:val="00B82202"/>
    <w:rsid w:val="00B86714"/>
    <w:rsid w:val="00B9326A"/>
    <w:rsid w:val="00B93B1C"/>
    <w:rsid w:val="00BB02CB"/>
    <w:rsid w:val="00BB3175"/>
    <w:rsid w:val="00BB325F"/>
    <w:rsid w:val="00BD3B8F"/>
    <w:rsid w:val="00BD6F5E"/>
    <w:rsid w:val="00BE1420"/>
    <w:rsid w:val="00BE37D0"/>
    <w:rsid w:val="00BE7D48"/>
    <w:rsid w:val="00BF04E5"/>
    <w:rsid w:val="00BF1EC1"/>
    <w:rsid w:val="00BF1F67"/>
    <w:rsid w:val="00BF6223"/>
    <w:rsid w:val="00BF66E4"/>
    <w:rsid w:val="00C0515E"/>
    <w:rsid w:val="00C108F0"/>
    <w:rsid w:val="00C2426D"/>
    <w:rsid w:val="00C2676F"/>
    <w:rsid w:val="00C31B0C"/>
    <w:rsid w:val="00C37489"/>
    <w:rsid w:val="00C51740"/>
    <w:rsid w:val="00C5527F"/>
    <w:rsid w:val="00C560C2"/>
    <w:rsid w:val="00C82020"/>
    <w:rsid w:val="00C83649"/>
    <w:rsid w:val="00C843A1"/>
    <w:rsid w:val="00C91853"/>
    <w:rsid w:val="00C94664"/>
    <w:rsid w:val="00CB3970"/>
    <w:rsid w:val="00CB3D96"/>
    <w:rsid w:val="00CC000D"/>
    <w:rsid w:val="00CC5FA5"/>
    <w:rsid w:val="00CD1EC2"/>
    <w:rsid w:val="00CF0C4F"/>
    <w:rsid w:val="00CF6C28"/>
    <w:rsid w:val="00D14728"/>
    <w:rsid w:val="00D20CF1"/>
    <w:rsid w:val="00D2337F"/>
    <w:rsid w:val="00D26E1A"/>
    <w:rsid w:val="00D30292"/>
    <w:rsid w:val="00D62515"/>
    <w:rsid w:val="00D828B8"/>
    <w:rsid w:val="00D83A96"/>
    <w:rsid w:val="00D83E35"/>
    <w:rsid w:val="00DB0C30"/>
    <w:rsid w:val="00DB2CE8"/>
    <w:rsid w:val="00DD011A"/>
    <w:rsid w:val="00DD1595"/>
    <w:rsid w:val="00DF1D06"/>
    <w:rsid w:val="00DF26ED"/>
    <w:rsid w:val="00E0128A"/>
    <w:rsid w:val="00E11FFB"/>
    <w:rsid w:val="00E13179"/>
    <w:rsid w:val="00E1449F"/>
    <w:rsid w:val="00E22F71"/>
    <w:rsid w:val="00E3076D"/>
    <w:rsid w:val="00E40DCE"/>
    <w:rsid w:val="00E43F1E"/>
    <w:rsid w:val="00E46CEF"/>
    <w:rsid w:val="00E47D65"/>
    <w:rsid w:val="00E51520"/>
    <w:rsid w:val="00E54D9D"/>
    <w:rsid w:val="00E60098"/>
    <w:rsid w:val="00E66505"/>
    <w:rsid w:val="00E74814"/>
    <w:rsid w:val="00E76640"/>
    <w:rsid w:val="00E76B69"/>
    <w:rsid w:val="00E93D22"/>
    <w:rsid w:val="00EA2444"/>
    <w:rsid w:val="00EA4288"/>
    <w:rsid w:val="00EC7E71"/>
    <w:rsid w:val="00EE59C3"/>
    <w:rsid w:val="00EE6831"/>
    <w:rsid w:val="00F00E9E"/>
    <w:rsid w:val="00F041F8"/>
    <w:rsid w:val="00F1112E"/>
    <w:rsid w:val="00F11E0E"/>
    <w:rsid w:val="00F20449"/>
    <w:rsid w:val="00F20777"/>
    <w:rsid w:val="00F27BBC"/>
    <w:rsid w:val="00F30F9D"/>
    <w:rsid w:val="00F315B6"/>
    <w:rsid w:val="00F32277"/>
    <w:rsid w:val="00F323F3"/>
    <w:rsid w:val="00F34F51"/>
    <w:rsid w:val="00F43236"/>
    <w:rsid w:val="00F52E3D"/>
    <w:rsid w:val="00F63E10"/>
    <w:rsid w:val="00F744C2"/>
    <w:rsid w:val="00F85578"/>
    <w:rsid w:val="00F87D55"/>
    <w:rsid w:val="00F9732F"/>
    <w:rsid w:val="00FB368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93E9C9E"/>
  <w15:chartTrackingRefBased/>
  <w15:docId w15:val="{38441EB9-70AC-4E6B-99CF-E1550EEB9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B3175"/>
    <w:pPr>
      <w:suppressAutoHyphens/>
      <w:spacing w:after="0" w:line="240" w:lineRule="auto"/>
    </w:pPr>
    <w:rPr>
      <w:rFonts w:ascii="Arial" w:eastAsia="Times New Roman" w:hAnsi="Arial" w:cs="Arial"/>
      <w:color w:val="000000"/>
      <w:kern w:val="1"/>
      <w:sz w:val="24"/>
      <w:szCs w:val="24"/>
      <w:lang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1List Paragraph,Normal bullet 2,Bullet list,Syle 1"/>
    <w:basedOn w:val="Parasts"/>
    <w:link w:val="SarakstarindkopaRakstz"/>
    <w:qFormat/>
    <w:rsid w:val="00BB3175"/>
    <w:pPr>
      <w:autoSpaceDN w:val="0"/>
      <w:ind w:left="720"/>
      <w:contextualSpacing/>
      <w:textAlignment w:val="baseline"/>
    </w:pPr>
    <w:rPr>
      <w:rFonts w:ascii="Times New Roman" w:hAnsi="Times New Roman" w:cs="Times New Roman"/>
      <w:lang w:val="en-GB"/>
    </w:rPr>
  </w:style>
  <w:style w:type="character" w:customStyle="1" w:styleId="SarakstarindkopaRakstz">
    <w:name w:val="Saraksta rindkopa Rakstz."/>
    <w:aliases w:val="1List Paragraph Rakstz.,Normal bullet 2 Rakstz.,Bullet list Rakstz.,Syle 1 Rakstz."/>
    <w:link w:val="Sarakstarindkopa"/>
    <w:uiPriority w:val="34"/>
    <w:qFormat/>
    <w:locked/>
    <w:rsid w:val="00BB3175"/>
    <w:rPr>
      <w:rFonts w:ascii="Times New Roman" w:eastAsia="Times New Roman" w:hAnsi="Times New Roman" w:cs="Times New Roman"/>
      <w:color w:val="000000"/>
      <w:kern w:val="1"/>
      <w:sz w:val="24"/>
      <w:szCs w:val="24"/>
      <w:lang w:val="en-GB" w:eastAsia="ar-SA"/>
    </w:rPr>
  </w:style>
  <w:style w:type="paragraph" w:styleId="Galvene">
    <w:name w:val="header"/>
    <w:basedOn w:val="Parasts"/>
    <w:link w:val="GalveneRakstz"/>
    <w:uiPriority w:val="99"/>
    <w:unhideWhenUsed/>
    <w:rsid w:val="003F5AC4"/>
    <w:pPr>
      <w:tabs>
        <w:tab w:val="center" w:pos="4153"/>
        <w:tab w:val="right" w:pos="8306"/>
      </w:tabs>
    </w:pPr>
  </w:style>
  <w:style w:type="character" w:customStyle="1" w:styleId="GalveneRakstz">
    <w:name w:val="Galvene Rakstz."/>
    <w:basedOn w:val="Noklusjumarindkopasfonts"/>
    <w:link w:val="Galvene"/>
    <w:uiPriority w:val="99"/>
    <w:rsid w:val="003F5AC4"/>
    <w:rPr>
      <w:rFonts w:ascii="Arial" w:eastAsia="Times New Roman" w:hAnsi="Arial" w:cs="Arial"/>
      <w:color w:val="000000"/>
      <w:kern w:val="1"/>
      <w:sz w:val="24"/>
      <w:szCs w:val="24"/>
      <w:lang w:val="en-US" w:eastAsia="ar-SA"/>
    </w:rPr>
  </w:style>
  <w:style w:type="paragraph" w:styleId="Kjene">
    <w:name w:val="footer"/>
    <w:basedOn w:val="Parasts"/>
    <w:link w:val="KjeneRakstz"/>
    <w:unhideWhenUsed/>
    <w:rsid w:val="003F5AC4"/>
    <w:pPr>
      <w:tabs>
        <w:tab w:val="center" w:pos="4153"/>
        <w:tab w:val="right" w:pos="8306"/>
      </w:tabs>
    </w:pPr>
  </w:style>
  <w:style w:type="character" w:customStyle="1" w:styleId="KjeneRakstz">
    <w:name w:val="Kājene Rakstz."/>
    <w:basedOn w:val="Noklusjumarindkopasfonts"/>
    <w:link w:val="Kjene"/>
    <w:rsid w:val="003F5AC4"/>
    <w:rPr>
      <w:rFonts w:ascii="Arial" w:eastAsia="Times New Roman" w:hAnsi="Arial" w:cs="Arial"/>
      <w:color w:val="000000"/>
      <w:kern w:val="1"/>
      <w:sz w:val="24"/>
      <w:szCs w:val="24"/>
      <w:lang w:val="en-US" w:eastAsia="ar-SA"/>
    </w:rPr>
  </w:style>
  <w:style w:type="table" w:styleId="Reatabula">
    <w:name w:val="Table Grid"/>
    <w:basedOn w:val="Parastatabula"/>
    <w:uiPriority w:val="39"/>
    <w:rsid w:val="000412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sts@livani.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livani.lv/"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D92FE5-41B2-40F7-8E33-35A1AF48AC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6561</Words>
  <Characters>3741</Characters>
  <Application>Microsoft Office Word</Application>
  <DocSecurity>0</DocSecurity>
  <Lines>31</Lines>
  <Paragraphs>20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Viktorija</dc:creator>
  <cp:keywords/>
  <dc:description/>
  <cp:lastModifiedBy>Marina Ostrovska</cp:lastModifiedBy>
  <cp:revision>5</cp:revision>
  <cp:lastPrinted>2023-11-01T09:14:00Z</cp:lastPrinted>
  <dcterms:created xsi:type="dcterms:W3CDTF">2026-10-01T10:56:00Z</dcterms:created>
  <dcterms:modified xsi:type="dcterms:W3CDTF">2026-10-06T12:40:00Z</dcterms:modified>
</cp:coreProperties>
</file>