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9696" w14:textId="77777777" w:rsidR="00463349" w:rsidRPr="0095577F" w:rsidRDefault="00463349" w:rsidP="00463349">
      <w:pPr>
        <w:spacing w:after="0" w:line="240" w:lineRule="auto"/>
        <w:ind w:left="567" w:hanging="567"/>
        <w:jc w:val="center"/>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object w:dxaOrig="1110" w:dyaOrig="1260" w14:anchorId="5D466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5pt;height:65pt" o:ole="">
            <v:imagedata r:id="rId6" o:title=""/>
          </v:shape>
          <o:OLEObject Type="Embed" ProgID="MSPhotoEd.3" ShapeID="_x0000_i1025" DrawAspect="Content" ObjectID="_1849672675" r:id="rId7"/>
        </w:object>
      </w:r>
    </w:p>
    <w:p w14:paraId="36D8EDFB" w14:textId="77777777" w:rsidR="00463349" w:rsidRPr="0095577F" w:rsidRDefault="00463349" w:rsidP="00463349">
      <w:pPr>
        <w:spacing w:after="0" w:line="240" w:lineRule="auto"/>
        <w:jc w:val="center"/>
        <w:rPr>
          <w:rFonts w:ascii="Times New Roman" w:eastAsia="Times New Roman" w:hAnsi="Times New Roman" w:cs="Times New Roman"/>
          <w:spacing w:val="-20"/>
          <w:kern w:val="0"/>
          <w:sz w:val="32"/>
          <w:szCs w:val="32"/>
          <w14:ligatures w14:val="none"/>
        </w:rPr>
      </w:pPr>
      <w:r w:rsidRPr="0095577F">
        <w:rPr>
          <w:rFonts w:ascii="Calibri" w:eastAsia="Calibri" w:hAnsi="Calibri" w:cs="Times New Roman"/>
          <w:noProof/>
          <w:sz w:val="22"/>
          <w:szCs w:val="22"/>
        </w:rPr>
        <mc:AlternateContent>
          <mc:Choice Requires="wps">
            <w:drawing>
              <wp:anchor distT="0" distB="0" distL="114300" distR="114300" simplePos="0" relativeHeight="251659264" behindDoc="0" locked="0" layoutInCell="1" allowOverlap="1" wp14:anchorId="5AD72D87" wp14:editId="0BFA81F7">
                <wp:simplePos x="0" y="0"/>
                <wp:positionH relativeFrom="column">
                  <wp:posOffset>-41910</wp:posOffset>
                </wp:positionH>
                <wp:positionV relativeFrom="paragraph">
                  <wp:posOffset>234950</wp:posOffset>
                </wp:positionV>
                <wp:extent cx="5838825" cy="9525"/>
                <wp:effectExtent l="0" t="0" r="28575" b="28575"/>
                <wp:wrapNone/>
                <wp:docPr id="12"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47FED"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Pr="0095577F">
        <w:rPr>
          <w:rFonts w:ascii="Times New Roman" w:eastAsia="Times New Roman" w:hAnsi="Times New Roman" w:cs="Times New Roman"/>
          <w:spacing w:val="-20"/>
          <w:kern w:val="0"/>
          <w:sz w:val="32"/>
          <w:szCs w:val="32"/>
          <w14:ligatures w14:val="none"/>
        </w:rPr>
        <w:t>LĪVĀNU NOVADA PAŠVALDĪBA</w:t>
      </w:r>
    </w:p>
    <w:p w14:paraId="3B2E88D5" w14:textId="77777777" w:rsidR="00463349" w:rsidRPr="0095577F" w:rsidRDefault="00463349" w:rsidP="00463349">
      <w:pPr>
        <w:spacing w:after="0" w:line="240" w:lineRule="auto"/>
        <w:jc w:val="center"/>
        <w:rPr>
          <w:rFonts w:ascii="Times New Roman" w:eastAsia="Times New Roman" w:hAnsi="Times New Roman" w:cs="Times New Roman"/>
          <w:kern w:val="0"/>
          <w:sz w:val="20"/>
          <w:szCs w:val="20"/>
          <w14:ligatures w14:val="none"/>
        </w:rPr>
      </w:pPr>
      <w:r w:rsidRPr="0095577F">
        <w:rPr>
          <w:rFonts w:ascii="Times New Roman" w:eastAsia="Times New Roman" w:hAnsi="Times New Roman" w:cs="Times New Roman"/>
          <w:kern w:val="0"/>
          <w:sz w:val="20"/>
          <w:szCs w:val="20"/>
          <w14:ligatures w14:val="none"/>
        </w:rPr>
        <w:t>Reģistrācijas Nr. 90000065595, Rīgas iela 77, Līvāni, Līvānu novads, LV – 5316</w:t>
      </w:r>
    </w:p>
    <w:p w14:paraId="03441445" w14:textId="77777777" w:rsidR="00463349" w:rsidRPr="0095577F" w:rsidRDefault="00463349" w:rsidP="00463349">
      <w:pPr>
        <w:spacing w:after="0" w:line="240" w:lineRule="auto"/>
        <w:jc w:val="center"/>
        <w:rPr>
          <w:rFonts w:ascii="Times New Roman" w:eastAsia="Times New Roman" w:hAnsi="Times New Roman" w:cs="Times New Roman"/>
          <w:kern w:val="0"/>
          <w:sz w:val="20"/>
          <w:szCs w:val="20"/>
          <w14:ligatures w14:val="none"/>
        </w:rPr>
      </w:pPr>
      <w:r w:rsidRPr="0095577F">
        <w:rPr>
          <w:rFonts w:ascii="Times New Roman" w:eastAsia="Times New Roman" w:hAnsi="Times New Roman" w:cs="Times New Roman"/>
          <w:kern w:val="0"/>
          <w:sz w:val="20"/>
          <w:szCs w:val="20"/>
          <w14:ligatures w14:val="none"/>
        </w:rPr>
        <w:t xml:space="preserve">tel. 65307250, </w:t>
      </w:r>
      <w:hyperlink r:id="rId8" w:history="1">
        <w:r w:rsidRPr="0095577F">
          <w:rPr>
            <w:rFonts w:ascii="Times New Roman" w:eastAsia="Times New Roman" w:hAnsi="Times New Roman" w:cs="Times New Roman"/>
            <w:color w:val="0000FF"/>
            <w:kern w:val="0"/>
            <w:sz w:val="20"/>
            <w:szCs w:val="20"/>
            <w:u w:val="single"/>
            <w14:ligatures w14:val="none"/>
          </w:rPr>
          <w:t>www.livani.lv</w:t>
        </w:r>
      </w:hyperlink>
      <w:r w:rsidRPr="0095577F">
        <w:rPr>
          <w:rFonts w:ascii="Times New Roman" w:eastAsia="Times New Roman" w:hAnsi="Times New Roman" w:cs="Times New Roman"/>
          <w:kern w:val="0"/>
          <w:sz w:val="20"/>
          <w:szCs w:val="20"/>
          <w14:ligatures w14:val="none"/>
        </w:rPr>
        <w:t xml:space="preserve"> e-pasts </w:t>
      </w:r>
      <w:hyperlink r:id="rId9" w:history="1">
        <w:r w:rsidRPr="0095577F">
          <w:rPr>
            <w:rFonts w:ascii="Times New Roman" w:eastAsia="Times New Roman" w:hAnsi="Times New Roman" w:cs="Times New Roman"/>
            <w:color w:val="0000FF"/>
            <w:kern w:val="0"/>
            <w:sz w:val="20"/>
            <w:szCs w:val="20"/>
            <w:u w:val="single"/>
            <w14:ligatures w14:val="none"/>
          </w:rPr>
          <w:t>pasts@livani.lv</w:t>
        </w:r>
      </w:hyperlink>
      <w:r w:rsidRPr="0095577F">
        <w:rPr>
          <w:rFonts w:ascii="Times New Roman" w:eastAsia="Times New Roman" w:hAnsi="Times New Roman" w:cs="Times New Roman"/>
          <w:kern w:val="0"/>
          <w:sz w:val="20"/>
          <w:szCs w:val="20"/>
          <w14:ligatures w14:val="none"/>
        </w:rPr>
        <w:t xml:space="preserve"> </w:t>
      </w:r>
    </w:p>
    <w:p w14:paraId="65CA5A14" w14:textId="77777777" w:rsidR="00463349" w:rsidRPr="0095577F" w:rsidRDefault="00463349" w:rsidP="00463349">
      <w:pPr>
        <w:spacing w:after="0" w:line="276" w:lineRule="auto"/>
        <w:jc w:val="right"/>
        <w:rPr>
          <w:rFonts w:ascii="Times New Roman" w:eastAsia="Times New Roman" w:hAnsi="Times New Roman" w:cs="Times New Roman"/>
          <w:b/>
          <w:kern w:val="0"/>
          <w:lang w:eastAsia="lv-LV"/>
          <w14:ligatures w14:val="none"/>
        </w:rPr>
      </w:pPr>
      <w:r w:rsidRPr="0095577F">
        <w:rPr>
          <w:rFonts w:ascii="Times New Roman" w:eastAsia="Times New Roman" w:hAnsi="Times New Roman" w:cs="Times New Roman"/>
          <w:b/>
          <w:kern w:val="0"/>
          <w:lang w:eastAsia="lv-LV"/>
          <w14:ligatures w14:val="none"/>
        </w:rPr>
        <w:t>IZRAKSTS</w:t>
      </w:r>
    </w:p>
    <w:p w14:paraId="1EEEA842" w14:textId="77777777" w:rsidR="00463349" w:rsidRPr="0095577F" w:rsidRDefault="00463349" w:rsidP="00463349">
      <w:pPr>
        <w:spacing w:after="0" w:line="276" w:lineRule="auto"/>
        <w:jc w:val="center"/>
        <w:rPr>
          <w:rFonts w:ascii="Times New Roman" w:eastAsia="Times New Roman" w:hAnsi="Times New Roman" w:cs="Times New Roman"/>
          <w:b/>
          <w:kern w:val="0"/>
          <w:lang w:eastAsia="lv-LV"/>
          <w14:ligatures w14:val="none"/>
        </w:rPr>
      </w:pPr>
      <w:r w:rsidRPr="0095577F">
        <w:rPr>
          <w:rFonts w:ascii="Times New Roman" w:eastAsia="Times New Roman" w:hAnsi="Times New Roman" w:cs="Times New Roman"/>
          <w:b/>
          <w:kern w:val="0"/>
          <w:sz w:val="32"/>
          <w:szCs w:val="32"/>
          <w:lang w:eastAsia="lv-LV"/>
          <w14:ligatures w14:val="none"/>
        </w:rPr>
        <w:t>Līvānu novada pašvaldības domes</w:t>
      </w:r>
    </w:p>
    <w:p w14:paraId="44B9A12D" w14:textId="77777777" w:rsidR="00463349" w:rsidRPr="0095577F" w:rsidRDefault="00463349" w:rsidP="00463349">
      <w:pPr>
        <w:spacing w:after="0" w:line="276" w:lineRule="auto"/>
        <w:jc w:val="center"/>
        <w:rPr>
          <w:rFonts w:ascii="Times New Roman" w:eastAsia="Times New Roman" w:hAnsi="Times New Roman" w:cs="Times New Roman"/>
          <w:b/>
          <w:kern w:val="0"/>
          <w:sz w:val="32"/>
          <w:szCs w:val="32"/>
          <w:lang w:eastAsia="lv-LV"/>
          <w14:ligatures w14:val="none"/>
        </w:rPr>
      </w:pPr>
      <w:r w:rsidRPr="0095577F">
        <w:rPr>
          <w:rFonts w:ascii="Times New Roman" w:eastAsia="Times New Roman" w:hAnsi="Times New Roman" w:cs="Times New Roman"/>
          <w:b/>
          <w:kern w:val="0"/>
          <w:sz w:val="32"/>
          <w:szCs w:val="32"/>
          <w:lang w:eastAsia="lv-LV"/>
          <w14:ligatures w14:val="none"/>
        </w:rPr>
        <w:t>sēdes protokols</w:t>
      </w:r>
    </w:p>
    <w:p w14:paraId="206913D7" w14:textId="77777777" w:rsidR="00463349" w:rsidRPr="0095577F" w:rsidRDefault="00463349" w:rsidP="00463349">
      <w:pPr>
        <w:spacing w:after="0" w:line="276" w:lineRule="auto"/>
        <w:jc w:val="center"/>
        <w:rPr>
          <w:rFonts w:ascii="Times New Roman" w:eastAsia="Times New Roman" w:hAnsi="Times New Roman" w:cs="Times New Roman"/>
          <w:kern w:val="0"/>
          <w:lang w:eastAsia="lv-LV"/>
          <w14:ligatures w14:val="none"/>
        </w:rPr>
      </w:pPr>
      <w:r w:rsidRPr="0095577F">
        <w:rPr>
          <w:rFonts w:ascii="Times New Roman" w:eastAsia="Times New Roman" w:hAnsi="Times New Roman" w:cs="Times New Roman"/>
          <w:kern w:val="0"/>
          <w:sz w:val="20"/>
          <w:szCs w:val="20"/>
          <w:lang w:eastAsia="lv-LV"/>
          <w14:ligatures w14:val="none"/>
        </w:rPr>
        <w:t>LĪVĀNOS</w:t>
      </w:r>
    </w:p>
    <w:p w14:paraId="7A2AE66F" w14:textId="646FF871" w:rsidR="00463349" w:rsidRDefault="00463349" w:rsidP="00463349">
      <w:pPr>
        <w:spacing w:after="0" w:line="276" w:lineRule="auto"/>
        <w:rPr>
          <w:rFonts w:ascii="Times New Roman" w:eastAsia="Times New Roman" w:hAnsi="Times New Roman" w:cs="Times New Roman"/>
          <w:kern w:val="0"/>
          <w:lang w:eastAsia="lv-LV"/>
          <w14:ligatures w14:val="none"/>
        </w:rPr>
      </w:pPr>
      <w:r w:rsidRPr="0095577F">
        <w:rPr>
          <w:rFonts w:ascii="Times New Roman" w:eastAsia="Times New Roman" w:hAnsi="Times New Roman" w:cs="Times New Roman"/>
          <w:kern w:val="0"/>
          <w:lang w:eastAsia="lv-LV"/>
          <w14:ligatures w14:val="none"/>
        </w:rPr>
        <w:t>2026. gada</w:t>
      </w:r>
      <w:r>
        <w:rPr>
          <w:rFonts w:ascii="Times New Roman" w:eastAsia="Times New Roman" w:hAnsi="Times New Roman" w:cs="Times New Roman"/>
          <w:kern w:val="0"/>
          <w:lang w:eastAsia="lv-LV"/>
          <w14:ligatures w14:val="none"/>
        </w:rPr>
        <w:t xml:space="preserve"> 27</w:t>
      </w:r>
      <w:r w:rsidRPr="0095577F">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augustā</w:t>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r>
      <w:r w:rsidRPr="0095577F">
        <w:rPr>
          <w:rFonts w:ascii="Times New Roman" w:eastAsia="Times New Roman" w:hAnsi="Times New Roman" w:cs="Times New Roman"/>
          <w:kern w:val="0"/>
          <w:lang w:eastAsia="lv-LV"/>
          <w14:ligatures w14:val="none"/>
        </w:rPr>
        <w:tab/>
        <w:t>Nr.</w:t>
      </w:r>
      <w:r>
        <w:rPr>
          <w:rFonts w:ascii="Times New Roman" w:eastAsia="Times New Roman" w:hAnsi="Times New Roman" w:cs="Times New Roman"/>
          <w:kern w:val="0"/>
          <w:lang w:eastAsia="lv-LV"/>
          <w14:ligatures w14:val="none"/>
        </w:rPr>
        <w:t>13</w:t>
      </w:r>
      <w:r w:rsidRPr="0095577F">
        <w:rPr>
          <w:rFonts w:ascii="Times New Roman" w:eastAsia="Times New Roman" w:hAnsi="Times New Roman" w:cs="Times New Roman"/>
          <w:kern w:val="0"/>
          <w:lang w:eastAsia="lv-LV"/>
          <w14:ligatures w14:val="none"/>
        </w:rPr>
        <w:t>-</w:t>
      </w:r>
      <w:r w:rsidR="000D5987">
        <w:rPr>
          <w:rFonts w:ascii="Times New Roman" w:eastAsia="Times New Roman" w:hAnsi="Times New Roman" w:cs="Times New Roman"/>
          <w:kern w:val="0"/>
          <w:lang w:eastAsia="lv-LV"/>
          <w14:ligatures w14:val="none"/>
        </w:rPr>
        <w:t>6</w:t>
      </w:r>
    </w:p>
    <w:p w14:paraId="57A29E4A" w14:textId="77777777" w:rsidR="00142713" w:rsidRDefault="00142713" w:rsidP="00142713">
      <w:pPr>
        <w:spacing w:after="0" w:line="276" w:lineRule="auto"/>
        <w:jc w:val="center"/>
        <w:rPr>
          <w:rFonts w:ascii="Times New Roman" w:eastAsia="Times New Roman" w:hAnsi="Times New Roman" w:cs="Times New Roman"/>
          <w:b/>
          <w:bCs/>
          <w:noProof/>
          <w:kern w:val="0"/>
          <w:lang w:eastAsia="lv-LV"/>
          <w14:ligatures w14:val="none"/>
        </w:rPr>
      </w:pPr>
    </w:p>
    <w:p w14:paraId="761E73B7" w14:textId="1BCB0C46" w:rsidR="00142713" w:rsidRDefault="00142713" w:rsidP="00142713">
      <w:pPr>
        <w:spacing w:after="0" w:line="276" w:lineRule="auto"/>
        <w:jc w:val="center"/>
        <w:rPr>
          <w:rFonts w:ascii="Times New Roman" w:eastAsia="Times New Roman" w:hAnsi="Times New Roman" w:cs="Times New Roman"/>
          <w:b/>
          <w:bCs/>
          <w:kern w:val="0"/>
          <w:lang w:eastAsia="lv-LV"/>
          <w14:ligatures w14:val="none"/>
        </w:rPr>
      </w:pPr>
      <w:r w:rsidRPr="00142713">
        <w:rPr>
          <w:rFonts w:ascii="Times New Roman" w:eastAsia="Times New Roman" w:hAnsi="Times New Roman" w:cs="Times New Roman"/>
          <w:b/>
          <w:bCs/>
          <w:noProof/>
          <w:kern w:val="0"/>
          <w:lang w:eastAsia="lv-LV"/>
          <w14:ligatures w14:val="none"/>
        </w:rPr>
        <w:t>6</w:t>
      </w:r>
      <w:r w:rsidRPr="00142713">
        <w:rPr>
          <w:rFonts w:ascii="Times New Roman" w:eastAsia="Times New Roman" w:hAnsi="Times New Roman" w:cs="Times New Roman"/>
          <w:b/>
          <w:bCs/>
          <w:kern w:val="0"/>
          <w:lang w:eastAsia="lv-LV"/>
          <w14:ligatures w14:val="none"/>
        </w:rPr>
        <w:t xml:space="preserve">. </w:t>
      </w:r>
      <w:r w:rsidRPr="00142713">
        <w:rPr>
          <w:rFonts w:ascii="Times New Roman" w:eastAsia="Times New Roman" w:hAnsi="Times New Roman" w:cs="Times New Roman"/>
          <w:b/>
          <w:bCs/>
          <w:noProof/>
          <w:kern w:val="0"/>
          <w:lang w:eastAsia="lv-LV"/>
          <w14:ligatures w14:val="none"/>
        </w:rPr>
        <w:t>Par grozījumiem Līvānu novada pašvaldības domes 2026. gada 30. aprīļa saistošajos noteikumos Nr. 7 “Līvānu novada teritorijas plānojums"</w:t>
      </w:r>
      <w:r w:rsidRPr="00142713">
        <w:rPr>
          <w:rFonts w:ascii="Times New Roman" w:eastAsia="Times New Roman" w:hAnsi="Times New Roman" w:cs="Times New Roman"/>
          <w:b/>
          <w:bCs/>
          <w:kern w:val="0"/>
          <w:lang w:eastAsia="lv-LV"/>
          <w14:ligatures w14:val="none"/>
        </w:rPr>
        <w:t>.</w:t>
      </w:r>
    </w:p>
    <w:p w14:paraId="3B1B279A" w14:textId="77777777" w:rsidR="00142713" w:rsidRPr="00142713" w:rsidRDefault="00142713" w:rsidP="00142713">
      <w:pPr>
        <w:spacing w:after="0" w:line="276" w:lineRule="auto"/>
        <w:jc w:val="center"/>
        <w:rPr>
          <w:rFonts w:ascii="Times New Roman" w:eastAsia="Times New Roman" w:hAnsi="Times New Roman" w:cs="Times New Roman"/>
          <w:b/>
          <w:bCs/>
          <w:kern w:val="0"/>
          <w:lang w:eastAsia="lv-LV"/>
          <w14:ligatures w14:val="none"/>
        </w:rPr>
      </w:pPr>
    </w:p>
    <w:p w14:paraId="094A1856"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2022. gada 24. novembrī Līvānu novada pašvaldības domes sēdē tika pieņemts lēmums Nr. 21-10 „Par Līvānu novada teritorijas plānojuma izstrādes uzsākšanu” un apstiprināts darba uzdevums teritorijas plānojuma izstrādei.</w:t>
      </w:r>
    </w:p>
    <w:p w14:paraId="7A946199"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Teritorijas plānojuma izstrādes mērķis - izveidot pamatu ilgtspējīgai, efektīvai un racionālai novada teritorijas izmantošanai, radīt labvēlīgus apstākļus uzņēmējdarbības attīstībai un investīciju piesaistei, radīt priekšnoteikumus vides kvalitātes nodrošināšanai, rūpniecisko avāriju risku un vides risku novēršanai, veicināt pakalpojumu pieejamību un optimālu transporta sistēmas funkcionēšanu, saglabāt kultūras mantojumu, dabas un ainavas daudzveidību, kā arī paaugstināt kultūrainavas un apdzīvoto vietu kvalitāti. </w:t>
      </w:r>
    </w:p>
    <w:p w14:paraId="297119ED"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Teritorijas plānojumā ir noteikts funkcionālais zonējums, publiskā infrastruktūra, teritorijas izmantošanas un apbūves noteikumi, kā arī citi teritorijas izmantošanas nosacījumi un aprobežojumi. </w:t>
      </w:r>
    </w:p>
    <w:p w14:paraId="72FC6FF0"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Atbilstoši Ministru kabineta 2014. gada 14. oktobra noteikumu Nr. 628 „Noteikumi par pašvaldību teritorijas attīstības plānošanas dokumentiem” 8. punktam, Teritorijas attīstības plānošanas informācijas sistēma (TAPIS) ir primārā plānošanas darba vide un sistēmas publiskā daļa ĢeoLatvija ir plānošanas dokumentu primārā publicēšanas vide un informācijas avots.</w:t>
      </w:r>
    </w:p>
    <w:p w14:paraId="595F3808"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Teritorijas plānojuma sastāvā ietilpst paskaidrojuma raksts, teritorijas izmantošanas un apbūves noteikumi un grafiskā daļa.</w:t>
      </w:r>
    </w:p>
    <w:p w14:paraId="34F56FD6"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Saskaņā ar 2024. gada 16. janvārī noslēgto iepirkuma līgumu „Līvānu novada teritorijas plānojuma izstrāde” (Identifikācijas Nr. LNP 2023/32), SIA „Grupa93”, reģistrācijas numurs 50103129191 (turpmāk – Izstrādātājs), veic Līvānu novada teritorijas plānojuma (turpmāk – Teritorijas plānojums) izstrādi atbilstoši normatīvajiem aktiem, institūciju sniegtajiem nosacījumiem un iedzīvotāju, citu personu iesniegumiem.</w:t>
      </w:r>
    </w:p>
    <w:p w14:paraId="46D031EB"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Teritorijas plānojums izstrādāts atbilstoši Līvānu novada pašvaldības plānošanas dokumentam „Līvānu novada ilgtspējīgas attīstības stratēģija 2013. – 2030. gadam” un ievērojot nacionālā, reģionālā un citus vietējā līmeņa teritorijas attīstības plānošanas dokumentus.</w:t>
      </w:r>
    </w:p>
    <w:p w14:paraId="3C17E1A8"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Teritorijas plānojumam ir izstrādātas divas redakcijas un divas apakšredakcijas. </w:t>
      </w:r>
    </w:p>
    <w:p w14:paraId="7B38C956"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lastRenderedPageBreak/>
        <w:t>Ar Līvānu novada pašvaldības domes 2025. gada 30. janvāra lēmumu Nr. 2-6 Teritorijas plānojuma 1. redakcija tika nodota publiskai apspriešanai un institūciju atzinumu saņemšanai, kas notika no 2025. gada 10. februāra līdz 14. martam. Vienlaicīgi arī norisinājās Teritorijas plānojuma stratēģiskā ietekmes uz vidi novērtējuma (turpmāk – SIVN) Vides pārskata projekta sabiedriskā apspriešana.</w:t>
      </w:r>
    </w:p>
    <w:p w14:paraId="4C90EA3E"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Ņemot vērā Teritorijas plānojuma 1. redakcijas publiskās apspriešanas rezultātus, Līvānu novada pašvaldības dome 2025. gada 25. jūnijā pieņēma lēmumu Nr. 9-6 par Līvānu novada teritorijas plānojuma 1. redakcijas pilnveidošanu.</w:t>
      </w:r>
    </w:p>
    <w:p w14:paraId="6E772C0E"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Ar Līvānu novada pašvaldības domes 2025. gada 25. septembrī lēmumu Nr. 18-5 Teritorijas plānojuma 2. redakcija tika nodota publiskai apspriešanai un institūciju atzinumu saņemšanai, kas notika no 2025. gada 3. oktobra līdz 31. oktobrim.</w:t>
      </w:r>
    </w:p>
    <w:p w14:paraId="6CE205A0"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Par teritorijas plānojuma 2. redakciju saņemti 2 personu iesniegumi un 29 institūciju atzinumi, tostarp 21 atzinums ir pozitīvs un astoņi atzinumi ar iebildumiem, precizējumiem un papildinājumiem. Personu iesniegumi un institūciju atzinumi ir izvērtēti Ziņojumā par Līvānu novada teritorijas plānojuma redakcijas 2.0 publisko apspriešanu. </w:t>
      </w:r>
    </w:p>
    <w:p w14:paraId="35FEC4BC"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Atbilstoši Ministru kabineta 2014. gada 14. oktobra noteikumu Nr. 628 „Noteikumi par pašvaldību teritorijas attīstības plānošanas dokumentiem” 62.¹ punktam 30.01.2026. ir saņemts Ekonomikas ministrijas viedoklis par teritorijas plānojuma sastāvā esošajos teritorijas izmantošanas un apbūves noteikumos ietverto normu atbilstību būvniecību reglamentējošajiem normatīvajiem aktiem. Ekonomikas ministrijas viedokļa izvērtējums ir iekļauts Ziņojumā par Līvānu novada teritorijas plānojuma redakcijas 2.0 publisko apspriešanu.</w:t>
      </w:r>
    </w:p>
    <w:p w14:paraId="09CE32A6"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Izstrādātājs sagatavoja Teritorijas plānojuma apakšredakciju 2.1., novēršot neatbilstības augstāka juridiskā spēka normatīvajiem aktiem vai faktiskajai situācijai, nemainot publiskajai apspriešanai nodotās Teritorijas plānojuma redakcijas 2.0 risinājumus.</w:t>
      </w:r>
    </w:p>
    <w:p w14:paraId="4679AF52"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Atbilstoši Ministru kabineta 2014. gada 14. oktobra noteikumu Nr. 628 „Noteikumi par pašvaldību teritorijas attīstības plānošanas dokumentiem” 89. punktam 06.03.2026. ir saņemts Valsts vides dienesta atzinums Nr. 11.15/AP/2276/2026 par Līvānu novada teritorijas plānojuma Vides pārskatu. Izvērtējot atzinumā sniegtās rekomendācijas, konstatēts, ka izmaiņas Teritorijas plānojumā nav nepieciešamas, rekomendācijas tiks ņemtas vērā Teritorijas plānojuma īstenošanā.</w:t>
      </w:r>
    </w:p>
    <w:p w14:paraId="4547AC4A"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2026.gada 30.aprīlī Līvānu novada pašvaldības domes sēdē tika pieņemts lēmums  Nr. 6- 8 “Par Līvānu novada teritorijas plānojuma un saistošo noteikumu apstiprināšanu” (redakcija 2.1), ar kuru izdoti Līvānu novada pašvaldības domes 2026. gada 30. aprīļa saistošie noteikumi Nr. 7 “Līvānu novada teritorijas plānojums”, kas stājās spēkā 2026. gada 12. maijā (https://www.vestnesis.lv/op/2026/88.15).</w:t>
      </w:r>
    </w:p>
    <w:p w14:paraId="69A96201"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2026.gada 14.jūlijā tika saņemta Viedās administrācijas un reģionālās attīstības ministrijas vēstule Nr. B-2-1/3258 “Par Līvānu novada teritorijas plānojumu”, (reģistrēta 15.07.2026. ar Nr. LNP/2.1.6/26/1874), kurā norādīta nepieciešamība precizēt Līvānu novada teritorijas plānojumu. Izvērtējot Atzinumā norādītās neatbilstības augstāka juridiskā spēka normatīvajiem aktiem vai pretrunām apbūves noteikumos (3.pielikums), Izstrādātājs ir sagatavojis Teritorijas plānojuma apakšredakciju 2.2., novēršot, bet nemainot Teritorijas plānojuma redakcijā 2.1. ietvertos risinājumus. Lai nodrošinātu izmaiņas, ir sagatavots Līvānu novada </w:t>
      </w:r>
      <w:r w:rsidRPr="00142713">
        <w:rPr>
          <w:rFonts w:ascii="Times New Roman" w:eastAsia="Times New Roman" w:hAnsi="Times New Roman" w:cs="Times New Roman"/>
          <w:noProof/>
          <w:kern w:val="0"/>
          <w:lang w:eastAsia="lv-LV"/>
          <w14:ligatures w14:val="none"/>
        </w:rPr>
        <w:lastRenderedPageBreak/>
        <w:t>pašvaldības domes 2026. gada 30. aprīļa saistošo noteikumu Nr. 7 “Līvānu novada teritorijas plānojums” grozījumu projekts (1.pielikums) un anotācija (2. pielikums).</w:t>
      </w:r>
    </w:p>
    <w:p w14:paraId="2221B960"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Pamatojoties uz Pašvaldību likuma 4. panta pirmās daļas 15. punktu, 10. panta pirmās daļas 1. punktu un 44.panta otro daļu, Teritorijas attīstības plānošanas likuma 12. panta pirmo daļu un 25. pantu, </w:t>
      </w:r>
    </w:p>
    <w:p w14:paraId="02D158C4"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Ministru kabineta 2014. gada 14. oktobra noteikumu Nr. 628 „Noteikumi par pašvaldību teritorijas attīstības plānošanas dokumentiem” 88.2., 91.,  92.  punktu, saskaņā ar Līvānu novada pašvaldības domes Attīstības plānošanas komisijas ierosinājumu, Līvānu novada pašvaldības dome atklāti</w:t>
      </w:r>
      <w:r w:rsidRPr="00142713">
        <w:rPr>
          <w:rFonts w:ascii="Times New Roman" w:eastAsia="Times New Roman" w:hAnsi="Times New Roman" w:cs="Times New Roman"/>
          <w:kern w:val="0"/>
          <w:lang w:eastAsia="lv-LV"/>
          <w14:ligatures w14:val="none"/>
        </w:rPr>
        <w:t xml:space="preserve"> balsojot </w:t>
      </w:r>
      <w:r w:rsidRPr="00142713">
        <w:rPr>
          <w:rFonts w:ascii="Times New Roman" w:eastAsia="Times New Roman" w:hAnsi="Times New Roman" w:cs="Times New Roman"/>
          <w:noProof/>
          <w:kern w:val="0"/>
          <w:lang w:eastAsia="lv-LV"/>
          <w14:ligatures w14:val="none"/>
        </w:rPr>
        <w:t>ar 14 balsīm "Par" (Aija Smirnova, Andrejs Bondarevs, Andris Vaivods, Dace Jankovska, Gatis Ziemelis, Ginta Kraukle, Guntis Endzels, Intis Svirskis, Jānis Klaužs, Jānis Magdaļenoks, Kristīne Kirilova, Liena Brūvere, Pēteris Romanovskis, Reinis Jačmenkins), "Pret" – nav, "Atturas" – nav, "Nepiedalās" – nav</w:t>
      </w:r>
    </w:p>
    <w:p w14:paraId="34471638"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kern w:val="0"/>
          <w:lang w:eastAsia="lv-LV"/>
          <w14:ligatures w14:val="none"/>
        </w:rPr>
        <w:t>NOLEMJ:</w:t>
      </w:r>
    </w:p>
    <w:p w14:paraId="262C32F9"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1. Apstiprināt Līvānu novada pašvaldības domes saistošos noteikumus Nr.9 “Grozījumi Līvānu novada pašvaldības domes 2026. gada 30. aprīļa saistošajos noteikumos Nr. 7 “Līvānu novada teritorijas plānojums”” /skat. pielikumā/.</w:t>
      </w:r>
    </w:p>
    <w:p w14:paraId="08AC2FA9"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2. Lēmumu piecu darba dienu laikā pēc tā stāšanās spēkā publicēt Teritorijas attīstības plānošanas informācijas sistēmas (TAPIS) publiskajā daļā ĢeoLatvija. </w:t>
      </w:r>
    </w:p>
    <w:p w14:paraId="50AD1885"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3. 1.punktā minētos saistošos noteikumus publicēt oficiālajā izdevumā “Latvijas vēstnesis”, izmantojot Teritorijas attīstības plānošanas informācijas sistēmu (TAPIS).</w:t>
      </w:r>
    </w:p>
    <w:p w14:paraId="1B929404"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4. Paziņojumu par Līvānu novada teritorijas plānojuma grozījumu apstiprināšanu ievietot Līvānu novada pašvaldības tīmekļa vietnē www.livani.lv un publicēt pašvaldības informatīvajā izdevumā „Līvānu Novada Vēstis”.</w:t>
      </w:r>
    </w:p>
    <w:p w14:paraId="61450DEE"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 xml:space="preserve">5. Noteikt, ka atbildīgais par lēmuma izpildi ir Līvānu novada Centrālas pārvaldes Plānošanas un attīstības nodaļas vadītājs un Sabiedrisko attiecību nodaļas vadītājs. </w:t>
      </w:r>
    </w:p>
    <w:p w14:paraId="3134514F" w14:textId="77777777" w:rsidR="00142713" w:rsidRPr="00142713" w:rsidRDefault="00142713" w:rsidP="00142713">
      <w:pPr>
        <w:spacing w:after="0" w:line="276" w:lineRule="auto"/>
        <w:ind w:firstLine="720"/>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6. Kontroli par lēmuma izpildi uzdot veikt Līvānu novada pašvaldības izpilddirektoram.</w:t>
      </w:r>
    </w:p>
    <w:p w14:paraId="3F20021D"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p>
    <w:p w14:paraId="49FDF823"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i/>
          <w:iCs/>
          <w:noProof/>
          <w:kern w:val="0"/>
          <w:lang w:eastAsia="lv-LV"/>
          <w14:ligatures w14:val="none"/>
        </w:rPr>
        <w:t>Pielikumā</w:t>
      </w:r>
      <w:r w:rsidRPr="00142713">
        <w:rPr>
          <w:rFonts w:ascii="Times New Roman" w:eastAsia="Times New Roman" w:hAnsi="Times New Roman" w:cs="Times New Roman"/>
          <w:noProof/>
          <w:kern w:val="0"/>
          <w:lang w:eastAsia="lv-LV"/>
          <w14:ligatures w14:val="none"/>
        </w:rPr>
        <w:t xml:space="preserve">: </w:t>
      </w:r>
    </w:p>
    <w:p w14:paraId="2F253C3E"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1) Saistošie noteikumi Nr.9 Grozījumi Līvānu novada pašvaldības domes 2026. gada 30. aprīļa saistošajos noteikumos Nr. 7 “Līvānu novada teritorijas plānojums”” uz 2 lpp.,</w:t>
      </w:r>
    </w:p>
    <w:p w14:paraId="4284F515"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2) Anotācija saistošajiem noteikumiem “Grozījumi Līvānu novada pašvaldības domes 2026. gada 30. aprīļa saistošajos noteikumos Nr. 7 “Līvānu novada teritorijas plānojums”” uz 6 lpp.,</w:t>
      </w:r>
    </w:p>
    <w:p w14:paraId="01BB0950" w14:textId="77777777" w:rsidR="00142713" w:rsidRPr="00142713" w:rsidRDefault="00142713" w:rsidP="00142713">
      <w:pPr>
        <w:spacing w:after="0" w:line="276" w:lineRule="auto"/>
        <w:jc w:val="both"/>
        <w:rPr>
          <w:rFonts w:ascii="Times New Roman" w:eastAsia="Times New Roman" w:hAnsi="Times New Roman" w:cs="Times New Roman"/>
          <w:kern w:val="0"/>
          <w:lang w:eastAsia="lv-LV"/>
          <w14:ligatures w14:val="none"/>
        </w:rPr>
      </w:pPr>
      <w:r w:rsidRPr="00142713">
        <w:rPr>
          <w:rFonts w:ascii="Times New Roman" w:eastAsia="Times New Roman" w:hAnsi="Times New Roman" w:cs="Times New Roman"/>
          <w:noProof/>
          <w:kern w:val="0"/>
          <w:lang w:eastAsia="lv-LV"/>
          <w14:ligatures w14:val="none"/>
        </w:rPr>
        <w:t>3) Komentāri par Viedās administrācijas un reģionālās attīstības ministrijas atzinumu par Līvānu novada teritorijas plānojumu uz 17 lpp.</w:t>
      </w:r>
    </w:p>
    <w:p w14:paraId="3BE4781F" w14:textId="77777777" w:rsidR="00463349" w:rsidRDefault="00463349" w:rsidP="00463349">
      <w:pPr>
        <w:spacing w:after="0" w:line="276" w:lineRule="auto"/>
        <w:rPr>
          <w:rFonts w:ascii="Times New Roman" w:eastAsia="Times New Roman" w:hAnsi="Times New Roman" w:cs="Times New Roman"/>
          <w:kern w:val="0"/>
          <w:lang w:eastAsia="lv-LV"/>
          <w14:ligatures w14:val="none"/>
        </w:rPr>
      </w:pPr>
    </w:p>
    <w:p w14:paraId="519BA8CC" w14:textId="116F10FE"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r w:rsidRPr="0095577F">
        <w:rPr>
          <w:rFonts w:ascii="Times New Roman" w:eastAsia="Times New Roman" w:hAnsi="Times New Roman" w:cs="Times New Roman"/>
          <w:noProof/>
          <w:kern w:val="0"/>
          <w:lang w:eastAsia="lv-LV"/>
          <w14:ligatures w14:val="none"/>
        </w:rPr>
        <w:t>Sēdes vadītāj</w:t>
      </w:r>
      <w:r>
        <w:rPr>
          <w:rFonts w:ascii="Times New Roman" w:eastAsia="Times New Roman" w:hAnsi="Times New Roman" w:cs="Times New Roman"/>
          <w:noProof/>
          <w:kern w:val="0"/>
          <w:lang w:eastAsia="lv-LV"/>
          <w14:ligatures w14:val="none"/>
        </w:rPr>
        <w:t>a</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/paraksts/</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Pr>
          <w:rFonts w:ascii="Times New Roman" w:eastAsia="Times New Roman" w:hAnsi="Times New Roman" w:cs="Times New Roman"/>
          <w:noProof/>
          <w:kern w:val="0"/>
          <w:lang w:eastAsia="lv-LV"/>
          <w14:ligatures w14:val="none"/>
        </w:rPr>
        <w:t>Aija Smirnova</w:t>
      </w:r>
    </w:p>
    <w:p w14:paraId="5BA7809D" w14:textId="77777777"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r w:rsidRPr="0095577F">
        <w:rPr>
          <w:rFonts w:ascii="Times New Roman" w:eastAsia="Times New Roman" w:hAnsi="Times New Roman" w:cs="Times New Roman"/>
          <w:noProof/>
          <w:kern w:val="0"/>
          <w:lang w:eastAsia="lv-LV"/>
          <w14:ligatures w14:val="none"/>
        </w:rPr>
        <w:t>Sēdes protokolētāja</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/paraksts/</w:t>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r>
      <w:r w:rsidRPr="0095577F">
        <w:rPr>
          <w:rFonts w:ascii="Times New Roman" w:eastAsia="Times New Roman" w:hAnsi="Times New Roman" w:cs="Times New Roman"/>
          <w:noProof/>
          <w:kern w:val="0"/>
          <w:lang w:eastAsia="lv-LV"/>
          <w14:ligatures w14:val="none"/>
        </w:rPr>
        <w:tab/>
        <w:t>Inta Raubiška</w:t>
      </w:r>
    </w:p>
    <w:p w14:paraId="43FDE419" w14:textId="77777777" w:rsidR="00463349" w:rsidRPr="0095577F" w:rsidRDefault="00463349" w:rsidP="00463349">
      <w:pPr>
        <w:spacing w:after="0" w:line="276" w:lineRule="auto"/>
        <w:jc w:val="both"/>
        <w:rPr>
          <w:rFonts w:ascii="Times New Roman" w:eastAsia="Times New Roman" w:hAnsi="Times New Roman" w:cs="Times New Roman"/>
          <w:noProof/>
          <w:kern w:val="0"/>
          <w:lang w:eastAsia="lv-LV"/>
          <w14:ligatures w14:val="none"/>
        </w:rPr>
      </w:pPr>
    </w:p>
    <w:p w14:paraId="7E245D7B"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IZRAKSTS PAREIZS</w:t>
      </w:r>
    </w:p>
    <w:p w14:paraId="5423460C"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 xml:space="preserve">Līvānu novada </w:t>
      </w:r>
      <w:r>
        <w:rPr>
          <w:rFonts w:ascii="Times New Roman" w:eastAsia="Times New Roman" w:hAnsi="Times New Roman" w:cs="Times New Roman"/>
          <w:kern w:val="0"/>
          <w14:ligatures w14:val="none"/>
        </w:rPr>
        <w:t xml:space="preserve">pašvaldības </w:t>
      </w:r>
      <w:r w:rsidRPr="0095577F">
        <w:rPr>
          <w:rFonts w:ascii="Times New Roman" w:eastAsia="Times New Roman" w:hAnsi="Times New Roman" w:cs="Times New Roman"/>
          <w:kern w:val="0"/>
          <w14:ligatures w14:val="none"/>
        </w:rPr>
        <w:t>Centrālās pārvaldes</w:t>
      </w:r>
    </w:p>
    <w:p w14:paraId="684318B1" w14:textId="77777777" w:rsidR="00463349" w:rsidRPr="0095577F" w:rsidRDefault="00463349" w:rsidP="00463349">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Personāla vadības un administratīvās nodaļas vadītāja</w:t>
      </w:r>
      <w:r w:rsidRPr="0095577F">
        <w:rPr>
          <w:rFonts w:ascii="Times New Roman" w:eastAsia="Times New Roman" w:hAnsi="Times New Roman" w:cs="Times New Roman"/>
          <w:kern w:val="0"/>
          <w14:ligatures w14:val="none"/>
        </w:rPr>
        <w:tab/>
      </w:r>
      <w:r w:rsidRPr="0095577F">
        <w:rPr>
          <w:rFonts w:ascii="Times New Roman" w:eastAsia="Times New Roman" w:hAnsi="Times New Roman" w:cs="Times New Roman"/>
          <w:kern w:val="0"/>
          <w14:ligatures w14:val="none"/>
        </w:rPr>
        <w:tab/>
        <w:t>Inta Raubiška</w:t>
      </w:r>
    </w:p>
    <w:p w14:paraId="5B42040D" w14:textId="24928FB6" w:rsidR="00463349" w:rsidRPr="00142713" w:rsidRDefault="00463349" w:rsidP="00142713">
      <w:pPr>
        <w:spacing w:after="0" w:line="276" w:lineRule="auto"/>
        <w:rPr>
          <w:rFonts w:ascii="Times New Roman" w:eastAsia="Times New Roman" w:hAnsi="Times New Roman" w:cs="Times New Roman"/>
          <w:kern w:val="0"/>
          <w14:ligatures w14:val="none"/>
        </w:rPr>
      </w:pPr>
      <w:r w:rsidRPr="0095577F">
        <w:rPr>
          <w:rFonts w:ascii="Times New Roman" w:eastAsia="Times New Roman" w:hAnsi="Times New Roman" w:cs="Times New Roman"/>
          <w:kern w:val="0"/>
          <w14:ligatures w14:val="none"/>
        </w:rPr>
        <w:t xml:space="preserve">Līvānos, 2026. gada </w:t>
      </w:r>
      <w:r w:rsidR="00F94831">
        <w:rPr>
          <w:rFonts w:ascii="Times New Roman" w:eastAsia="Times New Roman" w:hAnsi="Times New Roman" w:cs="Times New Roman"/>
          <w:kern w:val="0"/>
          <w14:ligatures w14:val="none"/>
        </w:rPr>
        <w:t>31. augustā</w:t>
      </w:r>
    </w:p>
    <w:sectPr w:rsidR="00463349" w:rsidRPr="00142713" w:rsidSect="00142713">
      <w:footerReference w:type="default" r:id="rId10"/>
      <w:pgSz w:w="11906" w:h="16838"/>
      <w:pgMar w:top="426" w:right="1800"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DC4E" w14:textId="77777777" w:rsidR="00142713" w:rsidRDefault="00142713" w:rsidP="00142713">
      <w:pPr>
        <w:spacing w:after="0" w:line="240" w:lineRule="auto"/>
      </w:pPr>
      <w:r>
        <w:separator/>
      </w:r>
    </w:p>
  </w:endnote>
  <w:endnote w:type="continuationSeparator" w:id="0">
    <w:p w14:paraId="0622D7C2" w14:textId="77777777" w:rsidR="00142713" w:rsidRDefault="00142713" w:rsidP="00142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336569"/>
      <w:docPartObj>
        <w:docPartGallery w:val="Page Numbers (Bottom of Page)"/>
        <w:docPartUnique/>
      </w:docPartObj>
    </w:sdtPr>
    <w:sdtEndPr/>
    <w:sdtContent>
      <w:p w14:paraId="374A4EC2" w14:textId="2643B1E3" w:rsidR="00142713" w:rsidRDefault="00142713">
        <w:pPr>
          <w:pStyle w:val="Kjene"/>
          <w:jc w:val="center"/>
        </w:pPr>
        <w:r>
          <w:fldChar w:fldCharType="begin"/>
        </w:r>
        <w:r>
          <w:instrText>PAGE   \* MERGEFORMAT</w:instrText>
        </w:r>
        <w:r>
          <w:fldChar w:fldCharType="separate"/>
        </w:r>
        <w:r>
          <w:t>2</w:t>
        </w:r>
        <w:r>
          <w:fldChar w:fldCharType="end"/>
        </w:r>
      </w:p>
    </w:sdtContent>
  </w:sdt>
  <w:p w14:paraId="1AE083DA" w14:textId="77777777" w:rsidR="00142713" w:rsidRDefault="0014271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8158" w14:textId="77777777" w:rsidR="00142713" w:rsidRDefault="00142713" w:rsidP="00142713">
      <w:pPr>
        <w:spacing w:after="0" w:line="240" w:lineRule="auto"/>
      </w:pPr>
      <w:r>
        <w:separator/>
      </w:r>
    </w:p>
  </w:footnote>
  <w:footnote w:type="continuationSeparator" w:id="0">
    <w:p w14:paraId="58A2E8B4" w14:textId="77777777" w:rsidR="00142713" w:rsidRDefault="00142713" w:rsidP="001427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349"/>
    <w:rsid w:val="000D5987"/>
    <w:rsid w:val="000F4910"/>
    <w:rsid w:val="00142713"/>
    <w:rsid w:val="001C449A"/>
    <w:rsid w:val="001D0022"/>
    <w:rsid w:val="002966C7"/>
    <w:rsid w:val="0034606C"/>
    <w:rsid w:val="00463349"/>
    <w:rsid w:val="005F5194"/>
    <w:rsid w:val="00614DE1"/>
    <w:rsid w:val="008278B6"/>
    <w:rsid w:val="00907EDB"/>
    <w:rsid w:val="0095148D"/>
    <w:rsid w:val="00BC056D"/>
    <w:rsid w:val="00F948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6DB31D"/>
  <w15:chartTrackingRefBased/>
  <w15:docId w15:val="{F40F737E-54DF-43D4-9E25-CCB8058A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63349"/>
  </w:style>
  <w:style w:type="paragraph" w:styleId="Virsraksts1">
    <w:name w:val="heading 1"/>
    <w:basedOn w:val="Parasts"/>
    <w:next w:val="Parasts"/>
    <w:link w:val="Virsraksts1Rakstz"/>
    <w:uiPriority w:val="9"/>
    <w:qFormat/>
    <w:rsid w:val="004633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633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6334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6334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6334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6334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6334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6334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6334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6334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6334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6334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6334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6334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633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633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633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633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63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633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6334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633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6334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63349"/>
    <w:rPr>
      <w:i/>
      <w:iCs/>
      <w:color w:val="404040" w:themeColor="text1" w:themeTint="BF"/>
    </w:rPr>
  </w:style>
  <w:style w:type="paragraph" w:styleId="Sarakstarindkopa">
    <w:name w:val="List Paragraph"/>
    <w:basedOn w:val="Parasts"/>
    <w:uiPriority w:val="34"/>
    <w:qFormat/>
    <w:rsid w:val="00463349"/>
    <w:pPr>
      <w:ind w:left="720"/>
      <w:contextualSpacing/>
    </w:pPr>
  </w:style>
  <w:style w:type="character" w:styleId="Intensvsizclums">
    <w:name w:val="Intense Emphasis"/>
    <w:basedOn w:val="Noklusjumarindkopasfonts"/>
    <w:uiPriority w:val="21"/>
    <w:qFormat/>
    <w:rsid w:val="00463349"/>
    <w:rPr>
      <w:i/>
      <w:iCs/>
      <w:color w:val="2F5496" w:themeColor="accent1" w:themeShade="BF"/>
    </w:rPr>
  </w:style>
  <w:style w:type="paragraph" w:styleId="Intensvscitts">
    <w:name w:val="Intense Quote"/>
    <w:basedOn w:val="Parasts"/>
    <w:next w:val="Parasts"/>
    <w:link w:val="IntensvscittsRakstz"/>
    <w:uiPriority w:val="30"/>
    <w:qFormat/>
    <w:rsid w:val="004633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63349"/>
    <w:rPr>
      <w:i/>
      <w:iCs/>
      <w:color w:val="2F5496" w:themeColor="accent1" w:themeShade="BF"/>
    </w:rPr>
  </w:style>
  <w:style w:type="character" w:styleId="Intensvaatsauce">
    <w:name w:val="Intense Reference"/>
    <w:basedOn w:val="Noklusjumarindkopasfonts"/>
    <w:uiPriority w:val="32"/>
    <w:qFormat/>
    <w:rsid w:val="00463349"/>
    <w:rPr>
      <w:b/>
      <w:bCs/>
      <w:smallCaps/>
      <w:color w:val="2F5496" w:themeColor="accent1" w:themeShade="BF"/>
      <w:spacing w:val="5"/>
    </w:rPr>
  </w:style>
  <w:style w:type="paragraph" w:styleId="Galvene">
    <w:name w:val="header"/>
    <w:basedOn w:val="Parasts"/>
    <w:link w:val="GalveneRakstz"/>
    <w:uiPriority w:val="99"/>
    <w:unhideWhenUsed/>
    <w:rsid w:val="0014271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42713"/>
  </w:style>
  <w:style w:type="paragraph" w:styleId="Kjene">
    <w:name w:val="footer"/>
    <w:basedOn w:val="Parasts"/>
    <w:link w:val="KjeneRakstz"/>
    <w:uiPriority w:val="99"/>
    <w:unhideWhenUsed/>
    <w:rsid w:val="0014271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42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ani.lv"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pasts@livan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5675</Words>
  <Characters>3235</Characters>
  <Application>Microsoft Office Word</Application>
  <DocSecurity>0</DocSecurity>
  <Lines>26</Lines>
  <Paragraphs>17</Paragraphs>
  <ScaleCrop>false</ScaleCrop>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Raubiška</dc:creator>
  <cp:keywords/>
  <dc:description/>
  <cp:lastModifiedBy>Inta Raubiška</cp:lastModifiedBy>
  <cp:revision>7</cp:revision>
  <dcterms:created xsi:type="dcterms:W3CDTF">2026-08-21T10:36:00Z</dcterms:created>
  <dcterms:modified xsi:type="dcterms:W3CDTF">2026-08-31T06:11:00Z</dcterms:modified>
</cp:coreProperties>
</file>