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5BB9" w14:textId="77777777" w:rsidR="00A05751" w:rsidRPr="00DC4A86" w:rsidRDefault="00A05751" w:rsidP="00A05751">
      <w:pPr>
        <w:spacing w:after="0" w:line="240" w:lineRule="auto"/>
        <w:ind w:left="567" w:hanging="567"/>
        <w:jc w:val="center"/>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object w:dxaOrig="1110" w:dyaOrig="1260" w14:anchorId="17AB7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6" o:title=""/>
          </v:shape>
          <o:OLEObject Type="Embed" ProgID="MSPhotoEd.3" ShapeID="_x0000_i1025" DrawAspect="Content" ObjectID="_1833619527" r:id="rId7"/>
        </w:object>
      </w:r>
    </w:p>
    <w:p w14:paraId="15DF8A85" w14:textId="77777777" w:rsidR="00A05751" w:rsidRPr="00DC4A86" w:rsidRDefault="00A05751" w:rsidP="00A05751">
      <w:pPr>
        <w:spacing w:after="0" w:line="240" w:lineRule="auto"/>
        <w:jc w:val="center"/>
        <w:rPr>
          <w:rFonts w:ascii="Times New Roman" w:eastAsia="Times New Roman" w:hAnsi="Times New Roman" w:cs="Times New Roman"/>
          <w:spacing w:val="-20"/>
          <w:kern w:val="0"/>
          <w:sz w:val="32"/>
          <w:szCs w:val="32"/>
          <w14:ligatures w14:val="none"/>
        </w:rPr>
      </w:pPr>
      <w:r w:rsidRPr="00DC4A86">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653F4D11" wp14:editId="487C7A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2AD14F"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C4A86">
        <w:rPr>
          <w:rFonts w:ascii="Times New Roman" w:eastAsia="Times New Roman" w:hAnsi="Times New Roman" w:cs="Times New Roman"/>
          <w:spacing w:val="-20"/>
          <w:kern w:val="0"/>
          <w:sz w:val="32"/>
          <w:szCs w:val="32"/>
          <w14:ligatures w14:val="none"/>
        </w:rPr>
        <w:t>LĪVĀNU NOVADA PAŠVALDĪBA</w:t>
      </w:r>
    </w:p>
    <w:p w14:paraId="3BD1E0A4"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Reģistrācijas Nr. 90000065595, Rīgas iela 77, Līvāni, Līvānu novads, LV – 5316</w:t>
      </w:r>
    </w:p>
    <w:p w14:paraId="7DA3C2A0"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 xml:space="preserve">tel. 65307250, </w:t>
      </w:r>
      <w:hyperlink r:id="rId8" w:history="1">
        <w:r w:rsidRPr="00DC4A86">
          <w:rPr>
            <w:rFonts w:ascii="Times New Roman" w:eastAsia="Times New Roman" w:hAnsi="Times New Roman" w:cs="Times New Roman"/>
            <w:color w:val="0000FF"/>
            <w:kern w:val="0"/>
            <w:sz w:val="20"/>
            <w:szCs w:val="20"/>
            <w:u w:val="single"/>
            <w14:ligatures w14:val="none"/>
          </w:rPr>
          <w:t>www.livani.lv</w:t>
        </w:r>
      </w:hyperlink>
      <w:r w:rsidRPr="00DC4A86">
        <w:rPr>
          <w:rFonts w:ascii="Times New Roman" w:eastAsia="Times New Roman" w:hAnsi="Times New Roman" w:cs="Times New Roman"/>
          <w:kern w:val="0"/>
          <w:sz w:val="20"/>
          <w:szCs w:val="20"/>
          <w14:ligatures w14:val="none"/>
        </w:rPr>
        <w:t xml:space="preserve"> e-pasts </w:t>
      </w:r>
      <w:hyperlink r:id="rId9" w:history="1">
        <w:r w:rsidRPr="00DC4A86">
          <w:rPr>
            <w:rFonts w:ascii="Times New Roman" w:eastAsia="Times New Roman" w:hAnsi="Times New Roman" w:cs="Times New Roman"/>
            <w:color w:val="0000FF"/>
            <w:kern w:val="0"/>
            <w:sz w:val="20"/>
            <w:szCs w:val="20"/>
            <w:u w:val="single"/>
            <w14:ligatures w14:val="none"/>
          </w:rPr>
          <w:t>pasts@livani.lv</w:t>
        </w:r>
      </w:hyperlink>
      <w:r w:rsidRPr="00DC4A86">
        <w:rPr>
          <w:rFonts w:ascii="Times New Roman" w:eastAsia="Times New Roman" w:hAnsi="Times New Roman" w:cs="Times New Roman"/>
          <w:kern w:val="0"/>
          <w:sz w:val="20"/>
          <w:szCs w:val="20"/>
          <w14:ligatures w14:val="none"/>
        </w:rPr>
        <w:t xml:space="preserve"> </w:t>
      </w:r>
    </w:p>
    <w:p w14:paraId="0E6E662B" w14:textId="77777777" w:rsidR="00A05751" w:rsidRPr="00DC4A86" w:rsidRDefault="00A05751" w:rsidP="00A05751">
      <w:pPr>
        <w:spacing w:after="0" w:line="276" w:lineRule="auto"/>
        <w:jc w:val="right"/>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24"/>
          <w:szCs w:val="24"/>
          <w:lang w:eastAsia="lv-LV"/>
          <w14:ligatures w14:val="none"/>
        </w:rPr>
        <w:t>IZRAKSTS</w:t>
      </w:r>
    </w:p>
    <w:p w14:paraId="3C5244C8" w14:textId="77777777" w:rsidR="00A05751" w:rsidRPr="00DC4A86" w:rsidRDefault="00A05751" w:rsidP="00A05751">
      <w:pPr>
        <w:spacing w:after="0" w:line="276" w:lineRule="auto"/>
        <w:jc w:val="center"/>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32"/>
          <w:szCs w:val="32"/>
          <w:lang w:eastAsia="lv-LV"/>
          <w14:ligatures w14:val="none"/>
        </w:rPr>
        <w:t>Līvānu novada pašvaldības domes</w:t>
      </w:r>
    </w:p>
    <w:p w14:paraId="3B25793C" w14:textId="150BA015" w:rsidR="00A05751" w:rsidRPr="00DC4A86" w:rsidRDefault="00A05751" w:rsidP="00A05751">
      <w:pPr>
        <w:spacing w:after="0" w:line="276" w:lineRule="auto"/>
        <w:jc w:val="center"/>
        <w:rPr>
          <w:rFonts w:ascii="Times New Roman" w:eastAsia="Times New Roman" w:hAnsi="Times New Roman" w:cs="Times New Roman"/>
          <w:b/>
          <w:kern w:val="0"/>
          <w:sz w:val="32"/>
          <w:szCs w:val="32"/>
          <w:lang w:eastAsia="lv-LV"/>
          <w14:ligatures w14:val="none"/>
        </w:rPr>
      </w:pPr>
      <w:r w:rsidRPr="00DC4A86">
        <w:rPr>
          <w:rFonts w:ascii="Times New Roman" w:eastAsia="Times New Roman" w:hAnsi="Times New Roman" w:cs="Times New Roman"/>
          <w:b/>
          <w:kern w:val="0"/>
          <w:sz w:val="32"/>
          <w:szCs w:val="32"/>
          <w:lang w:eastAsia="lv-LV"/>
          <w14:ligatures w14:val="none"/>
        </w:rPr>
        <w:t>sēdes protokols</w:t>
      </w:r>
    </w:p>
    <w:p w14:paraId="27A8BEB3" w14:textId="77777777" w:rsidR="00A05751" w:rsidRPr="00DC4A86" w:rsidRDefault="00A05751" w:rsidP="00A05751">
      <w:pPr>
        <w:spacing w:after="0" w:line="276" w:lineRule="auto"/>
        <w:jc w:val="center"/>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0"/>
          <w:szCs w:val="20"/>
          <w:lang w:eastAsia="lv-LV"/>
          <w14:ligatures w14:val="none"/>
        </w:rPr>
        <w:t>LĪVĀNOS</w:t>
      </w:r>
    </w:p>
    <w:p w14:paraId="0BA9AD18" w14:textId="77777777" w:rsidR="00557FD8" w:rsidRDefault="00557FD8" w:rsidP="00A05751">
      <w:pPr>
        <w:spacing w:after="0" w:line="276" w:lineRule="auto"/>
        <w:rPr>
          <w:rFonts w:ascii="Times New Roman" w:eastAsia="Times New Roman" w:hAnsi="Times New Roman" w:cs="Times New Roman"/>
          <w:kern w:val="0"/>
          <w:sz w:val="24"/>
          <w:szCs w:val="24"/>
          <w:lang w:eastAsia="lv-LV"/>
          <w14:ligatures w14:val="none"/>
        </w:rPr>
      </w:pPr>
    </w:p>
    <w:p w14:paraId="55E5A031" w14:textId="4A3630F7" w:rsidR="00A05751" w:rsidRDefault="00A05751" w:rsidP="00A05751">
      <w:pPr>
        <w:spacing w:after="0" w:line="276" w:lineRule="auto"/>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4"/>
          <w:szCs w:val="24"/>
          <w:lang w:eastAsia="lv-LV"/>
          <w14:ligatures w14:val="none"/>
        </w:rPr>
        <w:t>202</w:t>
      </w:r>
      <w:r w:rsidR="00321EA2">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gada </w:t>
      </w:r>
      <w:r w:rsidR="00557FD8">
        <w:rPr>
          <w:rFonts w:ascii="Times New Roman" w:eastAsia="Times New Roman" w:hAnsi="Times New Roman" w:cs="Times New Roman"/>
          <w:kern w:val="0"/>
          <w:sz w:val="24"/>
          <w:szCs w:val="24"/>
          <w:lang w:eastAsia="lv-LV"/>
          <w14:ligatures w14:val="none"/>
        </w:rPr>
        <w:t>2</w:t>
      </w:r>
      <w:r w:rsidR="0088436A">
        <w:rPr>
          <w:rFonts w:ascii="Times New Roman" w:eastAsia="Times New Roman" w:hAnsi="Times New Roman" w:cs="Times New Roman"/>
          <w:kern w:val="0"/>
          <w:sz w:val="24"/>
          <w:szCs w:val="24"/>
          <w:lang w:eastAsia="lv-LV"/>
          <w14:ligatures w14:val="none"/>
        </w:rPr>
        <w:t>6</w:t>
      </w:r>
      <w:r w:rsidRPr="00DC4A86">
        <w:rPr>
          <w:rFonts w:ascii="Times New Roman" w:eastAsia="Times New Roman" w:hAnsi="Times New Roman" w:cs="Times New Roman"/>
          <w:kern w:val="0"/>
          <w:sz w:val="24"/>
          <w:szCs w:val="24"/>
          <w:lang w:eastAsia="lv-LV"/>
          <w14:ligatures w14:val="none"/>
        </w:rPr>
        <w:t xml:space="preserve">. </w:t>
      </w:r>
      <w:r w:rsidR="0088436A">
        <w:rPr>
          <w:rFonts w:ascii="Times New Roman" w:eastAsia="Times New Roman" w:hAnsi="Times New Roman" w:cs="Times New Roman"/>
          <w:kern w:val="0"/>
          <w:sz w:val="24"/>
          <w:szCs w:val="24"/>
          <w:lang w:eastAsia="lv-LV"/>
          <w14:ligatures w14:val="none"/>
        </w:rPr>
        <w:t>februārī</w:t>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t>Nr.</w:t>
      </w:r>
      <w:r w:rsidR="00557FD8">
        <w:rPr>
          <w:rFonts w:ascii="Times New Roman" w:eastAsia="Times New Roman" w:hAnsi="Times New Roman" w:cs="Times New Roman"/>
          <w:kern w:val="0"/>
          <w:sz w:val="24"/>
          <w:szCs w:val="24"/>
          <w:lang w:eastAsia="lv-LV"/>
          <w14:ligatures w14:val="none"/>
        </w:rPr>
        <w:t>4</w:t>
      </w:r>
      <w:r w:rsidRPr="00DC4A86">
        <w:rPr>
          <w:rFonts w:ascii="Times New Roman" w:eastAsia="Times New Roman" w:hAnsi="Times New Roman" w:cs="Times New Roman"/>
          <w:kern w:val="0"/>
          <w:sz w:val="24"/>
          <w:szCs w:val="24"/>
          <w:lang w:eastAsia="lv-LV"/>
          <w14:ligatures w14:val="none"/>
        </w:rPr>
        <w:t>-</w:t>
      </w:r>
      <w:r w:rsidR="006156AE">
        <w:rPr>
          <w:rFonts w:ascii="Times New Roman" w:eastAsia="Times New Roman" w:hAnsi="Times New Roman" w:cs="Times New Roman"/>
          <w:kern w:val="0"/>
          <w:sz w:val="24"/>
          <w:szCs w:val="24"/>
          <w:lang w:eastAsia="lv-LV"/>
          <w14:ligatures w14:val="none"/>
        </w:rPr>
        <w:t>6</w:t>
      </w:r>
    </w:p>
    <w:p w14:paraId="55974B69" w14:textId="77777777" w:rsidR="007E6D47" w:rsidRDefault="007E6D47" w:rsidP="007E6D47">
      <w:pPr>
        <w:spacing w:after="0" w:line="276" w:lineRule="auto"/>
        <w:jc w:val="center"/>
        <w:rPr>
          <w:rFonts w:ascii="Times New Roman" w:eastAsia="Times New Roman" w:hAnsi="Times New Roman" w:cs="Times New Roman"/>
          <w:b/>
          <w:bCs/>
          <w:noProof/>
          <w:kern w:val="0"/>
          <w:sz w:val="24"/>
          <w:szCs w:val="24"/>
          <w:lang w:eastAsia="lv-LV"/>
          <w14:ligatures w14:val="none"/>
        </w:rPr>
      </w:pPr>
    </w:p>
    <w:p w14:paraId="64C8E685" w14:textId="534D3FD9" w:rsidR="007E6D47" w:rsidRPr="007E6D47" w:rsidRDefault="007E6D47" w:rsidP="007E6D47">
      <w:pPr>
        <w:spacing w:after="0" w:line="276" w:lineRule="auto"/>
        <w:jc w:val="center"/>
        <w:rPr>
          <w:rFonts w:ascii="Times New Roman" w:eastAsia="Times New Roman" w:hAnsi="Times New Roman" w:cs="Times New Roman"/>
          <w:b/>
          <w:bCs/>
          <w:kern w:val="0"/>
          <w:sz w:val="24"/>
          <w:szCs w:val="24"/>
          <w:lang w:eastAsia="lv-LV"/>
          <w14:ligatures w14:val="none"/>
        </w:rPr>
      </w:pPr>
      <w:r w:rsidRPr="007E6D47">
        <w:rPr>
          <w:rFonts w:ascii="Times New Roman" w:eastAsia="Times New Roman" w:hAnsi="Times New Roman" w:cs="Times New Roman"/>
          <w:b/>
          <w:bCs/>
          <w:noProof/>
          <w:kern w:val="0"/>
          <w:sz w:val="24"/>
          <w:szCs w:val="24"/>
          <w:lang w:eastAsia="lv-LV"/>
          <w14:ligatures w14:val="none"/>
        </w:rPr>
        <w:t>6</w:t>
      </w:r>
      <w:r w:rsidRPr="007E6D47">
        <w:rPr>
          <w:rFonts w:ascii="Times New Roman" w:eastAsia="Times New Roman" w:hAnsi="Times New Roman" w:cs="Times New Roman"/>
          <w:b/>
          <w:bCs/>
          <w:kern w:val="0"/>
          <w:sz w:val="24"/>
          <w:szCs w:val="24"/>
          <w:lang w:eastAsia="lv-LV"/>
          <w14:ligatures w14:val="none"/>
        </w:rPr>
        <w:t xml:space="preserve">. </w:t>
      </w:r>
      <w:r w:rsidRPr="007E6D47">
        <w:rPr>
          <w:rFonts w:ascii="Times New Roman" w:eastAsia="Times New Roman" w:hAnsi="Times New Roman" w:cs="Times New Roman"/>
          <w:b/>
          <w:bCs/>
          <w:noProof/>
          <w:kern w:val="0"/>
          <w:sz w:val="24"/>
          <w:szCs w:val="24"/>
          <w:lang w:eastAsia="lv-LV"/>
          <w14:ligatures w14:val="none"/>
        </w:rPr>
        <w:t>Par zemes vienības ar kadastra apzīmējumu 7686 006 0198 Turku pagastā, Līvānu novadā nodošanu nomā</w:t>
      </w:r>
      <w:r w:rsidRPr="007E6D47">
        <w:rPr>
          <w:rFonts w:ascii="Times New Roman" w:eastAsia="Times New Roman" w:hAnsi="Times New Roman" w:cs="Times New Roman"/>
          <w:b/>
          <w:bCs/>
          <w:kern w:val="0"/>
          <w:sz w:val="24"/>
          <w:szCs w:val="24"/>
          <w:lang w:eastAsia="lv-LV"/>
          <w14:ligatures w14:val="none"/>
        </w:rPr>
        <w:t>.</w:t>
      </w:r>
    </w:p>
    <w:p w14:paraId="5D325740" w14:textId="77777777" w:rsidR="007E6D47" w:rsidRPr="007E6D47" w:rsidRDefault="007E6D47" w:rsidP="007E6D47">
      <w:pPr>
        <w:spacing w:after="0" w:line="276" w:lineRule="auto"/>
        <w:rPr>
          <w:rFonts w:ascii="Times New Roman" w:eastAsia="Times New Roman" w:hAnsi="Times New Roman" w:cs="Times New Roman"/>
          <w:kern w:val="0"/>
          <w:sz w:val="24"/>
          <w:szCs w:val="24"/>
          <w:lang w:eastAsia="lv-LV"/>
          <w14:ligatures w14:val="none"/>
        </w:rPr>
      </w:pPr>
    </w:p>
    <w:p w14:paraId="6F4A1CB8"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2026. gada 16. janvārī Līvānu novada pašvaldības domes Nekustamo īpašumu un zemes lietu komisija ir pieņēmusi lēmumu ar 2026. gada 1. janvāri izbeigt nomas tiesiskās attiecības ar nomnieku par zemes vienības ar kadastra apzīmējumu 7686 006 0198 Turku pagastā, Līvānu novadā nomu .</w:t>
      </w:r>
    </w:p>
    <w:p w14:paraId="093CC352"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Zemes vienība ar 2020. gada 30. janvāra Līvānu novada domes lēmumu Nr. 3-14 “Par zemes rezerves fondā ieskaitīto zemes vienību un īpašuma tiesību atjaunošanai neizmantoto zemes vienību Turku pagastā atzīšanu par piekrītošu Līvānu novada pašvaldībai un ierakstīšanu zemesgrāmatā uz Līvānu novada pašvaldības vārda” atzīta par piekrītošu Līvānu novada pašvaldībai.</w:t>
      </w:r>
    </w:p>
    <w:p w14:paraId="7B1DD9A8"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Zemes vienība nav apbūvēta, zemes lietošanas mērķis (0101) – zeme, uz kuras galvenā saimnieciskā darbība ir lauksaimniecība.</w:t>
      </w:r>
    </w:p>
    <w:p w14:paraId="4333FD10"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Pamatojoties uz Pašvaldību likuma 10. panta pirmās daļas 16. punktu un otrās daļas 1. punktu, Ministru kabineta 2018. gada 19. jūnija noteikumu Nr. 350 „Publiskas personas zemes nomas un apbūves tiesības noteikumi” 28.punktu un 35. punktu, Līvānu novada domes 2020. gada 25. jūlija noteikumu Nr.2 „Kārtība, kādā iznomā pašvaldības zemi Līvānu novada pašvaldībā” 13. punktu un 17.1. apakšpunktu un ņemot vērā Līvānu novada domes 2025. gada 30. oktobra lēmumu Nr. 20-24 „Par lauksaimniecības zemes nomas pakalpojumu maksas cenrāža apstiprināšanu”, Līvānu novada pašvaldības dome</w:t>
      </w:r>
      <w:r w:rsidRPr="007E6D47">
        <w:rPr>
          <w:rFonts w:ascii="Times New Roman" w:eastAsia="Times New Roman" w:hAnsi="Times New Roman" w:cs="Times New Roman"/>
          <w:kern w:val="0"/>
          <w:sz w:val="24"/>
          <w:szCs w:val="24"/>
          <w:lang w:eastAsia="lv-LV"/>
          <w14:ligatures w14:val="none"/>
        </w:rPr>
        <w:t xml:space="preserve"> a</w:t>
      </w:r>
      <w:r w:rsidRPr="007E6D47">
        <w:rPr>
          <w:rFonts w:ascii="Times New Roman" w:eastAsia="Times New Roman" w:hAnsi="Times New Roman" w:cs="Times New Roman"/>
          <w:noProof/>
          <w:kern w:val="0"/>
          <w:sz w:val="24"/>
          <w:szCs w:val="24"/>
          <w:lang w:eastAsia="lv-LV"/>
          <w14:ligatures w14:val="none"/>
        </w:rPr>
        <w:t>tklāti</w:t>
      </w:r>
      <w:r w:rsidRPr="007E6D47">
        <w:rPr>
          <w:rFonts w:ascii="Times New Roman" w:eastAsia="Times New Roman" w:hAnsi="Times New Roman" w:cs="Times New Roman"/>
          <w:kern w:val="0"/>
          <w:sz w:val="24"/>
          <w:szCs w:val="24"/>
          <w:lang w:eastAsia="lv-LV"/>
          <w14:ligatures w14:val="none"/>
        </w:rPr>
        <w:t xml:space="preserve"> balsojot </w:t>
      </w:r>
      <w:r w:rsidRPr="007E6D47">
        <w:rPr>
          <w:rFonts w:ascii="Times New Roman" w:eastAsia="Times New Roman" w:hAnsi="Times New Roman" w:cs="Times New Roman"/>
          <w:noProof/>
          <w:kern w:val="0"/>
          <w:sz w:val="24"/>
          <w:szCs w:val="24"/>
          <w:lang w:eastAsia="lv-LV"/>
          <w14:ligatures w14:val="none"/>
        </w:rPr>
        <w:t>ar 14 balsīm "Par" (Aija Smirnova, Andrejs Bondarevs, Dace Jankovska, Dāvids Rubens, Gatis Ziemelis, Ginta Kraukle, Guntis Endzels, Intis Svirskis, Jānis Klaužs, Jānis Magdaļenoks, Kristīne Kirilova, Liena Brūvere, Pēteris Romanovskis, Reinis Jačmenkins), "Pret" – nav, "Atturas" – nav, "Nepiedalās" – nav</w:t>
      </w:r>
    </w:p>
    <w:p w14:paraId="3C80328B"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kern w:val="0"/>
          <w:sz w:val="24"/>
          <w:szCs w:val="24"/>
          <w:lang w:eastAsia="lv-LV"/>
          <w14:ligatures w14:val="none"/>
        </w:rPr>
        <w:t>NOLEMJ:</w:t>
      </w:r>
    </w:p>
    <w:p w14:paraId="1D1FCF45"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 xml:space="preserve">1. Nodot iznomāšanai Līvānu novada pašvaldībai piekrītošo zemes vienību 3,6 ha platībā ar kadastra apzīmējumu 7686 006 0198, kas atrodas Turku pagastā, Līvānu novadā un informāciju par iznomājamo zemes vienību ievietot Līvānu novada </w:t>
      </w:r>
      <w:r w:rsidRPr="007E6D47">
        <w:rPr>
          <w:rFonts w:ascii="Times New Roman" w:eastAsia="Times New Roman" w:hAnsi="Times New Roman" w:cs="Times New Roman"/>
          <w:noProof/>
          <w:kern w:val="0"/>
          <w:sz w:val="24"/>
          <w:szCs w:val="24"/>
          <w:lang w:eastAsia="lv-LV"/>
          <w14:ligatures w14:val="none"/>
        </w:rPr>
        <w:lastRenderedPageBreak/>
        <w:t xml:space="preserve">pašvaldības mājas lapā tīmekļa vietnē www.livani.lv un izvietot redzamā vietā Līvānu novada Pagastu apvienības pakalpojumu sniegšanas vietā Turku pagastā ne mazāk kā 10 (desmit) darba dienas. </w:t>
      </w:r>
    </w:p>
    <w:p w14:paraId="685F5C8F"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2. Noteikt, ka atbildīgais par lēmuma izpildi ir Līvānu novada pašvaldības Centrālās pārvaldes Nekustamo īpašumu un vides pārvaldības nodaļas vadītājs.</w:t>
      </w:r>
    </w:p>
    <w:p w14:paraId="2D6ED9A1"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3. Kontroli par lēmuma izpildi uzdot veikt Līvānu novada pašvaldības izpilddirektoram.</w:t>
      </w:r>
    </w:p>
    <w:p w14:paraId="109FBCC0" w14:textId="77777777" w:rsidR="007E6D47" w:rsidRPr="007E6D47" w:rsidRDefault="007E6D47" w:rsidP="007E6D4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7E6D47">
        <w:rPr>
          <w:rFonts w:ascii="Times New Roman" w:eastAsia="Times New Roman" w:hAnsi="Times New Roman" w:cs="Times New Roman"/>
          <w:noProof/>
          <w:kern w:val="0"/>
          <w:sz w:val="24"/>
          <w:szCs w:val="24"/>
          <w:lang w:eastAsia="lv-LV"/>
          <w14:ligatures w14:val="none"/>
        </w:rPr>
        <w:t>4. Lēmumu var pārsūdzēt Administratīvajā rajona tiesā, iesniedzot pieteikumu Rēzeknes tiesu namā (Atbrīvošanas aleja 88, Rēzekne, LV-4601), viena mēneša laikā no tā spēkā stāšanās dienas.</w:t>
      </w:r>
    </w:p>
    <w:p w14:paraId="01DFA16F" w14:textId="77777777" w:rsidR="00557FD8" w:rsidRDefault="00557FD8"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5FF985FA" w14:textId="1017F35B"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vadītāj</w:t>
      </w:r>
      <w:r>
        <w:rPr>
          <w:rFonts w:ascii="Times New Roman" w:eastAsia="Times New Roman" w:hAnsi="Times New Roman" w:cs="Times New Roman"/>
          <w:noProof/>
          <w:kern w:val="0"/>
          <w:sz w:val="24"/>
          <w:szCs w:val="24"/>
          <w:lang w:eastAsia="lv-LV"/>
          <w14:ligatures w14:val="none"/>
        </w:rPr>
        <w: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00321EA2">
        <w:rPr>
          <w:rFonts w:ascii="Times New Roman" w:eastAsia="Times New Roman" w:hAnsi="Times New Roman" w:cs="Times New Roman"/>
          <w:noProof/>
          <w:kern w:val="0"/>
          <w:sz w:val="24"/>
          <w:szCs w:val="24"/>
          <w:lang w:eastAsia="lv-LV"/>
          <w14:ligatures w14:val="none"/>
        </w:rPr>
        <w:t>Dāvids Rubens</w:t>
      </w:r>
    </w:p>
    <w:p w14:paraId="0295B4D8"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protokolētāja</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Inta Raubiška</w:t>
      </w:r>
    </w:p>
    <w:p w14:paraId="444780F6"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062B2395"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IZRAKSTS PAREIZS</w:t>
      </w:r>
    </w:p>
    <w:p w14:paraId="4000B6D0" w14:textId="41D42593"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 xml:space="preserve">Līvānu novada </w:t>
      </w:r>
      <w:r w:rsidR="00341B1D">
        <w:rPr>
          <w:rFonts w:ascii="Times New Roman" w:eastAsia="Times New Roman" w:hAnsi="Times New Roman" w:cs="Times New Roman"/>
          <w:kern w:val="0"/>
          <w:sz w:val="24"/>
          <w:szCs w:val="24"/>
          <w14:ligatures w14:val="none"/>
        </w:rPr>
        <w:t>Centrālās pārvaldes</w:t>
      </w:r>
    </w:p>
    <w:p w14:paraId="76721F6D"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Personāla vadības un administratīvās nodaļas vadītāja</w:t>
      </w:r>
      <w:r w:rsidRPr="00DC4A86">
        <w:rPr>
          <w:rFonts w:ascii="Times New Roman" w:eastAsia="Times New Roman" w:hAnsi="Times New Roman" w:cs="Times New Roman"/>
          <w:kern w:val="0"/>
          <w:sz w:val="24"/>
          <w:szCs w:val="24"/>
          <w14:ligatures w14:val="none"/>
        </w:rPr>
        <w:tab/>
      </w:r>
      <w:r w:rsidRPr="00DC4A86">
        <w:rPr>
          <w:rFonts w:ascii="Times New Roman" w:eastAsia="Times New Roman" w:hAnsi="Times New Roman" w:cs="Times New Roman"/>
          <w:kern w:val="0"/>
          <w:sz w:val="24"/>
          <w:szCs w:val="24"/>
          <w14:ligatures w14:val="none"/>
        </w:rPr>
        <w:tab/>
        <w:t>Inta Raubiška</w:t>
      </w:r>
    </w:p>
    <w:p w14:paraId="4EFD78BC" w14:textId="506C99A7" w:rsidR="00863657" w:rsidRDefault="00A05751" w:rsidP="00557FD8">
      <w:pPr>
        <w:spacing w:after="0" w:line="276" w:lineRule="auto"/>
      </w:pPr>
      <w:r w:rsidRPr="00DC4A86">
        <w:rPr>
          <w:rFonts w:ascii="Times New Roman" w:eastAsia="Times New Roman" w:hAnsi="Times New Roman" w:cs="Times New Roman"/>
          <w:kern w:val="0"/>
          <w:sz w:val="24"/>
          <w:szCs w:val="24"/>
          <w14:ligatures w14:val="none"/>
        </w:rPr>
        <w:t>Līvānos, 202</w:t>
      </w:r>
      <w:r w:rsidR="00321EA2">
        <w:rPr>
          <w:rFonts w:ascii="Times New Roman" w:eastAsia="Times New Roman" w:hAnsi="Times New Roman" w:cs="Times New Roman"/>
          <w:kern w:val="0"/>
          <w:sz w:val="24"/>
          <w:szCs w:val="24"/>
          <w14:ligatures w14:val="none"/>
        </w:rPr>
        <w:t>6</w:t>
      </w:r>
      <w:r w:rsidRPr="00DC4A86">
        <w:rPr>
          <w:rFonts w:ascii="Times New Roman" w:eastAsia="Times New Roman" w:hAnsi="Times New Roman" w:cs="Times New Roman"/>
          <w:kern w:val="0"/>
          <w:sz w:val="24"/>
          <w:szCs w:val="24"/>
          <w14:ligatures w14:val="none"/>
        </w:rPr>
        <w:t xml:space="preserve">. gada </w:t>
      </w:r>
      <w:r w:rsidR="007E6D47">
        <w:rPr>
          <w:rFonts w:ascii="Times New Roman" w:eastAsia="Times New Roman" w:hAnsi="Times New Roman" w:cs="Times New Roman"/>
          <w:kern w:val="0"/>
          <w:sz w:val="24"/>
          <w:szCs w:val="24"/>
          <w14:ligatures w14:val="none"/>
        </w:rPr>
        <w:t>26. februārī</w:t>
      </w:r>
    </w:p>
    <w:sectPr w:rsidR="00863657" w:rsidSect="007E6D47">
      <w:footerReference w:type="default" r:id="rId10"/>
      <w:pgSz w:w="11906" w:h="16838"/>
      <w:pgMar w:top="1418"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39A6A" w14:textId="77777777" w:rsidR="007E6D47" w:rsidRDefault="007E6D47" w:rsidP="007E6D47">
      <w:pPr>
        <w:spacing w:after="0" w:line="240" w:lineRule="auto"/>
      </w:pPr>
      <w:r>
        <w:separator/>
      </w:r>
    </w:p>
  </w:endnote>
  <w:endnote w:type="continuationSeparator" w:id="0">
    <w:p w14:paraId="784C5BED" w14:textId="77777777" w:rsidR="007E6D47" w:rsidRDefault="007E6D47" w:rsidP="007E6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930468"/>
      <w:docPartObj>
        <w:docPartGallery w:val="Page Numbers (Bottom of Page)"/>
        <w:docPartUnique/>
      </w:docPartObj>
    </w:sdtPr>
    <w:sdtContent>
      <w:p w14:paraId="7637D29C" w14:textId="12B42E70" w:rsidR="007E6D47" w:rsidRDefault="007E6D47">
        <w:pPr>
          <w:pStyle w:val="Kjene"/>
          <w:jc w:val="center"/>
        </w:pPr>
        <w:r>
          <w:fldChar w:fldCharType="begin"/>
        </w:r>
        <w:r>
          <w:instrText>PAGE   \* MERGEFORMAT</w:instrText>
        </w:r>
        <w:r>
          <w:fldChar w:fldCharType="separate"/>
        </w:r>
        <w:r>
          <w:t>2</w:t>
        </w:r>
        <w:r>
          <w:fldChar w:fldCharType="end"/>
        </w:r>
      </w:p>
    </w:sdtContent>
  </w:sdt>
  <w:p w14:paraId="17E1AD42" w14:textId="77777777" w:rsidR="007E6D47" w:rsidRDefault="007E6D4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3D43" w14:textId="77777777" w:rsidR="007E6D47" w:rsidRDefault="007E6D47" w:rsidP="007E6D47">
      <w:pPr>
        <w:spacing w:after="0" w:line="240" w:lineRule="auto"/>
      </w:pPr>
      <w:r>
        <w:separator/>
      </w:r>
    </w:p>
  </w:footnote>
  <w:footnote w:type="continuationSeparator" w:id="0">
    <w:p w14:paraId="2ABFF745" w14:textId="77777777" w:rsidR="007E6D47" w:rsidRDefault="007E6D47" w:rsidP="007E6D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51"/>
    <w:rsid w:val="000465E6"/>
    <w:rsid w:val="000C31EB"/>
    <w:rsid w:val="00100348"/>
    <w:rsid w:val="002C069A"/>
    <w:rsid w:val="002C69E9"/>
    <w:rsid w:val="00321EA2"/>
    <w:rsid w:val="00341B1D"/>
    <w:rsid w:val="00345F9E"/>
    <w:rsid w:val="00394ECD"/>
    <w:rsid w:val="003D3F1A"/>
    <w:rsid w:val="003E00B2"/>
    <w:rsid w:val="00520597"/>
    <w:rsid w:val="00557FD8"/>
    <w:rsid w:val="005A5B01"/>
    <w:rsid w:val="006156AE"/>
    <w:rsid w:val="00682B28"/>
    <w:rsid w:val="006919D8"/>
    <w:rsid w:val="006D409C"/>
    <w:rsid w:val="007001AC"/>
    <w:rsid w:val="007971DE"/>
    <w:rsid w:val="007E6D47"/>
    <w:rsid w:val="00863657"/>
    <w:rsid w:val="00864111"/>
    <w:rsid w:val="0088436A"/>
    <w:rsid w:val="009015EA"/>
    <w:rsid w:val="00904AA2"/>
    <w:rsid w:val="00951DF8"/>
    <w:rsid w:val="00A05751"/>
    <w:rsid w:val="00A11480"/>
    <w:rsid w:val="00AF4013"/>
    <w:rsid w:val="00CC0643"/>
    <w:rsid w:val="00D112B9"/>
    <w:rsid w:val="00D26172"/>
    <w:rsid w:val="00D325E7"/>
    <w:rsid w:val="00DA6E8C"/>
    <w:rsid w:val="00E07E41"/>
    <w:rsid w:val="00E5700D"/>
    <w:rsid w:val="00E6535B"/>
    <w:rsid w:val="00E733C6"/>
    <w:rsid w:val="00E8097B"/>
    <w:rsid w:val="00E968D6"/>
    <w:rsid w:val="00EB4C0F"/>
    <w:rsid w:val="00F161BA"/>
    <w:rsid w:val="00F86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825E1"/>
  <w15:chartTrackingRefBased/>
  <w15:docId w15:val="{A13B574A-96A9-495B-9064-6426415B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751"/>
  </w:style>
  <w:style w:type="paragraph" w:styleId="Virsraksts1">
    <w:name w:val="heading 1"/>
    <w:basedOn w:val="Parasts"/>
    <w:next w:val="Parasts"/>
    <w:link w:val="Virsraksts1Rakstz"/>
    <w:uiPriority w:val="9"/>
    <w:qFormat/>
    <w:rsid w:val="00A05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751"/>
    <w:rPr>
      <w:i/>
      <w:iCs/>
      <w:color w:val="404040" w:themeColor="text1" w:themeTint="BF"/>
    </w:rPr>
  </w:style>
  <w:style w:type="paragraph" w:styleId="Sarakstarindkopa">
    <w:name w:val="List Paragraph"/>
    <w:basedOn w:val="Parasts"/>
    <w:uiPriority w:val="34"/>
    <w:qFormat/>
    <w:rsid w:val="00A05751"/>
    <w:pPr>
      <w:ind w:left="720"/>
      <w:contextualSpacing/>
    </w:pPr>
  </w:style>
  <w:style w:type="character" w:styleId="Intensvsizclums">
    <w:name w:val="Intense Emphasis"/>
    <w:basedOn w:val="Noklusjumarindkopasfonts"/>
    <w:uiPriority w:val="21"/>
    <w:qFormat/>
    <w:rsid w:val="00A05751"/>
    <w:rPr>
      <w:i/>
      <w:iCs/>
      <w:color w:val="2F5496" w:themeColor="accent1" w:themeShade="BF"/>
    </w:rPr>
  </w:style>
  <w:style w:type="paragraph" w:styleId="Intensvscitts">
    <w:name w:val="Intense Quote"/>
    <w:basedOn w:val="Parasts"/>
    <w:next w:val="Parasts"/>
    <w:link w:val="IntensvscittsRakstz"/>
    <w:uiPriority w:val="30"/>
    <w:qFormat/>
    <w:rsid w:val="00A05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751"/>
    <w:rPr>
      <w:i/>
      <w:iCs/>
      <w:color w:val="2F5496" w:themeColor="accent1" w:themeShade="BF"/>
    </w:rPr>
  </w:style>
  <w:style w:type="character" w:styleId="Intensvaatsauce">
    <w:name w:val="Intense Reference"/>
    <w:basedOn w:val="Noklusjumarindkopasfonts"/>
    <w:uiPriority w:val="32"/>
    <w:qFormat/>
    <w:rsid w:val="00A05751"/>
    <w:rPr>
      <w:b/>
      <w:bCs/>
      <w:smallCaps/>
      <w:color w:val="2F5496" w:themeColor="accent1" w:themeShade="BF"/>
      <w:spacing w:val="5"/>
    </w:rPr>
  </w:style>
  <w:style w:type="paragraph" w:styleId="Galvene">
    <w:name w:val="header"/>
    <w:basedOn w:val="Parasts"/>
    <w:link w:val="GalveneRakstz"/>
    <w:uiPriority w:val="99"/>
    <w:unhideWhenUsed/>
    <w:rsid w:val="007E6D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6D47"/>
  </w:style>
  <w:style w:type="paragraph" w:styleId="Kjene">
    <w:name w:val="footer"/>
    <w:basedOn w:val="Parasts"/>
    <w:link w:val="KjeneRakstz"/>
    <w:uiPriority w:val="99"/>
    <w:unhideWhenUsed/>
    <w:rsid w:val="007E6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6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2066</Words>
  <Characters>1178</Characters>
  <Application>Microsoft Office Word</Application>
  <DocSecurity>0</DocSecurity>
  <Lines>9</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5</cp:revision>
  <dcterms:created xsi:type="dcterms:W3CDTF">2026-02-24T08:20:00Z</dcterms:created>
  <dcterms:modified xsi:type="dcterms:W3CDTF">2026-02-26T11:59:00Z</dcterms:modified>
</cp:coreProperties>
</file>