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45BB9" w14:textId="77777777" w:rsidR="00A05751" w:rsidRPr="00DC4A86" w:rsidRDefault="00A05751" w:rsidP="00A05751">
      <w:pPr>
        <w:spacing w:after="0" w:line="240" w:lineRule="auto"/>
        <w:ind w:left="567" w:hanging="567"/>
        <w:jc w:val="center"/>
        <w:rPr>
          <w:rFonts w:ascii="Times New Roman" w:eastAsia="Times New Roman" w:hAnsi="Times New Roman" w:cs="Times New Roman"/>
          <w:kern w:val="0"/>
          <w:sz w:val="24"/>
          <w:szCs w:val="24"/>
          <w14:ligatures w14:val="none"/>
        </w:rPr>
      </w:pPr>
      <w:r w:rsidRPr="00DC4A86">
        <w:rPr>
          <w:rFonts w:ascii="Times New Roman" w:eastAsia="Times New Roman" w:hAnsi="Times New Roman" w:cs="Times New Roman"/>
          <w:kern w:val="0"/>
          <w:sz w:val="24"/>
          <w:szCs w:val="24"/>
          <w14:ligatures w14:val="none"/>
        </w:rPr>
        <w:object w:dxaOrig="1110" w:dyaOrig="1260" w14:anchorId="17AB77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35pt;height:62.85pt" o:ole="">
            <v:imagedata r:id="rId4" o:title=""/>
          </v:shape>
          <o:OLEObject Type="Embed" ProgID="MSPhotoEd.3" ShapeID="_x0000_i1025" DrawAspect="Content" ObjectID="_1832752954" r:id="rId5"/>
        </w:object>
      </w:r>
    </w:p>
    <w:p w14:paraId="15DF8A85" w14:textId="77777777" w:rsidR="00A05751" w:rsidRPr="00DC4A86" w:rsidRDefault="00A05751" w:rsidP="00A05751">
      <w:pPr>
        <w:spacing w:after="0" w:line="240" w:lineRule="auto"/>
        <w:jc w:val="center"/>
        <w:rPr>
          <w:rFonts w:ascii="Times New Roman" w:eastAsia="Times New Roman" w:hAnsi="Times New Roman" w:cs="Times New Roman"/>
          <w:spacing w:val="-20"/>
          <w:kern w:val="0"/>
          <w:sz w:val="32"/>
          <w:szCs w:val="32"/>
          <w14:ligatures w14:val="none"/>
        </w:rPr>
      </w:pPr>
      <w:r w:rsidRPr="00DC4A86">
        <w:rPr>
          <w:rFonts w:ascii="Times New Roman" w:eastAsia="Times New Roman" w:hAnsi="Times New Roman" w:cs="Times New Roman"/>
          <w:noProof/>
          <w:kern w:val="0"/>
          <w:sz w:val="24"/>
          <w:szCs w:val="20"/>
          <w:lang w:val="en-US"/>
          <w14:ligatures w14:val="none"/>
        </w:rPr>
        <mc:AlternateContent>
          <mc:Choice Requires="wps">
            <w:drawing>
              <wp:anchor distT="0" distB="0" distL="114300" distR="114300" simplePos="0" relativeHeight="251659264" behindDoc="0" locked="0" layoutInCell="1" allowOverlap="1" wp14:anchorId="653F4D11" wp14:editId="487C7A23">
                <wp:simplePos x="0" y="0"/>
                <wp:positionH relativeFrom="column">
                  <wp:posOffset>-41910</wp:posOffset>
                </wp:positionH>
                <wp:positionV relativeFrom="paragraph">
                  <wp:posOffset>234950</wp:posOffset>
                </wp:positionV>
                <wp:extent cx="5838825" cy="9525"/>
                <wp:effectExtent l="0" t="0" r="28575" b="28575"/>
                <wp:wrapNone/>
                <wp:docPr id="12" name="Taisns bultveida savienotājs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825" cy="9525"/>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902121" id="_x0000_t32" coordsize="21600,21600" o:spt="32" o:oned="t" path="m,l21600,21600e" filled="f">
                <v:path arrowok="t" fillok="f" o:connecttype="none"/>
                <o:lock v:ext="edit" shapetype="t"/>
              </v:shapetype>
              <v:shape id="Taisns bultveida savienotājs 12" o:spid="_x0000_s1026" type="#_x0000_t32" style="position:absolute;margin-left:-3.3pt;margin-top:18.5pt;width:459.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Ny3uwEAAFkDAAAOAAAAZHJzL2Uyb0RvYy54bWysU8GS0zAMvTPDP3h8p2nLlimZpntoWS4L&#10;dGaXD1AdJ/HgWB7JbdK/x3azZYEbw8UjWdbT05O8uR97K86a2KCr5GI2l0I7hbVxbSW/Pz+8W0vB&#10;AVwNFp2u5EWzvN++fbMZfKmX2KGtNYkI4rgcfCW7EHxZFKw63QPP0GsXgw1SDyG61BY1wRDRe1ss&#10;5/MPxYBUe0KlmePt/hqU24zfNFqFb03DOghbycgt5JPyeUxnsd1A2RL4zqiJBvwDix6Mi0VvUHsI&#10;IE5k/oLqjSJkbMJMYV9g0xilcw+xm8X8j26eOvA69xLFYX+Tif8frPp63rkDJepqdE/+EdUPFg53&#10;HbhWZwLPFx8Ht0hSFYPn8paSHPYHEsfhC9bxDZwCZhXGhvoEGfsTYxb7chNbj0GoeLlav1+vlysp&#10;VIx9XEUrFYDyJdcTh88ae5GMSnIgMG0XduhcnCrSIleC8yOHa+JLQirs8MFYm4drnRimAinCaE2d&#10;gtmh9rizJM4Q12N1t97v7yYWvz0jPLk6g3Ua6k+THcDYqx1ZWzepkwRJ28flEevLgRK35MX55fam&#10;XUsL8trPr379iO1PAAAA//8DAFBLAwQUAAYACAAAACEA8YyQhNwAAAAIAQAADwAAAGRycy9kb3du&#10;cmV2LnhtbEyPwU7DMBBE70j8g7VI3FqnBdImZFNVSCBxbOmhRzdekkC8jmI3Tf+e5QTHnRnNvik2&#10;k+vUSENoPSMs5gko4srblmuEw8frbA0qRMPWdJ4J4UoBNuXtTWFy6y+8o3EfayUlHHKD0MTY51qH&#10;qiFnwtz3xOJ9+sGZKOdQazuYi5S7Ti+TJNXOtCwfGtPTS0PV9/7sEN4CH7JtTcE97lbXd308fo3s&#10;Ee/vpu0zqEhT/AvDL76gQylMJ39mG1SHMEtTSSI8rGSS+NlimYE6ibB+Al0W+v+A8gcAAP//AwBQ&#10;SwECLQAUAAYACAAAACEAtoM4kv4AAADhAQAAEwAAAAAAAAAAAAAAAAAAAAAAW0NvbnRlbnRfVHlw&#10;ZXNdLnhtbFBLAQItABQABgAIAAAAIQA4/SH/1gAAAJQBAAALAAAAAAAAAAAAAAAAAC8BAABfcmVs&#10;cy8ucmVsc1BLAQItABQABgAIAAAAIQD9eNy3uwEAAFkDAAAOAAAAAAAAAAAAAAAAAC4CAABkcnMv&#10;ZTJvRG9jLnhtbFBLAQItABQABgAIAAAAIQDxjJCE3AAAAAgBAAAPAAAAAAAAAAAAAAAAABUEAABk&#10;cnMvZG93bnJldi54bWxQSwUGAAAAAAQABADzAAAAHgUAAAAA&#10;" strokecolor="#548dd4"/>
            </w:pict>
          </mc:Fallback>
        </mc:AlternateContent>
      </w:r>
      <w:r w:rsidRPr="00DC4A86">
        <w:rPr>
          <w:rFonts w:ascii="Times New Roman" w:eastAsia="Times New Roman" w:hAnsi="Times New Roman" w:cs="Times New Roman"/>
          <w:spacing w:val="-20"/>
          <w:kern w:val="0"/>
          <w:sz w:val="32"/>
          <w:szCs w:val="32"/>
          <w14:ligatures w14:val="none"/>
        </w:rPr>
        <w:t>LĪVĀNU NOVADA PAŠVALDĪBA</w:t>
      </w:r>
    </w:p>
    <w:p w14:paraId="3BD1E0A4" w14:textId="77777777" w:rsidR="00A05751" w:rsidRPr="00DC4A86" w:rsidRDefault="00A05751" w:rsidP="00A05751">
      <w:pPr>
        <w:spacing w:after="0" w:line="240" w:lineRule="auto"/>
        <w:jc w:val="center"/>
        <w:rPr>
          <w:rFonts w:ascii="Times New Roman" w:eastAsia="Times New Roman" w:hAnsi="Times New Roman" w:cs="Times New Roman"/>
          <w:kern w:val="0"/>
          <w:sz w:val="20"/>
          <w:szCs w:val="20"/>
          <w14:ligatures w14:val="none"/>
        </w:rPr>
      </w:pPr>
      <w:r w:rsidRPr="00DC4A86">
        <w:rPr>
          <w:rFonts w:ascii="Times New Roman" w:eastAsia="Times New Roman" w:hAnsi="Times New Roman" w:cs="Times New Roman"/>
          <w:kern w:val="0"/>
          <w:sz w:val="20"/>
          <w:szCs w:val="20"/>
          <w14:ligatures w14:val="none"/>
        </w:rPr>
        <w:t>Reģistrācijas Nr. 90000065595, Rīgas iela 77, Līvāni, Līvānu novads, LV – 5316</w:t>
      </w:r>
    </w:p>
    <w:p w14:paraId="7DA3C2A0" w14:textId="77777777" w:rsidR="00A05751" w:rsidRPr="00DC4A86" w:rsidRDefault="00A05751" w:rsidP="00A05751">
      <w:pPr>
        <w:spacing w:after="0" w:line="240" w:lineRule="auto"/>
        <w:jc w:val="center"/>
        <w:rPr>
          <w:rFonts w:ascii="Times New Roman" w:eastAsia="Times New Roman" w:hAnsi="Times New Roman" w:cs="Times New Roman"/>
          <w:kern w:val="0"/>
          <w:sz w:val="20"/>
          <w:szCs w:val="20"/>
          <w14:ligatures w14:val="none"/>
        </w:rPr>
      </w:pPr>
      <w:r w:rsidRPr="00DC4A86">
        <w:rPr>
          <w:rFonts w:ascii="Times New Roman" w:eastAsia="Times New Roman" w:hAnsi="Times New Roman" w:cs="Times New Roman"/>
          <w:kern w:val="0"/>
          <w:sz w:val="20"/>
          <w:szCs w:val="20"/>
          <w14:ligatures w14:val="none"/>
        </w:rPr>
        <w:t xml:space="preserve">tel. 65307250, </w:t>
      </w:r>
      <w:hyperlink r:id="rId6" w:history="1">
        <w:r w:rsidRPr="00DC4A86">
          <w:rPr>
            <w:rFonts w:ascii="Times New Roman" w:eastAsia="Times New Roman" w:hAnsi="Times New Roman" w:cs="Times New Roman"/>
            <w:color w:val="0000FF"/>
            <w:kern w:val="0"/>
            <w:sz w:val="20"/>
            <w:szCs w:val="20"/>
            <w:u w:val="single"/>
            <w14:ligatures w14:val="none"/>
          </w:rPr>
          <w:t>www.livani.lv</w:t>
        </w:r>
      </w:hyperlink>
      <w:r w:rsidRPr="00DC4A86">
        <w:rPr>
          <w:rFonts w:ascii="Times New Roman" w:eastAsia="Times New Roman" w:hAnsi="Times New Roman" w:cs="Times New Roman"/>
          <w:kern w:val="0"/>
          <w:sz w:val="20"/>
          <w:szCs w:val="20"/>
          <w14:ligatures w14:val="none"/>
        </w:rPr>
        <w:t xml:space="preserve"> e-pasts </w:t>
      </w:r>
      <w:hyperlink r:id="rId7" w:history="1">
        <w:r w:rsidRPr="00DC4A86">
          <w:rPr>
            <w:rFonts w:ascii="Times New Roman" w:eastAsia="Times New Roman" w:hAnsi="Times New Roman" w:cs="Times New Roman"/>
            <w:color w:val="0000FF"/>
            <w:kern w:val="0"/>
            <w:sz w:val="20"/>
            <w:szCs w:val="20"/>
            <w:u w:val="single"/>
            <w14:ligatures w14:val="none"/>
          </w:rPr>
          <w:t>pasts@livani.lv</w:t>
        </w:r>
      </w:hyperlink>
      <w:r w:rsidRPr="00DC4A86">
        <w:rPr>
          <w:rFonts w:ascii="Times New Roman" w:eastAsia="Times New Roman" w:hAnsi="Times New Roman" w:cs="Times New Roman"/>
          <w:kern w:val="0"/>
          <w:sz w:val="20"/>
          <w:szCs w:val="20"/>
          <w14:ligatures w14:val="none"/>
        </w:rPr>
        <w:t xml:space="preserve"> </w:t>
      </w:r>
    </w:p>
    <w:p w14:paraId="0E6E662B" w14:textId="77777777" w:rsidR="00A05751" w:rsidRPr="00DC4A86" w:rsidRDefault="00A05751" w:rsidP="00A05751">
      <w:pPr>
        <w:spacing w:after="0" w:line="276" w:lineRule="auto"/>
        <w:jc w:val="right"/>
        <w:rPr>
          <w:rFonts w:ascii="Times New Roman" w:eastAsia="Times New Roman" w:hAnsi="Times New Roman" w:cs="Times New Roman"/>
          <w:b/>
          <w:kern w:val="0"/>
          <w:sz w:val="24"/>
          <w:szCs w:val="24"/>
          <w:lang w:eastAsia="lv-LV"/>
          <w14:ligatures w14:val="none"/>
        </w:rPr>
      </w:pPr>
      <w:r w:rsidRPr="00DC4A86">
        <w:rPr>
          <w:rFonts w:ascii="Times New Roman" w:eastAsia="Times New Roman" w:hAnsi="Times New Roman" w:cs="Times New Roman"/>
          <w:b/>
          <w:kern w:val="0"/>
          <w:sz w:val="24"/>
          <w:szCs w:val="24"/>
          <w:lang w:eastAsia="lv-LV"/>
          <w14:ligatures w14:val="none"/>
        </w:rPr>
        <w:t>IZRAKSTS</w:t>
      </w:r>
    </w:p>
    <w:p w14:paraId="3C5244C8" w14:textId="77777777" w:rsidR="00A05751" w:rsidRPr="00DC4A86" w:rsidRDefault="00A05751" w:rsidP="00A05751">
      <w:pPr>
        <w:spacing w:after="0" w:line="276" w:lineRule="auto"/>
        <w:jc w:val="center"/>
        <w:rPr>
          <w:rFonts w:ascii="Times New Roman" w:eastAsia="Times New Roman" w:hAnsi="Times New Roman" w:cs="Times New Roman"/>
          <w:b/>
          <w:kern w:val="0"/>
          <w:sz w:val="24"/>
          <w:szCs w:val="24"/>
          <w:lang w:eastAsia="lv-LV"/>
          <w14:ligatures w14:val="none"/>
        </w:rPr>
      </w:pPr>
      <w:r w:rsidRPr="00DC4A86">
        <w:rPr>
          <w:rFonts w:ascii="Times New Roman" w:eastAsia="Times New Roman" w:hAnsi="Times New Roman" w:cs="Times New Roman"/>
          <w:b/>
          <w:kern w:val="0"/>
          <w:sz w:val="32"/>
          <w:szCs w:val="32"/>
          <w:lang w:eastAsia="lv-LV"/>
          <w14:ligatures w14:val="none"/>
        </w:rPr>
        <w:t>Līvānu novada pašvaldības domes</w:t>
      </w:r>
    </w:p>
    <w:p w14:paraId="3B25793C" w14:textId="150BA015" w:rsidR="00A05751" w:rsidRPr="00DC4A86" w:rsidRDefault="00A05751" w:rsidP="00A05751">
      <w:pPr>
        <w:spacing w:after="0" w:line="276" w:lineRule="auto"/>
        <w:jc w:val="center"/>
        <w:rPr>
          <w:rFonts w:ascii="Times New Roman" w:eastAsia="Times New Roman" w:hAnsi="Times New Roman" w:cs="Times New Roman"/>
          <w:b/>
          <w:kern w:val="0"/>
          <w:sz w:val="32"/>
          <w:szCs w:val="32"/>
          <w:lang w:eastAsia="lv-LV"/>
          <w14:ligatures w14:val="none"/>
        </w:rPr>
      </w:pPr>
      <w:r w:rsidRPr="00DC4A86">
        <w:rPr>
          <w:rFonts w:ascii="Times New Roman" w:eastAsia="Times New Roman" w:hAnsi="Times New Roman" w:cs="Times New Roman"/>
          <w:b/>
          <w:kern w:val="0"/>
          <w:sz w:val="32"/>
          <w:szCs w:val="32"/>
          <w:lang w:eastAsia="lv-LV"/>
          <w14:ligatures w14:val="none"/>
        </w:rPr>
        <w:t>sēdes protokols</w:t>
      </w:r>
    </w:p>
    <w:p w14:paraId="27A8BEB3" w14:textId="77777777" w:rsidR="00A05751" w:rsidRPr="00DC4A86" w:rsidRDefault="00A05751" w:rsidP="00A05751">
      <w:pPr>
        <w:spacing w:after="0" w:line="276" w:lineRule="auto"/>
        <w:jc w:val="center"/>
        <w:rPr>
          <w:rFonts w:ascii="Times New Roman" w:eastAsia="Times New Roman" w:hAnsi="Times New Roman" w:cs="Times New Roman"/>
          <w:kern w:val="0"/>
          <w:sz w:val="24"/>
          <w:szCs w:val="24"/>
          <w:lang w:eastAsia="lv-LV"/>
          <w14:ligatures w14:val="none"/>
        </w:rPr>
      </w:pPr>
      <w:r w:rsidRPr="00DC4A86">
        <w:rPr>
          <w:rFonts w:ascii="Times New Roman" w:eastAsia="Times New Roman" w:hAnsi="Times New Roman" w:cs="Times New Roman"/>
          <w:kern w:val="0"/>
          <w:sz w:val="20"/>
          <w:szCs w:val="20"/>
          <w:lang w:eastAsia="lv-LV"/>
          <w14:ligatures w14:val="none"/>
        </w:rPr>
        <w:t>LĪVĀNOS</w:t>
      </w:r>
    </w:p>
    <w:p w14:paraId="55E5A031" w14:textId="7E76B8CC" w:rsidR="00A05751" w:rsidRDefault="00A05751" w:rsidP="00A05751">
      <w:pPr>
        <w:spacing w:after="0" w:line="276" w:lineRule="auto"/>
        <w:rPr>
          <w:rFonts w:ascii="Times New Roman" w:eastAsia="Times New Roman" w:hAnsi="Times New Roman" w:cs="Times New Roman"/>
          <w:kern w:val="0"/>
          <w:sz w:val="24"/>
          <w:szCs w:val="24"/>
          <w:lang w:eastAsia="lv-LV"/>
          <w14:ligatures w14:val="none"/>
        </w:rPr>
      </w:pPr>
      <w:r w:rsidRPr="00DC4A86">
        <w:rPr>
          <w:rFonts w:ascii="Times New Roman" w:eastAsia="Times New Roman" w:hAnsi="Times New Roman" w:cs="Times New Roman"/>
          <w:kern w:val="0"/>
          <w:sz w:val="24"/>
          <w:szCs w:val="24"/>
          <w:lang w:eastAsia="lv-LV"/>
          <w14:ligatures w14:val="none"/>
        </w:rPr>
        <w:t>202</w:t>
      </w:r>
      <w:r w:rsidR="00321EA2">
        <w:rPr>
          <w:rFonts w:ascii="Times New Roman" w:eastAsia="Times New Roman" w:hAnsi="Times New Roman" w:cs="Times New Roman"/>
          <w:kern w:val="0"/>
          <w:sz w:val="24"/>
          <w:szCs w:val="24"/>
          <w:lang w:eastAsia="lv-LV"/>
          <w14:ligatures w14:val="none"/>
        </w:rPr>
        <w:t>6</w:t>
      </w:r>
      <w:r w:rsidRPr="00DC4A86">
        <w:rPr>
          <w:rFonts w:ascii="Times New Roman" w:eastAsia="Times New Roman" w:hAnsi="Times New Roman" w:cs="Times New Roman"/>
          <w:kern w:val="0"/>
          <w:sz w:val="24"/>
          <w:szCs w:val="24"/>
          <w:lang w:eastAsia="lv-LV"/>
          <w14:ligatures w14:val="none"/>
        </w:rPr>
        <w:t xml:space="preserve">. gada </w:t>
      </w:r>
      <w:r w:rsidR="0088436A">
        <w:rPr>
          <w:rFonts w:ascii="Times New Roman" w:eastAsia="Times New Roman" w:hAnsi="Times New Roman" w:cs="Times New Roman"/>
          <w:kern w:val="0"/>
          <w:sz w:val="24"/>
          <w:szCs w:val="24"/>
          <w:lang w:eastAsia="lv-LV"/>
          <w14:ligatures w14:val="none"/>
        </w:rPr>
        <w:t>16</w:t>
      </w:r>
      <w:r w:rsidRPr="00DC4A86">
        <w:rPr>
          <w:rFonts w:ascii="Times New Roman" w:eastAsia="Times New Roman" w:hAnsi="Times New Roman" w:cs="Times New Roman"/>
          <w:kern w:val="0"/>
          <w:sz w:val="24"/>
          <w:szCs w:val="24"/>
          <w:lang w:eastAsia="lv-LV"/>
          <w14:ligatures w14:val="none"/>
        </w:rPr>
        <w:t xml:space="preserve">. </w:t>
      </w:r>
      <w:r w:rsidR="0088436A">
        <w:rPr>
          <w:rFonts w:ascii="Times New Roman" w:eastAsia="Times New Roman" w:hAnsi="Times New Roman" w:cs="Times New Roman"/>
          <w:kern w:val="0"/>
          <w:sz w:val="24"/>
          <w:szCs w:val="24"/>
          <w:lang w:eastAsia="lv-LV"/>
          <w14:ligatures w14:val="none"/>
        </w:rPr>
        <w:t>februārī</w:t>
      </w:r>
      <w:r w:rsidRPr="00DC4A86">
        <w:rPr>
          <w:rFonts w:ascii="Times New Roman" w:eastAsia="Times New Roman" w:hAnsi="Times New Roman" w:cs="Times New Roman"/>
          <w:kern w:val="0"/>
          <w:sz w:val="24"/>
          <w:szCs w:val="24"/>
          <w:lang w:eastAsia="lv-LV"/>
          <w14:ligatures w14:val="none"/>
        </w:rPr>
        <w:tab/>
      </w:r>
      <w:r w:rsidRPr="00DC4A86">
        <w:rPr>
          <w:rFonts w:ascii="Times New Roman" w:eastAsia="Times New Roman" w:hAnsi="Times New Roman" w:cs="Times New Roman"/>
          <w:kern w:val="0"/>
          <w:sz w:val="24"/>
          <w:szCs w:val="24"/>
          <w:lang w:eastAsia="lv-LV"/>
          <w14:ligatures w14:val="none"/>
        </w:rPr>
        <w:tab/>
      </w:r>
      <w:r w:rsidRPr="00DC4A86">
        <w:rPr>
          <w:rFonts w:ascii="Times New Roman" w:eastAsia="Times New Roman" w:hAnsi="Times New Roman" w:cs="Times New Roman"/>
          <w:kern w:val="0"/>
          <w:sz w:val="24"/>
          <w:szCs w:val="24"/>
          <w:lang w:eastAsia="lv-LV"/>
          <w14:ligatures w14:val="none"/>
        </w:rPr>
        <w:tab/>
      </w:r>
      <w:r w:rsidRPr="00DC4A86">
        <w:rPr>
          <w:rFonts w:ascii="Times New Roman" w:eastAsia="Times New Roman" w:hAnsi="Times New Roman" w:cs="Times New Roman"/>
          <w:kern w:val="0"/>
          <w:sz w:val="24"/>
          <w:szCs w:val="24"/>
          <w:lang w:eastAsia="lv-LV"/>
          <w14:ligatures w14:val="none"/>
        </w:rPr>
        <w:tab/>
      </w:r>
      <w:r w:rsidRPr="00DC4A86">
        <w:rPr>
          <w:rFonts w:ascii="Times New Roman" w:eastAsia="Times New Roman" w:hAnsi="Times New Roman" w:cs="Times New Roman"/>
          <w:kern w:val="0"/>
          <w:sz w:val="24"/>
          <w:szCs w:val="24"/>
          <w:lang w:eastAsia="lv-LV"/>
          <w14:ligatures w14:val="none"/>
        </w:rPr>
        <w:tab/>
      </w:r>
      <w:r w:rsidRPr="00DC4A86">
        <w:rPr>
          <w:rFonts w:ascii="Times New Roman" w:eastAsia="Times New Roman" w:hAnsi="Times New Roman" w:cs="Times New Roman"/>
          <w:kern w:val="0"/>
          <w:sz w:val="24"/>
          <w:szCs w:val="24"/>
          <w:lang w:eastAsia="lv-LV"/>
          <w14:ligatures w14:val="none"/>
        </w:rPr>
        <w:tab/>
      </w:r>
      <w:r w:rsidRPr="00DC4A86">
        <w:rPr>
          <w:rFonts w:ascii="Times New Roman" w:eastAsia="Times New Roman" w:hAnsi="Times New Roman" w:cs="Times New Roman"/>
          <w:kern w:val="0"/>
          <w:sz w:val="24"/>
          <w:szCs w:val="24"/>
          <w:lang w:eastAsia="lv-LV"/>
          <w14:ligatures w14:val="none"/>
        </w:rPr>
        <w:tab/>
        <w:t>Nr.</w:t>
      </w:r>
      <w:r w:rsidR="0088436A">
        <w:rPr>
          <w:rFonts w:ascii="Times New Roman" w:eastAsia="Times New Roman" w:hAnsi="Times New Roman" w:cs="Times New Roman"/>
          <w:kern w:val="0"/>
          <w:sz w:val="24"/>
          <w:szCs w:val="24"/>
          <w:lang w:eastAsia="lv-LV"/>
          <w14:ligatures w14:val="none"/>
        </w:rPr>
        <w:t>3</w:t>
      </w:r>
      <w:r w:rsidRPr="00DC4A86">
        <w:rPr>
          <w:rFonts w:ascii="Times New Roman" w:eastAsia="Times New Roman" w:hAnsi="Times New Roman" w:cs="Times New Roman"/>
          <w:kern w:val="0"/>
          <w:sz w:val="24"/>
          <w:szCs w:val="24"/>
          <w:lang w:eastAsia="lv-LV"/>
          <w14:ligatures w14:val="none"/>
        </w:rPr>
        <w:t>-</w:t>
      </w:r>
      <w:r w:rsidR="009015EA">
        <w:rPr>
          <w:rFonts w:ascii="Times New Roman" w:eastAsia="Times New Roman" w:hAnsi="Times New Roman" w:cs="Times New Roman"/>
          <w:kern w:val="0"/>
          <w:sz w:val="24"/>
          <w:szCs w:val="24"/>
          <w:lang w:eastAsia="lv-LV"/>
          <w14:ligatures w14:val="none"/>
        </w:rPr>
        <w:t>2</w:t>
      </w:r>
    </w:p>
    <w:p w14:paraId="5BFF5116" w14:textId="77777777" w:rsidR="00D325E7" w:rsidRDefault="00D325E7" w:rsidP="00D325E7">
      <w:pPr>
        <w:spacing w:after="0" w:line="276" w:lineRule="auto"/>
        <w:jc w:val="center"/>
        <w:rPr>
          <w:rFonts w:ascii="Times New Roman" w:eastAsia="Calibri" w:hAnsi="Times New Roman" w:cs="Times New Roman"/>
          <w:b/>
          <w:bCs/>
          <w:kern w:val="0"/>
          <w:sz w:val="24"/>
          <w:szCs w:val="24"/>
          <w:lang w:eastAsia="lv-LV"/>
          <w14:ligatures w14:val="none"/>
        </w:rPr>
      </w:pPr>
    </w:p>
    <w:p w14:paraId="5104BCF2" w14:textId="0F91809A" w:rsidR="00D325E7" w:rsidRPr="00D325E7" w:rsidRDefault="00D325E7" w:rsidP="00D325E7">
      <w:pPr>
        <w:spacing w:after="0" w:line="276" w:lineRule="auto"/>
        <w:jc w:val="center"/>
        <w:rPr>
          <w:rFonts w:ascii="Times New Roman" w:eastAsia="Calibri" w:hAnsi="Times New Roman" w:cs="Times New Roman"/>
          <w:b/>
          <w:bCs/>
          <w:kern w:val="0"/>
          <w:sz w:val="24"/>
          <w:szCs w:val="24"/>
          <w:lang w:eastAsia="lv-LV"/>
          <w14:ligatures w14:val="none"/>
        </w:rPr>
      </w:pPr>
      <w:r w:rsidRPr="00D325E7">
        <w:rPr>
          <w:rFonts w:ascii="Times New Roman" w:eastAsia="Calibri" w:hAnsi="Times New Roman" w:cs="Times New Roman"/>
          <w:b/>
          <w:bCs/>
          <w:kern w:val="0"/>
          <w:sz w:val="24"/>
          <w:szCs w:val="24"/>
          <w:lang w:eastAsia="lv-LV"/>
          <w14:ligatures w14:val="none"/>
        </w:rPr>
        <w:t>2. Par Līvānu novada pašvaldības attīstības programmas 2026.-2032. gadam investīciju plāna aktualizāciju.</w:t>
      </w:r>
    </w:p>
    <w:p w14:paraId="3DD17777" w14:textId="77777777" w:rsidR="00D325E7" w:rsidRPr="00D325E7" w:rsidRDefault="00D325E7" w:rsidP="00D325E7">
      <w:pPr>
        <w:spacing w:after="0" w:line="276" w:lineRule="auto"/>
        <w:contextualSpacing/>
        <w:jc w:val="center"/>
        <w:rPr>
          <w:rFonts w:ascii="Times New Roman" w:eastAsia="Calibri" w:hAnsi="Times New Roman" w:cs="Times New Roman"/>
          <w:kern w:val="0"/>
          <w:sz w:val="24"/>
          <w:szCs w:val="24"/>
          <w:lang w:eastAsia="lv-LV"/>
          <w14:ligatures w14:val="none"/>
        </w:rPr>
      </w:pPr>
    </w:p>
    <w:p w14:paraId="27E0EB1F" w14:textId="77777777" w:rsidR="00D325E7" w:rsidRPr="00D325E7" w:rsidRDefault="00D325E7" w:rsidP="00D325E7">
      <w:pPr>
        <w:spacing w:after="0" w:line="276" w:lineRule="auto"/>
        <w:ind w:firstLine="720"/>
        <w:contextualSpacing/>
        <w:jc w:val="both"/>
        <w:rPr>
          <w:rFonts w:ascii="Times New Roman" w:eastAsia="Calibri" w:hAnsi="Times New Roman" w:cs="Times New Roman"/>
          <w:kern w:val="0"/>
          <w:sz w:val="24"/>
          <w:szCs w:val="24"/>
          <w:lang w:eastAsia="lv-LV"/>
          <w14:ligatures w14:val="none"/>
        </w:rPr>
      </w:pPr>
      <w:r w:rsidRPr="00D325E7">
        <w:rPr>
          <w:rFonts w:ascii="Times New Roman" w:eastAsia="Calibri" w:hAnsi="Times New Roman" w:cs="Times New Roman"/>
          <w:kern w:val="0"/>
          <w:sz w:val="24"/>
          <w:szCs w:val="24"/>
          <w:lang w:eastAsia="lv-LV"/>
          <w14:ligatures w14:val="none"/>
        </w:rPr>
        <w:t>Līvānu novada pašvaldības dome 2025. gada 29.maijā ar lēmumu Nr.8-8 ir apstiprinājusi Līvānu novada pašvaldības attīstības programmu 2026.-2032. gadam.</w:t>
      </w:r>
    </w:p>
    <w:p w14:paraId="7AA8C466" w14:textId="77777777" w:rsidR="00D325E7" w:rsidRPr="00D325E7" w:rsidRDefault="00D325E7" w:rsidP="00D325E7">
      <w:pPr>
        <w:spacing w:after="0" w:line="276" w:lineRule="auto"/>
        <w:ind w:firstLine="720"/>
        <w:contextualSpacing/>
        <w:jc w:val="both"/>
        <w:rPr>
          <w:rFonts w:ascii="Times New Roman" w:eastAsia="Calibri" w:hAnsi="Times New Roman" w:cs="Times New Roman"/>
          <w:kern w:val="0"/>
          <w:sz w:val="24"/>
          <w:szCs w:val="24"/>
          <w:lang w:eastAsia="lv-LV"/>
          <w14:ligatures w14:val="none"/>
        </w:rPr>
      </w:pPr>
      <w:r w:rsidRPr="00D325E7">
        <w:rPr>
          <w:rFonts w:ascii="Times New Roman" w:eastAsia="Calibri" w:hAnsi="Times New Roman" w:cs="Times New Roman"/>
          <w:kern w:val="0"/>
          <w:sz w:val="24"/>
          <w:szCs w:val="24"/>
          <w:lang w:eastAsia="lv-LV"/>
          <w14:ligatures w14:val="none"/>
        </w:rPr>
        <w:t>Ministru kabineta 2014. gada 14. oktobra noteikumu Nr. 628 “Noteikumi par pašvaldību teritorijas attīstības plānošanas dokumentiem” 73. punktā ir noteikts, ka “Attīstības programmā noteikto prioritāšu sasniegšanu un rezultatīvo rādītāju izpildi plāno, paredzot finansējumu attīstības programmā noteikto darbību un investīciju projektu īstenošanai no pašvaldības budžeta un citiem finanšu avotiem. Rīcības plānu un investīciju plānu aktualizē ne retāk kā reizi gadā, ievērojot pašvaldības budžetu kārtējam gadam. Aktualizēto rīcības plānu un investīciju plānu apstiprina ar domes lēmumu un ievieto sistēmā.”</w:t>
      </w:r>
    </w:p>
    <w:p w14:paraId="3783697A" w14:textId="77777777" w:rsidR="00D325E7" w:rsidRPr="00D325E7" w:rsidRDefault="00D325E7" w:rsidP="00D325E7">
      <w:pPr>
        <w:spacing w:after="0" w:line="276" w:lineRule="auto"/>
        <w:ind w:firstLine="720"/>
        <w:contextualSpacing/>
        <w:jc w:val="both"/>
        <w:rPr>
          <w:rFonts w:ascii="Times New Roman" w:eastAsia="Calibri" w:hAnsi="Times New Roman" w:cs="Times New Roman"/>
          <w:kern w:val="0"/>
          <w:sz w:val="24"/>
          <w:szCs w:val="24"/>
          <w:lang w:eastAsia="lv-LV"/>
          <w14:ligatures w14:val="none"/>
        </w:rPr>
      </w:pPr>
      <w:r w:rsidRPr="00D325E7">
        <w:rPr>
          <w:rFonts w:ascii="Times New Roman" w:eastAsia="Calibri" w:hAnsi="Times New Roman" w:cs="Times New Roman"/>
          <w:kern w:val="0"/>
          <w:sz w:val="24"/>
          <w:szCs w:val="24"/>
          <w:lang w:eastAsia="lv-LV"/>
          <w14:ligatures w14:val="none"/>
        </w:rPr>
        <w:t>Lai nodrošinātu pašvaldības budžeta sasaisti ar plānošanas dokumentiem un varētu pretendēt uz ārējā finansējuma piesaisti, ir nepieciešams aktualizēt Līvānu novada pašvaldības attīstības programmas 2026.-2032. gadam investīciju plānu.</w:t>
      </w:r>
    </w:p>
    <w:p w14:paraId="477240DD" w14:textId="223921E9" w:rsidR="00D325E7" w:rsidRPr="00D325E7" w:rsidRDefault="00D325E7" w:rsidP="00D325E7">
      <w:pPr>
        <w:spacing w:after="0" w:line="276" w:lineRule="auto"/>
        <w:ind w:firstLine="720"/>
        <w:contextualSpacing/>
        <w:jc w:val="both"/>
        <w:rPr>
          <w:rFonts w:ascii="Times New Roman" w:eastAsia="Calibri" w:hAnsi="Times New Roman" w:cs="Times New Roman"/>
          <w:kern w:val="0"/>
          <w:sz w:val="24"/>
          <w:szCs w:val="24"/>
          <w:lang w:eastAsia="lv-LV"/>
          <w14:ligatures w14:val="none"/>
        </w:rPr>
      </w:pPr>
      <w:r w:rsidRPr="00D325E7">
        <w:rPr>
          <w:rFonts w:ascii="Times New Roman" w:eastAsia="Calibri" w:hAnsi="Times New Roman" w:cs="Times New Roman"/>
          <w:kern w:val="0"/>
          <w:sz w:val="24"/>
          <w:szCs w:val="24"/>
          <w:lang w:eastAsia="lv-LV"/>
          <w14:ligatures w14:val="none"/>
        </w:rPr>
        <w:t xml:space="preserve">Pamatojoties uz Pašvaldību likuma 10. panta pirmās daļas 3. punktu, Ministru kabineta 2014. gada 14. oktobra noteikumu Nr. 628 “Noteikumi par pašvaldību teritorijas attīstības plānošanas dokumentiem” 73. punktu, Attīstības plānošanas sistēmas likuma 5. panta otrās daļas 11. punktu, saskaņā ar Līvānu novada pašvaldības domes Attīstības plānošanas komisijas ierosinājumu, Līvānu novada pašvaldības dome </w:t>
      </w:r>
      <w:r w:rsidR="00D112B9" w:rsidRPr="00D112B9">
        <w:rPr>
          <w:rFonts w:ascii="Times New Roman" w:eastAsia="Calibri" w:hAnsi="Times New Roman" w:cs="Times New Roman"/>
          <w:kern w:val="0"/>
          <w:sz w:val="24"/>
          <w:szCs w:val="24"/>
          <w:lang w:eastAsia="lv-LV"/>
          <w14:ligatures w14:val="none"/>
        </w:rPr>
        <w:t>atklāti balsojot ar 14 balsīm "Par" (Aija Smirnova, Andrejs Bondarevs, Andris Vaivods, Dace Jankovska, Dāvids Rubens, Gatis Ziemelis, Guntis Endzels, Intis Svirskis, Jānis Klaužs, Jānis Magdaļenoks, Kristīne Kirilova, Liena Brūvere, Pēteris Romanovskis, Reinis Jačmenkins), "Pret" – nav, "Atturas" – 1 (Ginta Kraukle), "Nepiedalās" – nav</w:t>
      </w:r>
    </w:p>
    <w:p w14:paraId="052F4C6F" w14:textId="77777777" w:rsidR="00D325E7" w:rsidRPr="00D325E7" w:rsidRDefault="00D325E7" w:rsidP="00D325E7">
      <w:pPr>
        <w:spacing w:after="0" w:line="276" w:lineRule="auto"/>
        <w:ind w:firstLine="720"/>
        <w:contextualSpacing/>
        <w:jc w:val="both"/>
        <w:rPr>
          <w:rFonts w:ascii="Times New Roman" w:eastAsia="Calibri" w:hAnsi="Times New Roman" w:cs="Times New Roman"/>
          <w:kern w:val="0"/>
          <w:sz w:val="24"/>
          <w:szCs w:val="24"/>
          <w:lang w:eastAsia="lv-LV"/>
          <w14:ligatures w14:val="none"/>
        </w:rPr>
      </w:pPr>
      <w:r w:rsidRPr="00D325E7">
        <w:rPr>
          <w:rFonts w:ascii="Times New Roman" w:eastAsia="Calibri" w:hAnsi="Times New Roman" w:cs="Times New Roman"/>
          <w:kern w:val="0"/>
          <w:sz w:val="24"/>
          <w:szCs w:val="24"/>
          <w:lang w:eastAsia="lv-LV"/>
          <w14:ligatures w14:val="none"/>
        </w:rPr>
        <w:t>NOLEMJ:</w:t>
      </w:r>
    </w:p>
    <w:p w14:paraId="0293F241" w14:textId="77777777" w:rsidR="00D325E7" w:rsidRPr="00D325E7" w:rsidRDefault="00D325E7" w:rsidP="00D325E7">
      <w:pPr>
        <w:spacing w:after="0" w:line="276" w:lineRule="auto"/>
        <w:ind w:firstLine="720"/>
        <w:contextualSpacing/>
        <w:jc w:val="both"/>
        <w:rPr>
          <w:rFonts w:ascii="Times New Roman" w:eastAsia="Calibri" w:hAnsi="Times New Roman" w:cs="Times New Roman"/>
          <w:kern w:val="0"/>
          <w:sz w:val="24"/>
          <w:szCs w:val="24"/>
          <w:lang w:eastAsia="lv-LV"/>
          <w14:ligatures w14:val="none"/>
        </w:rPr>
      </w:pPr>
      <w:r w:rsidRPr="00D325E7">
        <w:rPr>
          <w:rFonts w:ascii="Times New Roman" w:eastAsia="Calibri" w:hAnsi="Times New Roman" w:cs="Times New Roman"/>
          <w:kern w:val="0"/>
          <w:sz w:val="24"/>
          <w:szCs w:val="24"/>
          <w:lang w:eastAsia="lv-LV"/>
          <w14:ligatures w14:val="none"/>
        </w:rPr>
        <w:t>1. Apstiprināt aktualizēto Līvānu novada pašvaldības attīstības programmas 2026.-2032. gadam investīciju plānu saskaņā ar pielikumu.</w:t>
      </w:r>
    </w:p>
    <w:p w14:paraId="00C1565F" w14:textId="77777777" w:rsidR="00D325E7" w:rsidRPr="00D325E7" w:rsidRDefault="00D325E7" w:rsidP="00D325E7">
      <w:pPr>
        <w:spacing w:after="0" w:line="276" w:lineRule="auto"/>
        <w:ind w:firstLine="720"/>
        <w:contextualSpacing/>
        <w:jc w:val="both"/>
        <w:rPr>
          <w:rFonts w:ascii="Times New Roman" w:eastAsia="Calibri" w:hAnsi="Times New Roman" w:cs="Times New Roman"/>
          <w:kern w:val="0"/>
          <w:sz w:val="24"/>
          <w:szCs w:val="24"/>
          <w:lang w:eastAsia="lv-LV"/>
          <w14:ligatures w14:val="none"/>
        </w:rPr>
      </w:pPr>
      <w:r w:rsidRPr="00D325E7">
        <w:rPr>
          <w:rFonts w:ascii="Times New Roman" w:eastAsia="Calibri" w:hAnsi="Times New Roman" w:cs="Times New Roman"/>
          <w:kern w:val="0"/>
          <w:sz w:val="24"/>
          <w:szCs w:val="24"/>
          <w:lang w:eastAsia="lv-LV"/>
          <w14:ligatures w14:val="none"/>
        </w:rPr>
        <w:t>3. Piecu dienu laikā lēmumu ievietot Teritorijas attīstības plānošanas informācijas sistēmā (TAPIS), pašvaldības mājas lapā interneta vietnē www.livani.lv un informāciju nosūtīt Latgales plānošanas reģionam.</w:t>
      </w:r>
    </w:p>
    <w:p w14:paraId="141B3B2E" w14:textId="77777777" w:rsidR="00D325E7" w:rsidRPr="00D325E7" w:rsidRDefault="00D325E7" w:rsidP="00D325E7">
      <w:pPr>
        <w:spacing w:after="0" w:line="276" w:lineRule="auto"/>
        <w:ind w:firstLine="720"/>
        <w:contextualSpacing/>
        <w:jc w:val="both"/>
        <w:rPr>
          <w:rFonts w:ascii="Times New Roman" w:eastAsia="Calibri" w:hAnsi="Times New Roman" w:cs="Times New Roman"/>
          <w:kern w:val="0"/>
          <w:sz w:val="24"/>
          <w:szCs w:val="24"/>
          <w:lang w:eastAsia="lv-LV"/>
          <w14:ligatures w14:val="none"/>
        </w:rPr>
      </w:pPr>
      <w:r w:rsidRPr="00D325E7">
        <w:rPr>
          <w:rFonts w:ascii="Times New Roman" w:eastAsia="Calibri" w:hAnsi="Times New Roman" w:cs="Times New Roman"/>
          <w:kern w:val="0"/>
          <w:sz w:val="24"/>
          <w:szCs w:val="24"/>
          <w:lang w:eastAsia="lv-LV"/>
          <w14:ligatures w14:val="none"/>
        </w:rPr>
        <w:lastRenderedPageBreak/>
        <w:t xml:space="preserve">4. Noteikt, ka atbildīgie par lēmuma izpildi ir Līvānu novada Centrālas pārvaldes Plānošanas un attīstības nodaļas vadītājs. </w:t>
      </w:r>
    </w:p>
    <w:p w14:paraId="73BA14D1" w14:textId="77777777" w:rsidR="00D325E7" w:rsidRPr="00D325E7" w:rsidRDefault="00D325E7" w:rsidP="00D325E7">
      <w:pPr>
        <w:spacing w:after="0" w:line="276" w:lineRule="auto"/>
        <w:ind w:firstLine="720"/>
        <w:contextualSpacing/>
        <w:jc w:val="both"/>
        <w:rPr>
          <w:rFonts w:ascii="Times New Roman" w:eastAsia="Calibri" w:hAnsi="Times New Roman" w:cs="Times New Roman"/>
          <w:kern w:val="0"/>
          <w:sz w:val="24"/>
          <w:szCs w:val="24"/>
          <w:lang w:eastAsia="lv-LV"/>
          <w14:ligatures w14:val="none"/>
        </w:rPr>
      </w:pPr>
      <w:r w:rsidRPr="00D325E7">
        <w:rPr>
          <w:rFonts w:ascii="Times New Roman" w:eastAsia="Calibri" w:hAnsi="Times New Roman" w:cs="Times New Roman"/>
          <w:kern w:val="0"/>
          <w:sz w:val="24"/>
          <w:szCs w:val="24"/>
          <w:lang w:eastAsia="lv-LV"/>
          <w14:ligatures w14:val="none"/>
        </w:rPr>
        <w:t>5. Kontroli par lēmuma izpildi veikt Līvānu novada pašvaldības izpilddirektoram.</w:t>
      </w:r>
    </w:p>
    <w:p w14:paraId="44BD7D15" w14:textId="77777777" w:rsidR="00D325E7" w:rsidRPr="00D325E7" w:rsidRDefault="00D325E7" w:rsidP="00D325E7">
      <w:pPr>
        <w:spacing w:after="0" w:line="276" w:lineRule="auto"/>
        <w:contextualSpacing/>
        <w:jc w:val="both"/>
        <w:rPr>
          <w:rFonts w:ascii="Times New Roman" w:eastAsia="Calibri" w:hAnsi="Times New Roman" w:cs="Times New Roman"/>
          <w:kern w:val="0"/>
          <w:sz w:val="24"/>
          <w:szCs w:val="24"/>
          <w:lang w:eastAsia="lv-LV"/>
          <w14:ligatures w14:val="none"/>
        </w:rPr>
      </w:pPr>
    </w:p>
    <w:p w14:paraId="6486808A" w14:textId="16FE195C" w:rsidR="00A11480" w:rsidRDefault="00D325E7" w:rsidP="00D325E7">
      <w:pPr>
        <w:spacing w:after="0" w:line="276" w:lineRule="auto"/>
        <w:contextualSpacing/>
        <w:jc w:val="both"/>
        <w:rPr>
          <w:rFonts w:ascii="Times New Roman" w:eastAsia="Calibri" w:hAnsi="Times New Roman" w:cs="Times New Roman"/>
          <w:kern w:val="0"/>
          <w:sz w:val="24"/>
          <w:szCs w:val="24"/>
          <w:lang w:eastAsia="lv-LV"/>
          <w14:ligatures w14:val="none"/>
        </w:rPr>
      </w:pPr>
      <w:r w:rsidRPr="00D325E7">
        <w:rPr>
          <w:rFonts w:ascii="Times New Roman" w:eastAsia="Calibri" w:hAnsi="Times New Roman" w:cs="Times New Roman"/>
          <w:i/>
          <w:iCs/>
          <w:kern w:val="0"/>
          <w:sz w:val="24"/>
          <w:szCs w:val="24"/>
          <w:lang w:eastAsia="lv-LV"/>
          <w14:ligatures w14:val="none"/>
        </w:rPr>
        <w:t>Pielikumā</w:t>
      </w:r>
      <w:r w:rsidRPr="00D325E7">
        <w:rPr>
          <w:rFonts w:ascii="Times New Roman" w:eastAsia="Calibri" w:hAnsi="Times New Roman" w:cs="Times New Roman"/>
          <w:kern w:val="0"/>
          <w:sz w:val="24"/>
          <w:szCs w:val="24"/>
          <w:lang w:eastAsia="lv-LV"/>
          <w14:ligatures w14:val="none"/>
        </w:rPr>
        <w:t xml:space="preserve">: </w:t>
      </w:r>
      <w:r w:rsidR="00A11480">
        <w:rPr>
          <w:rFonts w:ascii="Times New Roman" w:eastAsia="Calibri" w:hAnsi="Times New Roman" w:cs="Times New Roman"/>
          <w:kern w:val="0"/>
          <w:sz w:val="24"/>
          <w:szCs w:val="24"/>
          <w:lang w:eastAsia="lv-LV"/>
          <w14:ligatures w14:val="none"/>
        </w:rPr>
        <w:tab/>
      </w:r>
      <w:r w:rsidR="00A11480" w:rsidRPr="00D325E7">
        <w:rPr>
          <w:rFonts w:ascii="Times New Roman" w:eastAsia="Calibri" w:hAnsi="Times New Roman" w:cs="Times New Roman"/>
          <w:kern w:val="0"/>
          <w:sz w:val="24"/>
          <w:szCs w:val="24"/>
          <w:lang w:eastAsia="lv-LV"/>
          <w14:ligatures w14:val="none"/>
        </w:rPr>
        <w:t xml:space="preserve">Līvānu novada pašvaldības attīstības programmas 2026.-2032. gadam </w:t>
      </w:r>
    </w:p>
    <w:p w14:paraId="347474E8" w14:textId="3985FEA3" w:rsidR="00D325E7" w:rsidRPr="00D325E7" w:rsidRDefault="00D325E7" w:rsidP="00A11480">
      <w:pPr>
        <w:spacing w:after="0" w:line="276" w:lineRule="auto"/>
        <w:ind w:left="720" w:firstLine="720"/>
        <w:contextualSpacing/>
        <w:jc w:val="both"/>
        <w:rPr>
          <w:rFonts w:ascii="Times New Roman" w:eastAsia="Calibri" w:hAnsi="Times New Roman" w:cs="Times New Roman"/>
          <w:kern w:val="0"/>
          <w:sz w:val="24"/>
          <w:szCs w:val="24"/>
          <w:lang w:eastAsia="lv-LV"/>
          <w14:ligatures w14:val="none"/>
        </w:rPr>
      </w:pPr>
      <w:r w:rsidRPr="00D325E7">
        <w:rPr>
          <w:rFonts w:ascii="Times New Roman" w:eastAsia="Calibri" w:hAnsi="Times New Roman" w:cs="Times New Roman"/>
          <w:kern w:val="0"/>
          <w:sz w:val="24"/>
          <w:szCs w:val="24"/>
          <w:lang w:eastAsia="lv-LV"/>
          <w14:ligatures w14:val="none"/>
        </w:rPr>
        <w:t>Investīciju plāns 2026.-2028. gadam uz 39 lapām.</w:t>
      </w:r>
    </w:p>
    <w:p w14:paraId="0CEA178A" w14:textId="77777777" w:rsidR="00A05751" w:rsidRDefault="00A05751" w:rsidP="00A05751">
      <w:pPr>
        <w:spacing w:after="0" w:line="276" w:lineRule="auto"/>
        <w:rPr>
          <w:rFonts w:ascii="Times New Roman" w:eastAsia="Times New Roman" w:hAnsi="Times New Roman" w:cs="Times New Roman"/>
          <w:kern w:val="0"/>
          <w:sz w:val="24"/>
          <w:szCs w:val="24"/>
          <w:lang w:eastAsia="lv-LV"/>
          <w14:ligatures w14:val="none"/>
        </w:rPr>
      </w:pPr>
    </w:p>
    <w:p w14:paraId="5FF985FA" w14:textId="59AA2B56" w:rsidR="00A05751" w:rsidRPr="00DC4A86" w:rsidRDefault="00A05751" w:rsidP="00A05751">
      <w:pPr>
        <w:spacing w:after="0" w:line="276" w:lineRule="auto"/>
        <w:jc w:val="both"/>
        <w:rPr>
          <w:rFonts w:ascii="Times New Roman" w:eastAsia="Times New Roman" w:hAnsi="Times New Roman" w:cs="Times New Roman"/>
          <w:noProof/>
          <w:kern w:val="0"/>
          <w:sz w:val="24"/>
          <w:szCs w:val="24"/>
          <w:lang w:eastAsia="lv-LV"/>
          <w14:ligatures w14:val="none"/>
        </w:rPr>
      </w:pPr>
      <w:r w:rsidRPr="00DC4A86">
        <w:rPr>
          <w:rFonts w:ascii="Times New Roman" w:eastAsia="Times New Roman" w:hAnsi="Times New Roman" w:cs="Times New Roman"/>
          <w:noProof/>
          <w:kern w:val="0"/>
          <w:sz w:val="24"/>
          <w:szCs w:val="24"/>
          <w:lang w:eastAsia="lv-LV"/>
          <w14:ligatures w14:val="none"/>
        </w:rPr>
        <w:t>Sēdes vadītāj</w:t>
      </w:r>
      <w:r>
        <w:rPr>
          <w:rFonts w:ascii="Times New Roman" w:eastAsia="Times New Roman" w:hAnsi="Times New Roman" w:cs="Times New Roman"/>
          <w:noProof/>
          <w:kern w:val="0"/>
          <w:sz w:val="24"/>
          <w:szCs w:val="24"/>
          <w:lang w:eastAsia="lv-LV"/>
          <w14:ligatures w14:val="none"/>
        </w:rPr>
        <w:t>s</w:t>
      </w:r>
      <w:r w:rsidRPr="00DC4A86">
        <w:rPr>
          <w:rFonts w:ascii="Times New Roman" w:eastAsia="Times New Roman" w:hAnsi="Times New Roman" w:cs="Times New Roman"/>
          <w:noProof/>
          <w:kern w:val="0"/>
          <w:sz w:val="24"/>
          <w:szCs w:val="24"/>
          <w:lang w:eastAsia="lv-LV"/>
          <w14:ligatures w14:val="none"/>
        </w:rPr>
        <w:tab/>
      </w:r>
      <w:r w:rsidRPr="00DC4A86">
        <w:rPr>
          <w:rFonts w:ascii="Times New Roman" w:eastAsia="Times New Roman" w:hAnsi="Times New Roman" w:cs="Times New Roman"/>
          <w:noProof/>
          <w:kern w:val="0"/>
          <w:sz w:val="24"/>
          <w:szCs w:val="24"/>
          <w:lang w:eastAsia="lv-LV"/>
          <w14:ligatures w14:val="none"/>
        </w:rPr>
        <w:tab/>
      </w:r>
      <w:r w:rsidRPr="00DC4A86">
        <w:rPr>
          <w:rFonts w:ascii="Times New Roman" w:eastAsia="Times New Roman" w:hAnsi="Times New Roman" w:cs="Times New Roman"/>
          <w:noProof/>
          <w:kern w:val="0"/>
          <w:sz w:val="24"/>
          <w:szCs w:val="24"/>
          <w:lang w:eastAsia="lv-LV"/>
          <w14:ligatures w14:val="none"/>
        </w:rPr>
        <w:tab/>
      </w:r>
      <w:r w:rsidRPr="00DC4A86">
        <w:rPr>
          <w:rFonts w:ascii="Times New Roman" w:eastAsia="Times New Roman" w:hAnsi="Times New Roman" w:cs="Times New Roman"/>
          <w:noProof/>
          <w:kern w:val="0"/>
          <w:sz w:val="24"/>
          <w:szCs w:val="24"/>
          <w:lang w:eastAsia="lv-LV"/>
          <w14:ligatures w14:val="none"/>
        </w:rPr>
        <w:tab/>
        <w:t>/paraksts/</w:t>
      </w:r>
      <w:r w:rsidRPr="00DC4A86">
        <w:rPr>
          <w:rFonts w:ascii="Times New Roman" w:eastAsia="Times New Roman" w:hAnsi="Times New Roman" w:cs="Times New Roman"/>
          <w:noProof/>
          <w:kern w:val="0"/>
          <w:sz w:val="24"/>
          <w:szCs w:val="24"/>
          <w:lang w:eastAsia="lv-LV"/>
          <w14:ligatures w14:val="none"/>
        </w:rPr>
        <w:tab/>
      </w:r>
      <w:r w:rsidRPr="00DC4A86">
        <w:rPr>
          <w:rFonts w:ascii="Times New Roman" w:eastAsia="Times New Roman" w:hAnsi="Times New Roman" w:cs="Times New Roman"/>
          <w:noProof/>
          <w:kern w:val="0"/>
          <w:sz w:val="24"/>
          <w:szCs w:val="24"/>
          <w:lang w:eastAsia="lv-LV"/>
          <w14:ligatures w14:val="none"/>
        </w:rPr>
        <w:tab/>
      </w:r>
      <w:r w:rsidRPr="00DC4A86">
        <w:rPr>
          <w:rFonts w:ascii="Times New Roman" w:eastAsia="Times New Roman" w:hAnsi="Times New Roman" w:cs="Times New Roman"/>
          <w:noProof/>
          <w:kern w:val="0"/>
          <w:sz w:val="24"/>
          <w:szCs w:val="24"/>
          <w:lang w:eastAsia="lv-LV"/>
          <w14:ligatures w14:val="none"/>
        </w:rPr>
        <w:tab/>
      </w:r>
      <w:r w:rsidR="00321EA2">
        <w:rPr>
          <w:rFonts w:ascii="Times New Roman" w:eastAsia="Times New Roman" w:hAnsi="Times New Roman" w:cs="Times New Roman"/>
          <w:noProof/>
          <w:kern w:val="0"/>
          <w:sz w:val="24"/>
          <w:szCs w:val="24"/>
          <w:lang w:eastAsia="lv-LV"/>
          <w14:ligatures w14:val="none"/>
        </w:rPr>
        <w:t>Dāvids Rubens</w:t>
      </w:r>
    </w:p>
    <w:p w14:paraId="0295B4D8" w14:textId="77777777" w:rsidR="00A05751" w:rsidRPr="00DC4A86" w:rsidRDefault="00A05751" w:rsidP="00A05751">
      <w:pPr>
        <w:spacing w:after="0" w:line="276" w:lineRule="auto"/>
        <w:jc w:val="both"/>
        <w:rPr>
          <w:rFonts w:ascii="Times New Roman" w:eastAsia="Times New Roman" w:hAnsi="Times New Roman" w:cs="Times New Roman"/>
          <w:noProof/>
          <w:kern w:val="0"/>
          <w:sz w:val="24"/>
          <w:szCs w:val="24"/>
          <w:lang w:eastAsia="lv-LV"/>
          <w14:ligatures w14:val="none"/>
        </w:rPr>
      </w:pPr>
      <w:r w:rsidRPr="00DC4A86">
        <w:rPr>
          <w:rFonts w:ascii="Times New Roman" w:eastAsia="Times New Roman" w:hAnsi="Times New Roman" w:cs="Times New Roman"/>
          <w:noProof/>
          <w:kern w:val="0"/>
          <w:sz w:val="24"/>
          <w:szCs w:val="24"/>
          <w:lang w:eastAsia="lv-LV"/>
          <w14:ligatures w14:val="none"/>
        </w:rPr>
        <w:t>Sēdes protokolētāja</w:t>
      </w:r>
      <w:r w:rsidRPr="00DC4A86">
        <w:rPr>
          <w:rFonts w:ascii="Times New Roman" w:eastAsia="Times New Roman" w:hAnsi="Times New Roman" w:cs="Times New Roman"/>
          <w:noProof/>
          <w:kern w:val="0"/>
          <w:sz w:val="24"/>
          <w:szCs w:val="24"/>
          <w:lang w:eastAsia="lv-LV"/>
          <w14:ligatures w14:val="none"/>
        </w:rPr>
        <w:tab/>
      </w:r>
      <w:r w:rsidRPr="00DC4A86">
        <w:rPr>
          <w:rFonts w:ascii="Times New Roman" w:eastAsia="Times New Roman" w:hAnsi="Times New Roman" w:cs="Times New Roman"/>
          <w:noProof/>
          <w:kern w:val="0"/>
          <w:sz w:val="24"/>
          <w:szCs w:val="24"/>
          <w:lang w:eastAsia="lv-LV"/>
          <w14:ligatures w14:val="none"/>
        </w:rPr>
        <w:tab/>
      </w:r>
      <w:r w:rsidRPr="00DC4A86">
        <w:rPr>
          <w:rFonts w:ascii="Times New Roman" w:eastAsia="Times New Roman" w:hAnsi="Times New Roman" w:cs="Times New Roman"/>
          <w:noProof/>
          <w:kern w:val="0"/>
          <w:sz w:val="24"/>
          <w:szCs w:val="24"/>
          <w:lang w:eastAsia="lv-LV"/>
          <w14:ligatures w14:val="none"/>
        </w:rPr>
        <w:tab/>
        <w:t>/paraksts/</w:t>
      </w:r>
      <w:r w:rsidRPr="00DC4A86">
        <w:rPr>
          <w:rFonts w:ascii="Times New Roman" w:eastAsia="Times New Roman" w:hAnsi="Times New Roman" w:cs="Times New Roman"/>
          <w:noProof/>
          <w:kern w:val="0"/>
          <w:sz w:val="24"/>
          <w:szCs w:val="24"/>
          <w:lang w:eastAsia="lv-LV"/>
          <w14:ligatures w14:val="none"/>
        </w:rPr>
        <w:tab/>
      </w:r>
      <w:r w:rsidRPr="00DC4A86">
        <w:rPr>
          <w:rFonts w:ascii="Times New Roman" w:eastAsia="Times New Roman" w:hAnsi="Times New Roman" w:cs="Times New Roman"/>
          <w:noProof/>
          <w:kern w:val="0"/>
          <w:sz w:val="24"/>
          <w:szCs w:val="24"/>
          <w:lang w:eastAsia="lv-LV"/>
          <w14:ligatures w14:val="none"/>
        </w:rPr>
        <w:tab/>
      </w:r>
      <w:r w:rsidRPr="00DC4A86">
        <w:rPr>
          <w:rFonts w:ascii="Times New Roman" w:eastAsia="Times New Roman" w:hAnsi="Times New Roman" w:cs="Times New Roman"/>
          <w:noProof/>
          <w:kern w:val="0"/>
          <w:sz w:val="24"/>
          <w:szCs w:val="24"/>
          <w:lang w:eastAsia="lv-LV"/>
          <w14:ligatures w14:val="none"/>
        </w:rPr>
        <w:tab/>
        <w:t>Inta Raubiška</w:t>
      </w:r>
    </w:p>
    <w:p w14:paraId="444780F6" w14:textId="77777777" w:rsidR="00A05751" w:rsidRPr="00DC4A86" w:rsidRDefault="00A05751" w:rsidP="00A05751">
      <w:pPr>
        <w:spacing w:after="0" w:line="276" w:lineRule="auto"/>
        <w:jc w:val="both"/>
        <w:rPr>
          <w:rFonts w:ascii="Times New Roman" w:eastAsia="Times New Roman" w:hAnsi="Times New Roman" w:cs="Times New Roman"/>
          <w:noProof/>
          <w:kern w:val="0"/>
          <w:sz w:val="24"/>
          <w:szCs w:val="24"/>
          <w:lang w:eastAsia="lv-LV"/>
          <w14:ligatures w14:val="none"/>
        </w:rPr>
      </w:pPr>
    </w:p>
    <w:p w14:paraId="062B2395" w14:textId="77777777" w:rsidR="00A05751" w:rsidRPr="00DC4A86" w:rsidRDefault="00A05751" w:rsidP="00A05751">
      <w:pPr>
        <w:spacing w:after="0" w:line="276" w:lineRule="auto"/>
        <w:rPr>
          <w:rFonts w:ascii="Times New Roman" w:eastAsia="Times New Roman" w:hAnsi="Times New Roman" w:cs="Times New Roman"/>
          <w:kern w:val="0"/>
          <w:sz w:val="24"/>
          <w:szCs w:val="24"/>
          <w14:ligatures w14:val="none"/>
        </w:rPr>
      </w:pPr>
      <w:r w:rsidRPr="00DC4A86">
        <w:rPr>
          <w:rFonts w:ascii="Times New Roman" w:eastAsia="Times New Roman" w:hAnsi="Times New Roman" w:cs="Times New Roman"/>
          <w:kern w:val="0"/>
          <w:sz w:val="24"/>
          <w:szCs w:val="24"/>
          <w14:ligatures w14:val="none"/>
        </w:rPr>
        <w:t>IZRAKSTS PAREIZS</w:t>
      </w:r>
    </w:p>
    <w:p w14:paraId="4000B6D0" w14:textId="41D42593" w:rsidR="00A05751" w:rsidRPr="00DC4A86" w:rsidRDefault="00A05751" w:rsidP="00A05751">
      <w:pPr>
        <w:spacing w:after="0" w:line="276" w:lineRule="auto"/>
        <w:rPr>
          <w:rFonts w:ascii="Times New Roman" w:eastAsia="Times New Roman" w:hAnsi="Times New Roman" w:cs="Times New Roman"/>
          <w:kern w:val="0"/>
          <w:sz w:val="24"/>
          <w:szCs w:val="24"/>
          <w14:ligatures w14:val="none"/>
        </w:rPr>
      </w:pPr>
      <w:r w:rsidRPr="00DC4A86">
        <w:rPr>
          <w:rFonts w:ascii="Times New Roman" w:eastAsia="Times New Roman" w:hAnsi="Times New Roman" w:cs="Times New Roman"/>
          <w:kern w:val="0"/>
          <w:sz w:val="24"/>
          <w:szCs w:val="24"/>
          <w14:ligatures w14:val="none"/>
        </w:rPr>
        <w:t xml:space="preserve">Līvānu novada </w:t>
      </w:r>
      <w:r w:rsidR="00341B1D">
        <w:rPr>
          <w:rFonts w:ascii="Times New Roman" w:eastAsia="Times New Roman" w:hAnsi="Times New Roman" w:cs="Times New Roman"/>
          <w:kern w:val="0"/>
          <w:sz w:val="24"/>
          <w:szCs w:val="24"/>
          <w14:ligatures w14:val="none"/>
        </w:rPr>
        <w:t>Centrālās pārvaldes</w:t>
      </w:r>
    </w:p>
    <w:p w14:paraId="76721F6D" w14:textId="77777777" w:rsidR="00A05751" w:rsidRPr="00DC4A86" w:rsidRDefault="00A05751" w:rsidP="00A05751">
      <w:pPr>
        <w:spacing w:after="0" w:line="276" w:lineRule="auto"/>
        <w:rPr>
          <w:rFonts w:ascii="Times New Roman" w:eastAsia="Times New Roman" w:hAnsi="Times New Roman" w:cs="Times New Roman"/>
          <w:kern w:val="0"/>
          <w:sz w:val="24"/>
          <w:szCs w:val="24"/>
          <w14:ligatures w14:val="none"/>
        </w:rPr>
      </w:pPr>
      <w:r w:rsidRPr="00DC4A86">
        <w:rPr>
          <w:rFonts w:ascii="Times New Roman" w:eastAsia="Times New Roman" w:hAnsi="Times New Roman" w:cs="Times New Roman"/>
          <w:kern w:val="0"/>
          <w:sz w:val="24"/>
          <w:szCs w:val="24"/>
          <w14:ligatures w14:val="none"/>
        </w:rPr>
        <w:t>Personāla vadības un administratīvās nodaļas vadītāja</w:t>
      </w:r>
      <w:r w:rsidRPr="00DC4A86">
        <w:rPr>
          <w:rFonts w:ascii="Times New Roman" w:eastAsia="Times New Roman" w:hAnsi="Times New Roman" w:cs="Times New Roman"/>
          <w:kern w:val="0"/>
          <w:sz w:val="24"/>
          <w:szCs w:val="24"/>
          <w14:ligatures w14:val="none"/>
        </w:rPr>
        <w:tab/>
      </w:r>
      <w:r w:rsidRPr="00DC4A86">
        <w:rPr>
          <w:rFonts w:ascii="Times New Roman" w:eastAsia="Times New Roman" w:hAnsi="Times New Roman" w:cs="Times New Roman"/>
          <w:kern w:val="0"/>
          <w:sz w:val="24"/>
          <w:szCs w:val="24"/>
          <w14:ligatures w14:val="none"/>
        </w:rPr>
        <w:tab/>
        <w:t>Inta Raubiška</w:t>
      </w:r>
    </w:p>
    <w:p w14:paraId="132C9EF2" w14:textId="5D1EE826" w:rsidR="00A05751" w:rsidRPr="00DC4A86" w:rsidRDefault="00A05751" w:rsidP="00A05751">
      <w:pPr>
        <w:spacing w:after="0" w:line="276" w:lineRule="auto"/>
        <w:rPr>
          <w:rFonts w:ascii="Times New Roman" w:eastAsia="Times New Roman" w:hAnsi="Times New Roman" w:cs="Times New Roman"/>
          <w:kern w:val="0"/>
          <w:sz w:val="24"/>
          <w:szCs w:val="24"/>
          <w14:ligatures w14:val="none"/>
        </w:rPr>
      </w:pPr>
      <w:r w:rsidRPr="00DC4A86">
        <w:rPr>
          <w:rFonts w:ascii="Times New Roman" w:eastAsia="Times New Roman" w:hAnsi="Times New Roman" w:cs="Times New Roman"/>
          <w:kern w:val="0"/>
          <w:sz w:val="24"/>
          <w:szCs w:val="24"/>
          <w14:ligatures w14:val="none"/>
        </w:rPr>
        <w:t>Līvānos, 202</w:t>
      </w:r>
      <w:r w:rsidR="00321EA2">
        <w:rPr>
          <w:rFonts w:ascii="Times New Roman" w:eastAsia="Times New Roman" w:hAnsi="Times New Roman" w:cs="Times New Roman"/>
          <w:kern w:val="0"/>
          <w:sz w:val="24"/>
          <w:szCs w:val="24"/>
          <w14:ligatures w14:val="none"/>
        </w:rPr>
        <w:t>6</w:t>
      </w:r>
      <w:r w:rsidRPr="00DC4A86">
        <w:rPr>
          <w:rFonts w:ascii="Times New Roman" w:eastAsia="Times New Roman" w:hAnsi="Times New Roman" w:cs="Times New Roman"/>
          <w:kern w:val="0"/>
          <w:sz w:val="24"/>
          <w:szCs w:val="24"/>
          <w14:ligatures w14:val="none"/>
        </w:rPr>
        <w:t xml:space="preserve">. gada </w:t>
      </w:r>
      <w:r w:rsidR="005A5B01">
        <w:rPr>
          <w:rFonts w:ascii="Times New Roman" w:eastAsia="Times New Roman" w:hAnsi="Times New Roman" w:cs="Times New Roman"/>
          <w:kern w:val="0"/>
          <w:sz w:val="24"/>
          <w:szCs w:val="24"/>
          <w14:ligatures w14:val="none"/>
        </w:rPr>
        <w:t>16. februārī</w:t>
      </w:r>
    </w:p>
    <w:p w14:paraId="4EFD78BC" w14:textId="77777777" w:rsidR="00863657" w:rsidRDefault="00863657"/>
    <w:sectPr w:rsidR="00863657" w:rsidSect="00D325E7">
      <w:pgSz w:w="11906" w:h="16838"/>
      <w:pgMar w:top="1418"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751"/>
    <w:rsid w:val="000C31EB"/>
    <w:rsid w:val="002C069A"/>
    <w:rsid w:val="002C69E9"/>
    <w:rsid w:val="00321EA2"/>
    <w:rsid w:val="00341B1D"/>
    <w:rsid w:val="00345F9E"/>
    <w:rsid w:val="00394ECD"/>
    <w:rsid w:val="003D3F1A"/>
    <w:rsid w:val="003E00B2"/>
    <w:rsid w:val="005A5B01"/>
    <w:rsid w:val="00682B28"/>
    <w:rsid w:val="006D409C"/>
    <w:rsid w:val="007971DE"/>
    <w:rsid w:val="00863657"/>
    <w:rsid w:val="00864111"/>
    <w:rsid w:val="0088436A"/>
    <w:rsid w:val="009015EA"/>
    <w:rsid w:val="00A05751"/>
    <w:rsid w:val="00A11480"/>
    <w:rsid w:val="00AF4013"/>
    <w:rsid w:val="00CC0643"/>
    <w:rsid w:val="00D112B9"/>
    <w:rsid w:val="00D26172"/>
    <w:rsid w:val="00D325E7"/>
    <w:rsid w:val="00DA6E8C"/>
    <w:rsid w:val="00E733C6"/>
    <w:rsid w:val="00E968D6"/>
    <w:rsid w:val="00EB4C0F"/>
    <w:rsid w:val="00F161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42825E1"/>
  <w15:chartTrackingRefBased/>
  <w15:docId w15:val="{A13B574A-96A9-495B-9064-6426415B9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05751"/>
  </w:style>
  <w:style w:type="paragraph" w:styleId="Virsraksts1">
    <w:name w:val="heading 1"/>
    <w:basedOn w:val="Parasts"/>
    <w:next w:val="Parasts"/>
    <w:link w:val="Virsraksts1Rakstz"/>
    <w:uiPriority w:val="9"/>
    <w:qFormat/>
    <w:rsid w:val="00A057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A057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A05751"/>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A05751"/>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A05751"/>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A05751"/>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05751"/>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05751"/>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05751"/>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05751"/>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A05751"/>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A05751"/>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A05751"/>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A05751"/>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A0575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0575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0575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0575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057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0575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0575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0575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0575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05751"/>
    <w:rPr>
      <w:i/>
      <w:iCs/>
      <w:color w:val="404040" w:themeColor="text1" w:themeTint="BF"/>
    </w:rPr>
  </w:style>
  <w:style w:type="paragraph" w:styleId="Sarakstarindkopa">
    <w:name w:val="List Paragraph"/>
    <w:basedOn w:val="Parasts"/>
    <w:uiPriority w:val="34"/>
    <w:qFormat/>
    <w:rsid w:val="00A05751"/>
    <w:pPr>
      <w:ind w:left="720"/>
      <w:contextualSpacing/>
    </w:pPr>
  </w:style>
  <w:style w:type="character" w:styleId="Intensvsizclums">
    <w:name w:val="Intense Emphasis"/>
    <w:basedOn w:val="Noklusjumarindkopasfonts"/>
    <w:uiPriority w:val="21"/>
    <w:qFormat/>
    <w:rsid w:val="00A05751"/>
    <w:rPr>
      <w:i/>
      <w:iCs/>
      <w:color w:val="2F5496" w:themeColor="accent1" w:themeShade="BF"/>
    </w:rPr>
  </w:style>
  <w:style w:type="paragraph" w:styleId="Intensvscitts">
    <w:name w:val="Intense Quote"/>
    <w:basedOn w:val="Parasts"/>
    <w:next w:val="Parasts"/>
    <w:link w:val="IntensvscittsRakstz"/>
    <w:uiPriority w:val="30"/>
    <w:qFormat/>
    <w:rsid w:val="00A057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A05751"/>
    <w:rPr>
      <w:i/>
      <w:iCs/>
      <w:color w:val="2F5496" w:themeColor="accent1" w:themeShade="BF"/>
    </w:rPr>
  </w:style>
  <w:style w:type="character" w:styleId="Intensvaatsauce">
    <w:name w:val="Intense Reference"/>
    <w:basedOn w:val="Noklusjumarindkopasfonts"/>
    <w:uiPriority w:val="32"/>
    <w:qFormat/>
    <w:rsid w:val="00A057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asts@livani.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ivani.lv" TargetMode="External"/><Relationship Id="rId5" Type="http://schemas.openxmlformats.org/officeDocument/2006/relationships/oleObject" Target="embeddings/oleObject1.bin"/><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1998</Words>
  <Characters>1139</Characters>
  <Application>Microsoft Office Word</Application>
  <DocSecurity>0</DocSecurity>
  <Lines>9</Lines>
  <Paragraphs>6</Paragraphs>
  <ScaleCrop>false</ScaleCrop>
  <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Raubiška</dc:creator>
  <cp:keywords/>
  <dc:description/>
  <cp:lastModifiedBy>Inta Raubiška</cp:lastModifiedBy>
  <cp:revision>8</cp:revision>
  <dcterms:created xsi:type="dcterms:W3CDTF">2026-02-09T13:41:00Z</dcterms:created>
  <dcterms:modified xsi:type="dcterms:W3CDTF">2026-02-16T11:16:00Z</dcterms:modified>
</cp:coreProperties>
</file>