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3BBA1" w14:textId="77777777" w:rsidR="00425018" w:rsidRDefault="00425018" w:rsidP="00425018">
      <w:pPr>
        <w:spacing w:after="0" w:line="240" w:lineRule="auto"/>
        <w:ind w:left="567" w:hanging="567"/>
        <w:jc w:val="center"/>
        <w:rPr>
          <w:rFonts w:ascii="Times New Roman" w:eastAsia="Times New Roman" w:hAnsi="Times New Roman"/>
          <w:kern w:val="0"/>
          <w:sz w:val="24"/>
          <w:szCs w:val="24"/>
          <w14:ligatures w14:val="none"/>
        </w:rPr>
      </w:pPr>
      <w:r>
        <w:rPr>
          <w:rFonts w:ascii="Times New Roman" w:eastAsia="Times New Roman" w:hAnsi="Times New Roman"/>
          <w:kern w:val="0"/>
          <w:sz w:val="24"/>
          <w:szCs w:val="24"/>
          <w14:ligatures w14:val="none"/>
        </w:rPr>
        <w:object w:dxaOrig="1155" w:dyaOrig="1305" w14:anchorId="45723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65pt" o:ole="">
            <v:imagedata r:id="rId4" o:title=""/>
          </v:shape>
          <o:OLEObject Type="Embed" ProgID="MSPhotoEd.3" ShapeID="_x0000_i1025" DrawAspect="Content" ObjectID="_1820654854" r:id="rId5"/>
        </w:object>
      </w:r>
    </w:p>
    <w:p w14:paraId="0951EA61" w14:textId="77777777" w:rsidR="00425018" w:rsidRDefault="00425018" w:rsidP="00425018">
      <w:pPr>
        <w:spacing w:after="0" w:line="240" w:lineRule="auto"/>
        <w:jc w:val="center"/>
        <w:rPr>
          <w:rFonts w:ascii="Times New Roman" w:eastAsia="Times New Roman" w:hAnsi="Times New Roman"/>
          <w:spacing w:val="-20"/>
          <w:kern w:val="0"/>
          <w:sz w:val="32"/>
          <w:szCs w:val="32"/>
          <w14:ligatures w14:val="none"/>
        </w:rPr>
      </w:pPr>
      <w:r>
        <w:rPr>
          <w:noProof/>
        </w:rPr>
        <mc:AlternateContent>
          <mc:Choice Requires="wps">
            <w:drawing>
              <wp:anchor distT="0" distB="0" distL="114300" distR="114300" simplePos="0" relativeHeight="251659264" behindDoc="0" locked="0" layoutInCell="1" allowOverlap="1" wp14:anchorId="0A0243A1" wp14:editId="13E928B8">
                <wp:simplePos x="0" y="0"/>
                <wp:positionH relativeFrom="column">
                  <wp:posOffset>-41910</wp:posOffset>
                </wp:positionH>
                <wp:positionV relativeFrom="paragraph">
                  <wp:posOffset>234950</wp:posOffset>
                </wp:positionV>
                <wp:extent cx="5838825" cy="9525"/>
                <wp:effectExtent l="0" t="0" r="28575" b="28575"/>
                <wp:wrapNone/>
                <wp:docPr id="562850348"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8311A7"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Pr>
          <w:rFonts w:ascii="Times New Roman" w:eastAsia="Times New Roman" w:hAnsi="Times New Roman"/>
          <w:spacing w:val="-20"/>
          <w:kern w:val="0"/>
          <w:sz w:val="32"/>
          <w:szCs w:val="32"/>
          <w14:ligatures w14:val="none"/>
        </w:rPr>
        <w:t>LĪVĀNU NOVADA PAŠVALDĪBA</w:t>
      </w:r>
    </w:p>
    <w:p w14:paraId="26994B61" w14:textId="77777777" w:rsidR="00425018" w:rsidRDefault="00425018" w:rsidP="00425018">
      <w:pPr>
        <w:spacing w:after="0" w:line="240" w:lineRule="auto"/>
        <w:jc w:val="center"/>
        <w:rPr>
          <w:rFonts w:ascii="Times New Roman" w:eastAsia="Times New Roman" w:hAnsi="Times New Roman"/>
          <w:kern w:val="0"/>
          <w:sz w:val="20"/>
          <w:szCs w:val="20"/>
          <w14:ligatures w14:val="none"/>
        </w:rPr>
      </w:pPr>
      <w:r>
        <w:rPr>
          <w:rFonts w:ascii="Times New Roman" w:eastAsia="Times New Roman" w:hAnsi="Times New Roman"/>
          <w:kern w:val="0"/>
          <w:sz w:val="20"/>
          <w:szCs w:val="20"/>
          <w14:ligatures w14:val="none"/>
        </w:rPr>
        <w:t>Reģistrācijas Nr. 90000065595, Rīgas iela 77, Līvāni, Līvānu novads, LV – 5316</w:t>
      </w:r>
    </w:p>
    <w:p w14:paraId="61ED8E4B" w14:textId="77777777" w:rsidR="00425018" w:rsidRDefault="00425018" w:rsidP="00425018">
      <w:pPr>
        <w:spacing w:after="0" w:line="240" w:lineRule="auto"/>
        <w:jc w:val="center"/>
        <w:rPr>
          <w:rFonts w:ascii="Times New Roman" w:eastAsia="Times New Roman" w:hAnsi="Times New Roman"/>
          <w:kern w:val="0"/>
          <w:sz w:val="20"/>
          <w:szCs w:val="20"/>
          <w14:ligatures w14:val="none"/>
        </w:rPr>
      </w:pPr>
      <w:r>
        <w:rPr>
          <w:rFonts w:ascii="Times New Roman" w:eastAsia="Times New Roman" w:hAnsi="Times New Roman"/>
          <w:kern w:val="0"/>
          <w:sz w:val="20"/>
          <w:szCs w:val="20"/>
          <w14:ligatures w14:val="none"/>
        </w:rPr>
        <w:t xml:space="preserve">tel. 65307250, </w:t>
      </w:r>
      <w:hyperlink r:id="rId6" w:history="1">
        <w:r>
          <w:rPr>
            <w:rStyle w:val="Hipersaite"/>
            <w:rFonts w:ascii="Times New Roman" w:eastAsia="Times New Roman" w:hAnsi="Times New Roman"/>
            <w:kern w:val="0"/>
            <w:sz w:val="20"/>
            <w:szCs w:val="20"/>
            <w14:ligatures w14:val="none"/>
          </w:rPr>
          <w:t>www.livani.lv</w:t>
        </w:r>
      </w:hyperlink>
      <w:r>
        <w:rPr>
          <w:rFonts w:ascii="Times New Roman" w:eastAsia="Times New Roman" w:hAnsi="Times New Roman"/>
          <w:kern w:val="0"/>
          <w:sz w:val="20"/>
          <w:szCs w:val="20"/>
          <w14:ligatures w14:val="none"/>
        </w:rPr>
        <w:t xml:space="preserve"> e-pasts </w:t>
      </w:r>
      <w:hyperlink r:id="rId7" w:history="1">
        <w:r>
          <w:rPr>
            <w:rStyle w:val="Hipersaite"/>
            <w:rFonts w:ascii="Times New Roman" w:eastAsia="Times New Roman" w:hAnsi="Times New Roman"/>
            <w:kern w:val="0"/>
            <w:sz w:val="20"/>
            <w:szCs w:val="20"/>
            <w14:ligatures w14:val="none"/>
          </w:rPr>
          <w:t>pasts@livani.lv</w:t>
        </w:r>
      </w:hyperlink>
      <w:r>
        <w:rPr>
          <w:rFonts w:ascii="Times New Roman" w:eastAsia="Times New Roman" w:hAnsi="Times New Roman"/>
          <w:kern w:val="0"/>
          <w:sz w:val="20"/>
          <w:szCs w:val="20"/>
          <w14:ligatures w14:val="none"/>
        </w:rPr>
        <w:t xml:space="preserve"> </w:t>
      </w:r>
    </w:p>
    <w:p w14:paraId="7178CD14" w14:textId="77777777" w:rsidR="00425018" w:rsidRDefault="00425018" w:rsidP="00425018">
      <w:pPr>
        <w:spacing w:after="0" w:line="276" w:lineRule="auto"/>
        <w:jc w:val="right"/>
        <w:rPr>
          <w:rFonts w:ascii="Times New Roman" w:eastAsia="Times New Roman" w:hAnsi="Times New Roman"/>
          <w:b/>
          <w:kern w:val="0"/>
          <w:sz w:val="24"/>
          <w:szCs w:val="24"/>
          <w:lang w:eastAsia="lv-LV"/>
          <w14:ligatures w14:val="none"/>
        </w:rPr>
      </w:pPr>
      <w:r>
        <w:rPr>
          <w:rFonts w:ascii="Times New Roman" w:eastAsia="Times New Roman" w:hAnsi="Times New Roman"/>
          <w:b/>
          <w:kern w:val="0"/>
          <w:sz w:val="24"/>
          <w:szCs w:val="24"/>
          <w:lang w:eastAsia="lv-LV"/>
          <w14:ligatures w14:val="none"/>
        </w:rPr>
        <w:t>IZRAKSTS</w:t>
      </w:r>
    </w:p>
    <w:p w14:paraId="42605F71" w14:textId="77777777" w:rsidR="00425018" w:rsidRDefault="00425018" w:rsidP="00425018">
      <w:pPr>
        <w:spacing w:after="0" w:line="276" w:lineRule="auto"/>
        <w:jc w:val="center"/>
        <w:rPr>
          <w:rFonts w:ascii="Times New Roman" w:eastAsia="Times New Roman" w:hAnsi="Times New Roman"/>
          <w:b/>
          <w:kern w:val="0"/>
          <w:sz w:val="24"/>
          <w:szCs w:val="24"/>
          <w:lang w:eastAsia="lv-LV"/>
          <w14:ligatures w14:val="none"/>
        </w:rPr>
      </w:pPr>
      <w:r>
        <w:rPr>
          <w:rFonts w:ascii="Times New Roman" w:eastAsia="Times New Roman" w:hAnsi="Times New Roman"/>
          <w:b/>
          <w:kern w:val="0"/>
          <w:sz w:val="32"/>
          <w:szCs w:val="32"/>
          <w:lang w:eastAsia="lv-LV"/>
          <w14:ligatures w14:val="none"/>
        </w:rPr>
        <w:t>Līvānu novada pašvaldības domes</w:t>
      </w:r>
    </w:p>
    <w:p w14:paraId="063A508A" w14:textId="77777777" w:rsidR="00425018" w:rsidRDefault="00425018" w:rsidP="00425018">
      <w:pPr>
        <w:spacing w:after="0" w:line="276" w:lineRule="auto"/>
        <w:jc w:val="center"/>
        <w:rPr>
          <w:rFonts w:ascii="Times New Roman" w:eastAsia="Times New Roman" w:hAnsi="Times New Roman"/>
          <w:b/>
          <w:kern w:val="0"/>
          <w:sz w:val="32"/>
          <w:szCs w:val="32"/>
          <w:lang w:eastAsia="lv-LV"/>
          <w14:ligatures w14:val="none"/>
        </w:rPr>
      </w:pPr>
      <w:r>
        <w:rPr>
          <w:rFonts w:ascii="Times New Roman" w:eastAsia="Times New Roman" w:hAnsi="Times New Roman"/>
          <w:b/>
          <w:kern w:val="0"/>
          <w:sz w:val="32"/>
          <w:szCs w:val="32"/>
          <w:lang w:eastAsia="lv-LV"/>
          <w14:ligatures w14:val="none"/>
        </w:rPr>
        <w:t>sēdes protokols</w:t>
      </w:r>
    </w:p>
    <w:p w14:paraId="0630737C" w14:textId="77777777" w:rsidR="00425018" w:rsidRDefault="00425018" w:rsidP="00425018">
      <w:pPr>
        <w:spacing w:after="0" w:line="276" w:lineRule="auto"/>
        <w:jc w:val="center"/>
        <w:rPr>
          <w:rFonts w:ascii="Times New Roman" w:eastAsia="Times New Roman" w:hAnsi="Times New Roman"/>
          <w:kern w:val="0"/>
          <w:sz w:val="24"/>
          <w:szCs w:val="24"/>
          <w:lang w:eastAsia="lv-LV"/>
          <w14:ligatures w14:val="none"/>
        </w:rPr>
      </w:pPr>
      <w:r>
        <w:rPr>
          <w:rFonts w:ascii="Times New Roman" w:eastAsia="Times New Roman" w:hAnsi="Times New Roman"/>
          <w:kern w:val="0"/>
          <w:sz w:val="20"/>
          <w:szCs w:val="20"/>
          <w:lang w:eastAsia="lv-LV"/>
          <w14:ligatures w14:val="none"/>
        </w:rPr>
        <w:t>LĪVĀNOS</w:t>
      </w:r>
    </w:p>
    <w:p w14:paraId="0BCB1C1D" w14:textId="24F421CD" w:rsidR="00425018" w:rsidRDefault="00425018" w:rsidP="00425018">
      <w:pPr>
        <w:spacing w:after="0" w:line="276" w:lineRule="auto"/>
        <w:rPr>
          <w:rFonts w:ascii="Times New Roman" w:eastAsia="Times New Roman" w:hAnsi="Times New Roman"/>
          <w:kern w:val="0"/>
          <w:sz w:val="24"/>
          <w:szCs w:val="24"/>
          <w:lang w:eastAsia="lv-LV"/>
          <w14:ligatures w14:val="none"/>
        </w:rPr>
      </w:pPr>
      <w:r>
        <w:rPr>
          <w:rFonts w:ascii="Times New Roman" w:eastAsia="Times New Roman" w:hAnsi="Times New Roman"/>
          <w:kern w:val="0"/>
          <w:sz w:val="24"/>
          <w:szCs w:val="24"/>
          <w:lang w:eastAsia="lv-LV"/>
          <w14:ligatures w14:val="none"/>
        </w:rPr>
        <w:t>2025. gada 25. septembrī</w:t>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t>Nr.18-</w:t>
      </w:r>
      <w:r w:rsidR="00912E99">
        <w:rPr>
          <w:rFonts w:ascii="Times New Roman" w:eastAsia="Times New Roman" w:hAnsi="Times New Roman"/>
          <w:kern w:val="0"/>
          <w:sz w:val="24"/>
          <w:szCs w:val="24"/>
          <w:lang w:eastAsia="lv-LV"/>
          <w14:ligatures w14:val="none"/>
        </w:rPr>
        <w:t>1</w:t>
      </w:r>
      <w:r w:rsidR="0099749D">
        <w:rPr>
          <w:rFonts w:ascii="Times New Roman" w:eastAsia="Times New Roman" w:hAnsi="Times New Roman"/>
          <w:kern w:val="0"/>
          <w:sz w:val="24"/>
          <w:szCs w:val="24"/>
          <w:lang w:eastAsia="lv-LV"/>
          <w14:ligatures w14:val="none"/>
        </w:rPr>
        <w:t>7</w:t>
      </w:r>
    </w:p>
    <w:p w14:paraId="1C32A2B2" w14:textId="77777777" w:rsidR="003A57F9" w:rsidRDefault="003A57F9" w:rsidP="003A57F9">
      <w:pPr>
        <w:spacing w:after="0" w:line="276" w:lineRule="auto"/>
        <w:jc w:val="center"/>
        <w:rPr>
          <w:rFonts w:ascii="Times New Roman" w:eastAsia="Times New Roman" w:hAnsi="Times New Roman"/>
          <w:b/>
          <w:bCs/>
          <w:noProof/>
          <w:kern w:val="0"/>
          <w:sz w:val="24"/>
          <w:szCs w:val="24"/>
          <w:lang w:eastAsia="lv-LV"/>
          <w14:ligatures w14:val="none"/>
        </w:rPr>
      </w:pPr>
    </w:p>
    <w:p w14:paraId="200BA313" w14:textId="6FAEB3BF" w:rsidR="003A57F9" w:rsidRPr="003A57F9" w:rsidRDefault="003A57F9" w:rsidP="003A57F9">
      <w:pPr>
        <w:spacing w:after="0" w:line="276" w:lineRule="auto"/>
        <w:jc w:val="center"/>
        <w:rPr>
          <w:rFonts w:ascii="Times New Roman" w:eastAsia="Times New Roman" w:hAnsi="Times New Roman"/>
          <w:b/>
          <w:bCs/>
          <w:kern w:val="0"/>
          <w:sz w:val="24"/>
          <w:szCs w:val="24"/>
          <w:lang w:eastAsia="lv-LV"/>
          <w14:ligatures w14:val="none"/>
        </w:rPr>
      </w:pPr>
      <w:r w:rsidRPr="003A57F9">
        <w:rPr>
          <w:rFonts w:ascii="Times New Roman" w:eastAsia="Times New Roman" w:hAnsi="Times New Roman"/>
          <w:b/>
          <w:bCs/>
          <w:noProof/>
          <w:kern w:val="0"/>
          <w:sz w:val="24"/>
          <w:szCs w:val="24"/>
          <w:lang w:eastAsia="lv-LV"/>
          <w14:ligatures w14:val="none"/>
        </w:rPr>
        <w:t>17</w:t>
      </w:r>
      <w:r w:rsidRPr="003A57F9">
        <w:rPr>
          <w:rFonts w:ascii="Times New Roman" w:eastAsia="Times New Roman" w:hAnsi="Times New Roman"/>
          <w:b/>
          <w:bCs/>
          <w:kern w:val="0"/>
          <w:sz w:val="24"/>
          <w:szCs w:val="24"/>
          <w:lang w:eastAsia="lv-LV"/>
          <w14:ligatures w14:val="none"/>
        </w:rPr>
        <w:t xml:space="preserve">. </w:t>
      </w:r>
      <w:r w:rsidRPr="003A57F9">
        <w:rPr>
          <w:rFonts w:ascii="Times New Roman" w:eastAsia="Times New Roman" w:hAnsi="Times New Roman"/>
          <w:b/>
          <w:bCs/>
          <w:noProof/>
          <w:kern w:val="0"/>
          <w:sz w:val="24"/>
          <w:szCs w:val="24"/>
          <w:lang w:eastAsia="lv-LV"/>
          <w14:ligatures w14:val="none"/>
        </w:rPr>
        <w:t>Par pašvaldības nekustamā īpašuma Celtniecības ielā 7, Līvānos, Līvānu novadā atkārtoto nomas tiesību izsoli</w:t>
      </w:r>
      <w:r w:rsidRPr="003A57F9">
        <w:rPr>
          <w:rFonts w:ascii="Times New Roman" w:eastAsia="Times New Roman" w:hAnsi="Times New Roman"/>
          <w:b/>
          <w:bCs/>
          <w:kern w:val="0"/>
          <w:sz w:val="24"/>
          <w:szCs w:val="24"/>
          <w:lang w:eastAsia="lv-LV"/>
          <w14:ligatures w14:val="none"/>
        </w:rPr>
        <w:t>.</w:t>
      </w:r>
    </w:p>
    <w:p w14:paraId="70B94FFF" w14:textId="77777777" w:rsidR="003A57F9" w:rsidRPr="003A57F9" w:rsidRDefault="003A57F9" w:rsidP="003A57F9">
      <w:pPr>
        <w:spacing w:after="0" w:line="276" w:lineRule="auto"/>
        <w:rPr>
          <w:rFonts w:ascii="Times New Roman" w:eastAsia="Times New Roman" w:hAnsi="Times New Roman"/>
          <w:kern w:val="0"/>
          <w:sz w:val="24"/>
          <w:szCs w:val="24"/>
          <w:lang w:eastAsia="lv-LV"/>
          <w14:ligatures w14:val="none"/>
        </w:rPr>
      </w:pPr>
    </w:p>
    <w:p w14:paraId="103EE546" w14:textId="77777777" w:rsidR="003A57F9" w:rsidRPr="003A57F9" w:rsidRDefault="003A57F9" w:rsidP="003A57F9">
      <w:pPr>
        <w:spacing w:after="0" w:line="276" w:lineRule="auto"/>
        <w:ind w:firstLine="720"/>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t xml:space="preserve">2025. gada 31. jūlijā Līvānu novada pašvaldības dome pieņēma lēmumu Nr. 13-19 “Par pašvaldības nekustamā īpašuma Celtniecības ielā 7, Līvānos, Līvānu novadā atkārtoto nomas tiesību izsoli” un 2025. gada 9. septembrī tika organizēta izsole. </w:t>
      </w:r>
    </w:p>
    <w:p w14:paraId="57EE56D1" w14:textId="77777777" w:rsidR="003A57F9" w:rsidRPr="003A57F9" w:rsidRDefault="003A57F9" w:rsidP="003A57F9">
      <w:pPr>
        <w:spacing w:after="0" w:line="276" w:lineRule="auto"/>
        <w:ind w:firstLine="720"/>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t>2025. gada 25. septembrī Līvānu novada pašvaldības dome pieņēma lēmumu Nr. 18-16 "Par pašvaldības nekustamā īpašuma Celtniecības ielā 7, Līvānos, Līvānu novadā atkārtotās izsoles rezultātu apstiprināšanu", ar kuru izsole tika atzīta par nenotikušu, jo pieteikumu izsolei nebija iesniedzis neviens pretendents, kā rezultātā izsoles dalībnieku sarakstā netika iekļauts neviens izsoles dalībnieks.</w:t>
      </w:r>
    </w:p>
    <w:p w14:paraId="6D856617" w14:textId="77777777" w:rsidR="003A57F9" w:rsidRPr="003A57F9" w:rsidRDefault="003A57F9" w:rsidP="003A57F9">
      <w:pPr>
        <w:spacing w:after="0" w:line="276" w:lineRule="auto"/>
        <w:ind w:firstLine="720"/>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t xml:space="preserve">Līvānu novada pašvaldība, īstenojot Eiropas Savienības līdzfinansēto projektu „Līvānu industriālās zonas infrastruktūras pielāgošana jaunu uzņēmumu izvietošanai un uzņēmējdarbības attīstības veicināšanai 1. kārta” un pamatojoties uz Pašvaldību likuma 10. panta pirmās daļas 21. punktu, Ministru kabineta 2015. gada 10. novembra noteikumiem Nr. 645 „Darbības programmas „Izaugsme un nodarbinātība” 5.6.2. specifiskā atbalsta mērķa „Teritoriju revitalizācija, reģenerējot degradētās teritorijas atbilstoši pašvaldību integrētajām attīstības programmām” īstenošanas noteikumi” (turpmāk – MK noteikumi Nr. 645), atbilstoši projektam „Līvānu industriālās zonas infrastruktūras pielāgošana jaunu uzņēmumu izvietošanai un uzņēmējdarbības attīstības veicināšanai 1. kārta” (turpmāk – Projekts), Celtniecības ielā 7, Līvānos, Līvānu novadā ir izbūvēts noliktavas asfalta laukums ar platību 4634,1 m² un sakārtota teritorija 1,822 ha platībā. Lai nodrošinātu Projektā sasniedzamos rezultatīvos rādītājus, nomniekam ir pienākums normatīvajos aktos un nomas līgumā noteiktajā kārtībā līdz 2028. gada 31. decembrim nomas objekta teritorijā veikt investīcijas savos nemateriālajos ieguldījumos un pamatlīdzekļos – ne mazāk par 298493 EUR (divi simti deviņdesmit astoņi tūkstoši četri simti deviņdesmit trīs euro) un jaunradīt ne mazāk kā 3 (trīs) darba vietas. </w:t>
      </w:r>
    </w:p>
    <w:p w14:paraId="31AA7C37" w14:textId="77777777" w:rsidR="003A57F9" w:rsidRPr="003A57F9" w:rsidRDefault="003A57F9" w:rsidP="003A57F9">
      <w:pPr>
        <w:spacing w:after="0" w:line="276" w:lineRule="auto"/>
        <w:ind w:firstLine="720"/>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t xml:space="preserve">Saskaņā ar MK noteikumu Nr. 645  33. punktu, kurā noteikts, ka komersantu, kurš nomās no finansējuma saņēmēja projekta ietvaros attīstīto teritoriju vai ēku un ar </w:t>
      </w:r>
      <w:r w:rsidRPr="003A57F9">
        <w:rPr>
          <w:rFonts w:ascii="Times New Roman" w:eastAsia="Times New Roman" w:hAnsi="Times New Roman"/>
          <w:noProof/>
          <w:kern w:val="0"/>
          <w:sz w:val="24"/>
          <w:szCs w:val="24"/>
          <w:lang w:eastAsia="lv-LV"/>
          <w14:ligatures w14:val="none"/>
        </w:rPr>
        <w:lastRenderedPageBreak/>
        <w:t xml:space="preserve">to saistīto infrastruktūru, vai komersantu, kurš veiks nekustamā īpašuma apsaimniekošanu, izvēlas atklātā, caurskatāmā un nediskriminējošā veidā, par infrastruktūras izmantošanu nosakot tirgus cenu. </w:t>
      </w:r>
    </w:p>
    <w:p w14:paraId="746C0732" w14:textId="77777777" w:rsidR="003A57F9" w:rsidRPr="003A57F9" w:rsidRDefault="003A57F9" w:rsidP="003A57F9">
      <w:pPr>
        <w:spacing w:after="0" w:line="276" w:lineRule="auto"/>
        <w:ind w:firstLine="720"/>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t>Nomas objekts ir Līvānu novada pašvaldībai piederošā nekustamā īpašuma ar kadastra numuru 7652 001 0206, Celtniecības ielā 7, Līvānos, Līvānu novadā (reģistrēts uz Līvānu novada pašvaldības vārda Latgales rajona tiesas Līvānu pilsētas zemesgrāmatas nodalījumā Nr.100000602676) sastāvā esošas zemes vienības ar kadastra apzīmējumu 7652 001 0023 daļa 1,822 ha platībā ar inženierbūvi – noliktavas asfalta laukumu (kadastra apzīmējums 7652 001 0023 004).</w:t>
      </w:r>
    </w:p>
    <w:p w14:paraId="6F5CF25C" w14:textId="77777777" w:rsidR="003A57F9" w:rsidRPr="003A57F9" w:rsidRDefault="003A57F9" w:rsidP="003A57F9">
      <w:pPr>
        <w:spacing w:after="0" w:line="276" w:lineRule="auto"/>
        <w:ind w:firstLine="720"/>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t>Nomas objekts tiek iznomāts Nomniekam biznesa plānā paredzētās komercdarbības veikšanai, kas nedrīkst būt saistīta ar šādām tautsaimniecības nozarēm: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p>
    <w:p w14:paraId="5BCAB486" w14:textId="77777777" w:rsidR="003A57F9" w:rsidRPr="003A57F9" w:rsidRDefault="003A57F9" w:rsidP="003A57F9">
      <w:pPr>
        <w:spacing w:after="0" w:line="276" w:lineRule="auto"/>
        <w:ind w:firstLine="720"/>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t xml:space="preserve">SIA „LINIKO” 2025. gada 17. marta vērtējumā Nr. 25 - 138 noteiktā nekustamā īpašuma nomas maksa ir 265,00 EUR mēnesī (divi simti sešdesmit pieci euro) mēnesī. Papildus tirgus nomas maksai nomnieks maksā PVN (pievienotās vērtības nodokli), nekustamā īpašuma nodokli un apsaimniekošanas izdevumus. </w:t>
      </w:r>
    </w:p>
    <w:p w14:paraId="0A7C5153" w14:textId="77777777" w:rsidR="003A57F9" w:rsidRPr="003A57F9" w:rsidRDefault="003A57F9" w:rsidP="003A57F9">
      <w:pPr>
        <w:spacing w:after="0" w:line="276" w:lineRule="auto"/>
        <w:ind w:firstLine="720"/>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t>Pamatojoties uz Pašvaldību likuma 10. panta pirmās daļas 21. punktu, likuma „Par valsts un pašvaldību finanšu līdzekļu un mantas izšķērdēšanas novēršanu” 3. panta pirmās daļas otro punktu, Ministru kabineta 2015. gada 10. novembra noteikumiem Nr. 645 „Darbības programmas „Izaugsme un nodarbinātība” 5.6.2. specifiskā atbalsta mērķa „Teritoriju revitalizācija, reģenerējot degradētās teritorijas atbilstoši pašvaldību integrētajām attīstības programmām” īstenošanas noteikumi” (Grozījumi stājās spēkā 01.11.2024.), Ministru kabineta 2018. gada 20. februāra noteikumiem Nr. 97 „Publiskas personas mantas iznomāšanas noteikumi”, Līvānu novada pašvaldības dome</w:t>
      </w:r>
      <w:r w:rsidRPr="003A57F9">
        <w:rPr>
          <w:rFonts w:ascii="Times New Roman" w:eastAsia="Times New Roman" w:hAnsi="Times New Roman"/>
          <w:kern w:val="0"/>
          <w:sz w:val="24"/>
          <w:szCs w:val="24"/>
          <w:lang w:eastAsia="lv-LV"/>
          <w14:ligatures w14:val="none"/>
        </w:rPr>
        <w:t xml:space="preserve"> a</w:t>
      </w:r>
      <w:r w:rsidRPr="003A57F9">
        <w:rPr>
          <w:rFonts w:ascii="Times New Roman" w:eastAsia="Times New Roman" w:hAnsi="Times New Roman"/>
          <w:noProof/>
          <w:kern w:val="0"/>
          <w:sz w:val="24"/>
          <w:szCs w:val="24"/>
          <w:lang w:eastAsia="lv-LV"/>
          <w14:ligatures w14:val="none"/>
        </w:rPr>
        <w:t>tklāti balsojot</w:t>
      </w:r>
      <w:r w:rsidRPr="003A57F9">
        <w:rPr>
          <w:rFonts w:ascii="Times New Roman" w:eastAsia="Times New Roman" w:hAnsi="Times New Roman"/>
          <w:kern w:val="0"/>
          <w:sz w:val="24"/>
          <w:szCs w:val="24"/>
          <w:lang w:eastAsia="lv-LV"/>
          <w14:ligatures w14:val="none"/>
        </w:rPr>
        <w:t xml:space="preserve"> </w:t>
      </w:r>
      <w:r w:rsidRPr="003A57F9">
        <w:rPr>
          <w:rFonts w:ascii="Times New Roman" w:eastAsia="Times New Roman" w:hAnsi="Times New Roman"/>
          <w:noProof/>
          <w:kern w:val="0"/>
          <w:sz w:val="24"/>
          <w:szCs w:val="24"/>
          <w:lang w:eastAsia="lv-LV"/>
          <w14:ligatures w14:val="none"/>
        </w:rPr>
        <w:t>ar 13 balsīm "Par" (Aija Smirnova, Andrejs Bondarevs, Dace Jankovska, Dāvids Rubens, Gatis Ziemelis, Ginta Kraukle, Guntis Endzels, Intis Svirskis, Jānis Magdaļenoks, Kristīne Kirilova, Liena Brūvere, Pēteris Romanovskis, Reinis Jačmenkins), "Pret" – nav, "Atturas" – nav, "Nepiedalās" – nav</w:t>
      </w:r>
    </w:p>
    <w:p w14:paraId="5E488C0E" w14:textId="77777777" w:rsidR="003A57F9" w:rsidRPr="003A57F9" w:rsidRDefault="003A57F9" w:rsidP="003A57F9">
      <w:pPr>
        <w:spacing w:after="0" w:line="276" w:lineRule="auto"/>
        <w:ind w:firstLine="720"/>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kern w:val="0"/>
          <w:sz w:val="24"/>
          <w:szCs w:val="24"/>
          <w:lang w:eastAsia="lv-LV"/>
          <w14:ligatures w14:val="none"/>
        </w:rPr>
        <w:t>NOLEMJ:</w:t>
      </w:r>
    </w:p>
    <w:p w14:paraId="2031EA0D" w14:textId="77777777" w:rsidR="003A57F9" w:rsidRPr="003A57F9" w:rsidRDefault="003A57F9" w:rsidP="003A57F9">
      <w:pPr>
        <w:spacing w:after="0" w:line="276" w:lineRule="auto"/>
        <w:ind w:firstLine="720"/>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t>1. Iznomāt nekustamā īpašuma ar kadastra numuru 7652 001 0206, Celtniecības ielā 7, Līvānos, Līvānu novadā, zemes vienības ar kadastra apzīmējumu 7652 001 0023 daļu 1,822 ha platībā ar inženierbūvi – noliktavas asfalta laukumu (kadastra apzīmējums 7652 001 0023 004), nomnieku noskaidrojot atkārtotā mutiskā izsolē.</w:t>
      </w:r>
    </w:p>
    <w:p w14:paraId="35ECBCF4" w14:textId="77777777" w:rsidR="003A57F9" w:rsidRPr="003A57F9" w:rsidRDefault="003A57F9" w:rsidP="003A57F9">
      <w:pPr>
        <w:spacing w:after="0" w:line="276" w:lineRule="auto"/>
        <w:ind w:firstLine="720"/>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t>2. Noteikt nomas objekta nomas tiesību izsoles sākumcenu – 265,00 EUR (divi simti sešdesmit pieci euro) mēnesī un PVN.</w:t>
      </w:r>
    </w:p>
    <w:p w14:paraId="5619BA60" w14:textId="77777777" w:rsidR="003A57F9" w:rsidRPr="003A57F9" w:rsidRDefault="003A57F9" w:rsidP="003A57F9">
      <w:pPr>
        <w:spacing w:after="0" w:line="276" w:lineRule="auto"/>
        <w:ind w:firstLine="720"/>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lastRenderedPageBreak/>
        <w:t>3. Apstiprināt pašvaldības nekustamā īpašuma Celtniecības ielā 7, Līvānos, Līvānu novadā, atkārtotās nomas tiesību izsoles noteikumus (skat.pielikumā).</w:t>
      </w:r>
    </w:p>
    <w:p w14:paraId="340FD7A2" w14:textId="77777777" w:rsidR="003A57F9" w:rsidRPr="003A57F9" w:rsidRDefault="003A57F9" w:rsidP="003A57F9">
      <w:pPr>
        <w:spacing w:after="0" w:line="276" w:lineRule="auto"/>
        <w:ind w:firstLine="720"/>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t>4. Līvānu novada pašvaldības domes Privatizācijas un pašvaldības mantas atsavināšanas komisijai organizēt nomas objekta atkārtoto nomas tiesību izsoli.</w:t>
      </w:r>
    </w:p>
    <w:p w14:paraId="5ED024C3" w14:textId="77777777" w:rsidR="003A57F9" w:rsidRPr="003A57F9" w:rsidRDefault="003A57F9" w:rsidP="003A57F9">
      <w:pPr>
        <w:spacing w:after="0" w:line="276" w:lineRule="auto"/>
        <w:ind w:firstLine="720"/>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t>5. Izsoles rezultātus iesniegt apstiprināšanai Līvānu novada pašvaldības domei.</w:t>
      </w:r>
    </w:p>
    <w:p w14:paraId="721F2E8B" w14:textId="77777777" w:rsidR="003A57F9" w:rsidRPr="003A57F9" w:rsidRDefault="003A57F9" w:rsidP="003A57F9">
      <w:pPr>
        <w:spacing w:after="0" w:line="276" w:lineRule="auto"/>
        <w:ind w:firstLine="720"/>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t>6. Noteikt, ka atbildīgais par lēmuma izpildi ir Līvānu novada Centrālās pārvaldes Nekustamo īpašumu un vides pārvaldības nodaļas vadītājs un Līvānu novada domes Privatizācijas un pašvaldības mantas atsavināšanas komisijas priekšsēdētājs.</w:t>
      </w:r>
    </w:p>
    <w:p w14:paraId="3149854E" w14:textId="77777777" w:rsidR="003A57F9" w:rsidRPr="003A57F9" w:rsidRDefault="003A57F9" w:rsidP="003A57F9">
      <w:pPr>
        <w:spacing w:after="0" w:line="276" w:lineRule="auto"/>
        <w:ind w:firstLine="720"/>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t>7. Kontroli par lēmuma izpildi uzdot veikt Līvānu novada pašvaldības izpilddirektoram.</w:t>
      </w:r>
    </w:p>
    <w:p w14:paraId="6C8BD015" w14:textId="77777777" w:rsidR="003A57F9" w:rsidRPr="003A57F9" w:rsidRDefault="003A57F9" w:rsidP="003A57F9">
      <w:pPr>
        <w:spacing w:after="0" w:line="276" w:lineRule="auto"/>
        <w:jc w:val="both"/>
        <w:rPr>
          <w:rFonts w:ascii="Times New Roman" w:eastAsia="Times New Roman" w:hAnsi="Times New Roman"/>
          <w:kern w:val="0"/>
          <w:sz w:val="24"/>
          <w:szCs w:val="24"/>
          <w:lang w:eastAsia="lv-LV"/>
          <w14:ligatures w14:val="none"/>
        </w:rPr>
      </w:pPr>
    </w:p>
    <w:p w14:paraId="4ABAB229" w14:textId="77777777" w:rsidR="003A57F9" w:rsidRPr="003A57F9" w:rsidRDefault="003A57F9" w:rsidP="003A57F9">
      <w:pPr>
        <w:spacing w:after="0" w:line="276" w:lineRule="auto"/>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i/>
          <w:iCs/>
          <w:noProof/>
          <w:kern w:val="0"/>
          <w:sz w:val="24"/>
          <w:szCs w:val="24"/>
          <w:lang w:eastAsia="lv-LV"/>
          <w14:ligatures w14:val="none"/>
        </w:rPr>
        <w:t>Pielikumā</w:t>
      </w:r>
      <w:r w:rsidRPr="003A57F9">
        <w:rPr>
          <w:rFonts w:ascii="Times New Roman" w:eastAsia="Times New Roman" w:hAnsi="Times New Roman"/>
          <w:noProof/>
          <w:kern w:val="0"/>
          <w:sz w:val="24"/>
          <w:szCs w:val="24"/>
          <w:lang w:eastAsia="lv-LV"/>
          <w14:ligatures w14:val="none"/>
        </w:rPr>
        <w:t xml:space="preserve">: </w:t>
      </w:r>
    </w:p>
    <w:p w14:paraId="7751A489" w14:textId="77777777" w:rsidR="003A57F9" w:rsidRPr="003A57F9" w:rsidRDefault="003A57F9" w:rsidP="003A57F9">
      <w:pPr>
        <w:spacing w:after="0" w:line="276" w:lineRule="auto"/>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t>1) Līvānu novada pašvaldības nekustamā īpašuma Celtniecības ielā 7, Līvānos, Līvānu novadā, nomas tiesību atkārtotās izsoles noteikumi uz 24 lpp.</w:t>
      </w:r>
    </w:p>
    <w:p w14:paraId="12220D37" w14:textId="77777777" w:rsidR="003A57F9" w:rsidRPr="003A57F9" w:rsidRDefault="003A57F9" w:rsidP="003A57F9">
      <w:pPr>
        <w:spacing w:after="0" w:line="276" w:lineRule="auto"/>
        <w:jc w:val="both"/>
        <w:rPr>
          <w:rFonts w:ascii="Times New Roman" w:eastAsia="Times New Roman" w:hAnsi="Times New Roman"/>
          <w:kern w:val="0"/>
          <w:sz w:val="24"/>
          <w:szCs w:val="24"/>
          <w:lang w:eastAsia="lv-LV"/>
          <w14:ligatures w14:val="none"/>
        </w:rPr>
      </w:pPr>
      <w:r w:rsidRPr="003A57F9">
        <w:rPr>
          <w:rFonts w:ascii="Times New Roman" w:eastAsia="Times New Roman" w:hAnsi="Times New Roman"/>
          <w:noProof/>
          <w:kern w:val="0"/>
          <w:sz w:val="24"/>
          <w:szCs w:val="24"/>
          <w:lang w:eastAsia="lv-LV"/>
          <w14:ligatures w14:val="none"/>
        </w:rPr>
        <w:t>2) Izsoles noteikumu pielikums Nr.1 uz 1 lpp.</w:t>
      </w:r>
    </w:p>
    <w:p w14:paraId="687B66CE" w14:textId="77777777" w:rsidR="00425018" w:rsidRDefault="00425018" w:rsidP="00425018">
      <w:pPr>
        <w:spacing w:after="0" w:line="276" w:lineRule="auto"/>
        <w:rPr>
          <w:rFonts w:ascii="Times New Roman" w:eastAsia="Times New Roman" w:hAnsi="Times New Roman"/>
          <w:kern w:val="0"/>
          <w:sz w:val="24"/>
          <w:szCs w:val="24"/>
          <w:lang w:eastAsia="lv-LV"/>
          <w14:ligatures w14:val="none"/>
        </w:rPr>
      </w:pPr>
    </w:p>
    <w:p w14:paraId="2C7A707D" w14:textId="77777777" w:rsidR="00425018" w:rsidRPr="00425018" w:rsidRDefault="00425018" w:rsidP="00425018">
      <w:pPr>
        <w:spacing w:after="0" w:line="276" w:lineRule="auto"/>
        <w:jc w:val="both"/>
        <w:rPr>
          <w:rFonts w:ascii="Times New Roman" w:eastAsia="Times New Roman" w:hAnsi="Times New Roman"/>
          <w:noProof/>
          <w:kern w:val="0"/>
          <w:sz w:val="24"/>
          <w:szCs w:val="24"/>
          <w:lang w:eastAsia="lv-LV"/>
          <w14:ligatures w14:val="none"/>
        </w:rPr>
      </w:pPr>
      <w:r w:rsidRPr="00425018">
        <w:rPr>
          <w:rFonts w:ascii="Times New Roman" w:eastAsia="Times New Roman" w:hAnsi="Times New Roman"/>
          <w:noProof/>
          <w:kern w:val="0"/>
          <w:sz w:val="24"/>
          <w:szCs w:val="24"/>
          <w:lang w:eastAsia="lv-LV"/>
          <w14:ligatures w14:val="none"/>
        </w:rPr>
        <w:t>Sēdes vadītājs</w:t>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t>/paraksts/</w:t>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t>Dāvids Rubens</w:t>
      </w:r>
    </w:p>
    <w:p w14:paraId="703A36EF" w14:textId="77777777" w:rsidR="00425018" w:rsidRPr="00425018" w:rsidRDefault="00425018" w:rsidP="00425018">
      <w:pPr>
        <w:spacing w:after="0" w:line="276" w:lineRule="auto"/>
        <w:jc w:val="both"/>
        <w:rPr>
          <w:rFonts w:ascii="Times New Roman" w:eastAsia="Times New Roman" w:hAnsi="Times New Roman"/>
          <w:noProof/>
          <w:kern w:val="0"/>
          <w:sz w:val="24"/>
          <w:szCs w:val="24"/>
          <w:lang w:eastAsia="lv-LV"/>
          <w14:ligatures w14:val="none"/>
        </w:rPr>
      </w:pPr>
      <w:r w:rsidRPr="00425018">
        <w:rPr>
          <w:rFonts w:ascii="Times New Roman" w:eastAsia="Times New Roman" w:hAnsi="Times New Roman"/>
          <w:noProof/>
          <w:kern w:val="0"/>
          <w:sz w:val="24"/>
          <w:szCs w:val="24"/>
          <w:lang w:eastAsia="lv-LV"/>
          <w14:ligatures w14:val="none"/>
        </w:rPr>
        <w:t>Sēdes protokolētāja</w:t>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t>/paraksts/</w:t>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t>Inta Raubiška</w:t>
      </w:r>
    </w:p>
    <w:p w14:paraId="045A72A1" w14:textId="77777777" w:rsidR="00425018" w:rsidRPr="00425018" w:rsidRDefault="00425018" w:rsidP="00425018">
      <w:pPr>
        <w:spacing w:after="0" w:line="276" w:lineRule="auto"/>
        <w:jc w:val="both"/>
        <w:rPr>
          <w:rFonts w:ascii="Times New Roman" w:eastAsia="Times New Roman" w:hAnsi="Times New Roman"/>
          <w:noProof/>
          <w:kern w:val="0"/>
          <w:sz w:val="24"/>
          <w:szCs w:val="24"/>
          <w:lang w:eastAsia="lv-LV"/>
          <w14:ligatures w14:val="none"/>
        </w:rPr>
      </w:pPr>
    </w:p>
    <w:p w14:paraId="1CEC2B16" w14:textId="77777777" w:rsidR="00425018" w:rsidRPr="00425018" w:rsidRDefault="00425018" w:rsidP="00425018">
      <w:pPr>
        <w:spacing w:after="0" w:line="276" w:lineRule="auto"/>
        <w:rPr>
          <w:rFonts w:ascii="Times New Roman" w:eastAsia="Times New Roman" w:hAnsi="Times New Roman"/>
          <w:kern w:val="0"/>
          <w:sz w:val="24"/>
          <w:szCs w:val="24"/>
          <w14:ligatures w14:val="none"/>
        </w:rPr>
      </w:pPr>
      <w:r w:rsidRPr="00425018">
        <w:rPr>
          <w:rFonts w:ascii="Times New Roman" w:eastAsia="Times New Roman" w:hAnsi="Times New Roman"/>
          <w:kern w:val="0"/>
          <w:sz w:val="24"/>
          <w:szCs w:val="24"/>
          <w14:ligatures w14:val="none"/>
        </w:rPr>
        <w:t>IZRAKSTS PAREIZS</w:t>
      </w:r>
    </w:p>
    <w:p w14:paraId="2B3D9EFE" w14:textId="77777777" w:rsidR="00425018" w:rsidRPr="00425018" w:rsidRDefault="00425018" w:rsidP="00425018">
      <w:pPr>
        <w:spacing w:after="0" w:line="276" w:lineRule="auto"/>
        <w:rPr>
          <w:rFonts w:ascii="Times New Roman" w:eastAsia="Times New Roman" w:hAnsi="Times New Roman"/>
          <w:kern w:val="0"/>
          <w:sz w:val="24"/>
          <w:szCs w:val="24"/>
          <w14:ligatures w14:val="none"/>
        </w:rPr>
      </w:pPr>
      <w:r w:rsidRPr="00425018">
        <w:rPr>
          <w:rFonts w:ascii="Times New Roman" w:eastAsia="Times New Roman" w:hAnsi="Times New Roman"/>
          <w:kern w:val="0"/>
          <w:sz w:val="24"/>
          <w:szCs w:val="24"/>
          <w14:ligatures w14:val="none"/>
        </w:rPr>
        <w:t xml:space="preserve">Līvānu novada Centrālās pārvaldes </w:t>
      </w:r>
    </w:p>
    <w:p w14:paraId="7609525B" w14:textId="77777777" w:rsidR="00425018" w:rsidRPr="00425018" w:rsidRDefault="00425018" w:rsidP="00425018">
      <w:pPr>
        <w:spacing w:after="0" w:line="276" w:lineRule="auto"/>
        <w:rPr>
          <w:rFonts w:ascii="Times New Roman" w:eastAsia="Times New Roman" w:hAnsi="Times New Roman"/>
          <w:kern w:val="0"/>
          <w:sz w:val="24"/>
          <w:szCs w:val="24"/>
          <w14:ligatures w14:val="none"/>
        </w:rPr>
      </w:pPr>
      <w:r w:rsidRPr="00425018">
        <w:rPr>
          <w:rFonts w:ascii="Times New Roman" w:eastAsia="Times New Roman" w:hAnsi="Times New Roman"/>
          <w:kern w:val="0"/>
          <w:sz w:val="24"/>
          <w:szCs w:val="24"/>
          <w14:ligatures w14:val="none"/>
        </w:rPr>
        <w:t>Personāla vadības un administratīvās nodaļas vadītāja</w:t>
      </w:r>
      <w:r w:rsidRPr="00425018">
        <w:rPr>
          <w:rFonts w:ascii="Times New Roman" w:eastAsia="Times New Roman" w:hAnsi="Times New Roman"/>
          <w:kern w:val="0"/>
          <w:sz w:val="24"/>
          <w:szCs w:val="24"/>
          <w14:ligatures w14:val="none"/>
        </w:rPr>
        <w:tab/>
      </w:r>
      <w:r w:rsidRPr="00425018">
        <w:rPr>
          <w:rFonts w:ascii="Times New Roman" w:eastAsia="Times New Roman" w:hAnsi="Times New Roman"/>
          <w:kern w:val="0"/>
          <w:sz w:val="24"/>
          <w:szCs w:val="24"/>
          <w14:ligatures w14:val="none"/>
        </w:rPr>
        <w:tab/>
        <w:t>Inta Raubiška</w:t>
      </w:r>
    </w:p>
    <w:p w14:paraId="5EA97653" w14:textId="6C6A505B" w:rsidR="00425018" w:rsidRPr="00425018" w:rsidRDefault="00425018" w:rsidP="00425018">
      <w:pPr>
        <w:spacing w:after="0" w:line="276" w:lineRule="auto"/>
        <w:rPr>
          <w:rFonts w:ascii="Times New Roman" w:eastAsia="Times New Roman" w:hAnsi="Times New Roman"/>
          <w:kern w:val="0"/>
          <w:sz w:val="24"/>
          <w:szCs w:val="24"/>
          <w14:ligatures w14:val="none"/>
        </w:rPr>
      </w:pPr>
      <w:r w:rsidRPr="00425018">
        <w:rPr>
          <w:rFonts w:ascii="Times New Roman" w:eastAsia="Times New Roman" w:hAnsi="Times New Roman"/>
          <w:kern w:val="0"/>
          <w:sz w:val="24"/>
          <w:szCs w:val="24"/>
          <w14:ligatures w14:val="none"/>
        </w:rPr>
        <w:t xml:space="preserve">Līvānos, 2025. gada </w:t>
      </w:r>
      <w:r w:rsidR="003F5988">
        <w:rPr>
          <w:rFonts w:ascii="Times New Roman" w:eastAsia="Times New Roman" w:hAnsi="Times New Roman"/>
          <w:kern w:val="0"/>
          <w:sz w:val="24"/>
          <w:szCs w:val="24"/>
          <w14:ligatures w14:val="none"/>
        </w:rPr>
        <w:t>29.septembrī</w:t>
      </w:r>
    </w:p>
    <w:p w14:paraId="381EA344" w14:textId="77777777" w:rsidR="00425018" w:rsidRDefault="00425018" w:rsidP="00425018">
      <w:pPr>
        <w:spacing w:after="0" w:line="276" w:lineRule="auto"/>
        <w:rPr>
          <w:rFonts w:ascii="Times New Roman" w:eastAsia="Times New Roman" w:hAnsi="Times New Roman"/>
          <w:kern w:val="0"/>
          <w:sz w:val="24"/>
          <w:szCs w:val="24"/>
          <w:lang w:eastAsia="lv-LV"/>
          <w14:ligatures w14:val="none"/>
        </w:rPr>
      </w:pPr>
    </w:p>
    <w:p w14:paraId="37FCF0D4" w14:textId="77777777" w:rsidR="00863657" w:rsidRDefault="00863657"/>
    <w:sectPr w:rsidR="008636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18"/>
    <w:rsid w:val="00035233"/>
    <w:rsid w:val="000B1B19"/>
    <w:rsid w:val="001A00D4"/>
    <w:rsid w:val="001E792C"/>
    <w:rsid w:val="002940EB"/>
    <w:rsid w:val="002C4AA8"/>
    <w:rsid w:val="0031613D"/>
    <w:rsid w:val="003A57F9"/>
    <w:rsid w:val="003D2F74"/>
    <w:rsid w:val="003F4970"/>
    <w:rsid w:val="003F5988"/>
    <w:rsid w:val="0040702D"/>
    <w:rsid w:val="00425018"/>
    <w:rsid w:val="0076145B"/>
    <w:rsid w:val="007A165A"/>
    <w:rsid w:val="007B5255"/>
    <w:rsid w:val="007D08F1"/>
    <w:rsid w:val="00817076"/>
    <w:rsid w:val="00863657"/>
    <w:rsid w:val="008B4D1D"/>
    <w:rsid w:val="008E1EC4"/>
    <w:rsid w:val="00912E99"/>
    <w:rsid w:val="0099749D"/>
    <w:rsid w:val="009B7E2D"/>
    <w:rsid w:val="00A16ECE"/>
    <w:rsid w:val="00A26565"/>
    <w:rsid w:val="00A433FD"/>
    <w:rsid w:val="00A9375F"/>
    <w:rsid w:val="00B85B86"/>
    <w:rsid w:val="00B920AA"/>
    <w:rsid w:val="00BC6486"/>
    <w:rsid w:val="00BD2164"/>
    <w:rsid w:val="00BD72EA"/>
    <w:rsid w:val="00C00E84"/>
    <w:rsid w:val="00C238D7"/>
    <w:rsid w:val="00CD783F"/>
    <w:rsid w:val="00CE1502"/>
    <w:rsid w:val="00D13992"/>
    <w:rsid w:val="00DA6E8C"/>
    <w:rsid w:val="00DF5B6A"/>
    <w:rsid w:val="00DF6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5020CB"/>
  <w15:chartTrackingRefBased/>
  <w15:docId w15:val="{4FCB2B43-030B-450A-A480-F146C1C3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5018"/>
    <w:pPr>
      <w:spacing w:line="252" w:lineRule="auto"/>
    </w:pPr>
    <w:rPr>
      <w:rFonts w:ascii="Calibri" w:eastAsia="Calibri" w:hAnsi="Calibri" w:cs="Times New Roman"/>
    </w:rPr>
  </w:style>
  <w:style w:type="paragraph" w:styleId="Virsraksts1">
    <w:name w:val="heading 1"/>
    <w:basedOn w:val="Parasts"/>
    <w:next w:val="Parasts"/>
    <w:link w:val="Virsraksts1Rakstz"/>
    <w:uiPriority w:val="9"/>
    <w:qFormat/>
    <w:rsid w:val="004250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250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2501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2501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2501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2501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2501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2501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2501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2501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2501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2501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2501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2501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2501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2501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2501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2501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25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2501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2501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2501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2501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25018"/>
    <w:rPr>
      <w:i/>
      <w:iCs/>
      <w:color w:val="404040" w:themeColor="text1" w:themeTint="BF"/>
    </w:rPr>
  </w:style>
  <w:style w:type="paragraph" w:styleId="Sarakstarindkopa">
    <w:name w:val="List Paragraph"/>
    <w:basedOn w:val="Parasts"/>
    <w:uiPriority w:val="34"/>
    <w:qFormat/>
    <w:rsid w:val="00425018"/>
    <w:pPr>
      <w:ind w:left="720"/>
      <w:contextualSpacing/>
    </w:pPr>
  </w:style>
  <w:style w:type="character" w:styleId="Intensvsizclums">
    <w:name w:val="Intense Emphasis"/>
    <w:basedOn w:val="Noklusjumarindkopasfonts"/>
    <w:uiPriority w:val="21"/>
    <w:qFormat/>
    <w:rsid w:val="00425018"/>
    <w:rPr>
      <w:i/>
      <w:iCs/>
      <w:color w:val="2F5496" w:themeColor="accent1" w:themeShade="BF"/>
    </w:rPr>
  </w:style>
  <w:style w:type="paragraph" w:styleId="Intensvscitts">
    <w:name w:val="Intense Quote"/>
    <w:basedOn w:val="Parasts"/>
    <w:next w:val="Parasts"/>
    <w:link w:val="IntensvscittsRakstz"/>
    <w:uiPriority w:val="30"/>
    <w:qFormat/>
    <w:rsid w:val="00425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25018"/>
    <w:rPr>
      <w:i/>
      <w:iCs/>
      <w:color w:val="2F5496" w:themeColor="accent1" w:themeShade="BF"/>
    </w:rPr>
  </w:style>
  <w:style w:type="character" w:styleId="Intensvaatsauce">
    <w:name w:val="Intense Reference"/>
    <w:basedOn w:val="Noklusjumarindkopasfonts"/>
    <w:uiPriority w:val="32"/>
    <w:qFormat/>
    <w:rsid w:val="00425018"/>
    <w:rPr>
      <w:b/>
      <w:bCs/>
      <w:smallCaps/>
      <w:color w:val="2F5496" w:themeColor="accent1" w:themeShade="BF"/>
      <w:spacing w:val="5"/>
    </w:rPr>
  </w:style>
  <w:style w:type="character" w:styleId="Hipersaite">
    <w:name w:val="Hyperlink"/>
    <w:basedOn w:val="Noklusjumarindkopasfonts"/>
    <w:uiPriority w:val="99"/>
    <w:semiHidden/>
    <w:unhideWhenUsed/>
    <w:rsid w:val="00425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sts@livan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vani.lv"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4446</Words>
  <Characters>2535</Characters>
  <Application>Microsoft Office Word</Application>
  <DocSecurity>0</DocSecurity>
  <Lines>21</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6</cp:revision>
  <dcterms:created xsi:type="dcterms:W3CDTF">2025-09-24T12:07:00Z</dcterms:created>
  <dcterms:modified xsi:type="dcterms:W3CDTF">2025-09-29T09:41:00Z</dcterms:modified>
</cp:coreProperties>
</file>