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CD881" w14:textId="77777777" w:rsidR="00445BEB" w:rsidRPr="00445BEB" w:rsidRDefault="00445BEB" w:rsidP="00445BEB">
      <w:pPr>
        <w:spacing w:after="0" w:line="240" w:lineRule="auto"/>
        <w:jc w:val="center"/>
        <w:rPr>
          <w:rFonts w:ascii="Times New Roman" w:eastAsia="Times New Roman" w:hAnsi="Times New Roman" w:cs="Times New Roman"/>
          <w:b/>
          <w:bCs/>
          <w:kern w:val="0"/>
          <w:lang w:val="lv-LV" w:eastAsia="lv-LV"/>
          <w14:ligatures w14:val="none"/>
        </w:rPr>
      </w:pPr>
      <w:r w:rsidRPr="00445BEB">
        <w:rPr>
          <w:rFonts w:ascii="Times New Roman" w:eastAsia="Times New Roman" w:hAnsi="Times New Roman" w:cs="Times New Roman"/>
          <w:b/>
          <w:bCs/>
          <w:kern w:val="0"/>
          <w:lang w:val="lv-LV" w:eastAsia="lv-LV"/>
          <w14:ligatures w14:val="none"/>
        </w:rPr>
        <w:t>Azbesta saturošā šīfera iepakošanas, transportēšanas un apglabāšanas pieteikums</w:t>
      </w:r>
    </w:p>
    <w:p w14:paraId="119A7780" w14:textId="77777777" w:rsidR="00445BEB" w:rsidRPr="00445BEB" w:rsidRDefault="00445BEB" w:rsidP="00445BEB">
      <w:pPr>
        <w:spacing w:after="0" w:line="240" w:lineRule="auto"/>
        <w:rPr>
          <w:rFonts w:ascii="Times New Roman" w:eastAsia="Times New Roman" w:hAnsi="Times New Roman" w:cs="Times New Roman"/>
          <w:b/>
          <w:bCs/>
          <w:kern w:val="0"/>
          <w:lang w:val="lv-LV" w:eastAsia="lv-LV"/>
          <w14:ligatures w14:val="none"/>
        </w:rPr>
      </w:pPr>
    </w:p>
    <w:tbl>
      <w:tblPr>
        <w:tblW w:w="9214" w:type="dxa"/>
        <w:tblInd w:w="-455" w:type="dxa"/>
        <w:shd w:val="clear" w:color="auto" w:fill="EDEDED"/>
        <w:tblLook w:val="04A0" w:firstRow="1" w:lastRow="0" w:firstColumn="1" w:lastColumn="0" w:noHBand="0" w:noVBand="1"/>
      </w:tblPr>
      <w:tblGrid>
        <w:gridCol w:w="3686"/>
        <w:gridCol w:w="5528"/>
      </w:tblGrid>
      <w:tr w:rsidR="00445BEB" w:rsidRPr="00445BEB" w14:paraId="01218FDD" w14:textId="77777777" w:rsidTr="00445BEB">
        <w:trPr>
          <w:trHeight w:val="1004"/>
        </w:trPr>
        <w:tc>
          <w:tcPr>
            <w:tcW w:w="3686" w:type="dxa"/>
            <w:tcBorders>
              <w:top w:val="single" w:sz="4" w:space="0" w:color="auto"/>
              <w:left w:val="single" w:sz="4" w:space="0" w:color="auto"/>
              <w:bottom w:val="single" w:sz="4" w:space="0" w:color="auto"/>
              <w:right w:val="single" w:sz="4" w:space="0" w:color="auto"/>
            </w:tcBorders>
            <w:noWrap/>
            <w:vAlign w:val="center"/>
            <w:hideMark/>
          </w:tcPr>
          <w:p w14:paraId="6DE72A89" w14:textId="77777777" w:rsidR="00445BEB" w:rsidRPr="00445BEB" w:rsidRDefault="00445BEB" w:rsidP="00445BEB">
            <w:pPr>
              <w:spacing w:after="0" w:line="240" w:lineRule="auto"/>
              <w:rPr>
                <w:rFonts w:ascii="Times New Roman" w:eastAsia="Times New Roman" w:hAnsi="Times New Roman" w:cs="Times New Roman"/>
                <w:b/>
                <w:bCs/>
                <w:kern w:val="0"/>
                <w:sz w:val="22"/>
                <w:szCs w:val="22"/>
                <w:lang w:val="lv-LV" w:eastAsia="lv-LV"/>
                <w14:ligatures w14:val="none"/>
              </w:rPr>
            </w:pPr>
            <w:r w:rsidRPr="00445BEB">
              <w:rPr>
                <w:rFonts w:ascii="Times New Roman" w:eastAsia="Times New Roman" w:hAnsi="Times New Roman" w:cs="Times New Roman"/>
                <w:b/>
                <w:bCs/>
                <w:kern w:val="0"/>
                <w:sz w:val="22"/>
                <w:szCs w:val="22"/>
                <w:lang w:val="lv-LV" w:eastAsia="lv-LV"/>
                <w14:ligatures w14:val="none"/>
              </w:rPr>
              <w:t>Atbalsta pretendenta vārds, uzvārds*</w:t>
            </w:r>
          </w:p>
          <w:p w14:paraId="5857BD15" w14:textId="77777777" w:rsidR="00445BEB" w:rsidRPr="00445BEB" w:rsidRDefault="00445BEB" w:rsidP="00445BEB">
            <w:pPr>
              <w:spacing w:after="0" w:line="240" w:lineRule="auto"/>
              <w:jc w:val="both"/>
              <w:rPr>
                <w:rFonts w:ascii="Times New Roman" w:eastAsia="Times New Roman" w:hAnsi="Times New Roman" w:cs="Times New Roman"/>
                <w:i/>
                <w:iCs/>
                <w:kern w:val="0"/>
                <w:sz w:val="18"/>
                <w:szCs w:val="18"/>
                <w:lang w:val="lv-LV" w:eastAsia="lv-LV"/>
                <w14:ligatures w14:val="none"/>
              </w:rPr>
            </w:pPr>
            <w:r w:rsidRPr="00445BEB">
              <w:rPr>
                <w:rFonts w:ascii="Times New Roman" w:eastAsia="Times New Roman" w:hAnsi="Times New Roman" w:cs="Times New Roman"/>
                <w:i/>
                <w:iCs/>
                <w:kern w:val="0"/>
                <w:sz w:val="18"/>
                <w:szCs w:val="18"/>
                <w:lang w:val="lv-LV" w:eastAsia="lv-LV"/>
                <w14:ligatures w14:val="none"/>
              </w:rPr>
              <w:t>*Lai saņemtu atbalstu, atbalsta pretendentam uz pieteikuma Klimata un enerģētikas ministrijā iesniegšanas dienu ir jābūt izsniegtai derīgai Latvijas Goda ģimenes apliecībai</w:t>
            </w:r>
            <w:r w:rsidRPr="00445BEB">
              <w:rPr>
                <w:rFonts w:ascii="Times New Roman" w:eastAsia="Times New Roman" w:hAnsi="Times New Roman" w:cs="Times New Roman"/>
                <w:i/>
                <w:iCs/>
                <w:kern w:val="0"/>
                <w:sz w:val="18"/>
                <w:szCs w:val="18"/>
                <w:vertAlign w:val="superscript"/>
                <w:lang w:val="lv-LV" w:eastAsia="lv-LV"/>
                <w14:ligatures w14:val="none"/>
              </w:rPr>
              <w:footnoteReference w:id="1"/>
            </w:r>
          </w:p>
          <w:p w14:paraId="38FDBD73" w14:textId="77777777" w:rsidR="00445BEB" w:rsidRPr="00445BEB" w:rsidRDefault="00445BEB" w:rsidP="00445BEB">
            <w:pPr>
              <w:spacing w:after="0" w:line="240" w:lineRule="auto"/>
              <w:rPr>
                <w:rFonts w:ascii="Times New Roman" w:eastAsia="Times New Roman" w:hAnsi="Times New Roman" w:cs="Times New Roman"/>
                <w:kern w:val="0"/>
                <w:sz w:val="22"/>
                <w:szCs w:val="22"/>
                <w:lang w:val="lv-LV" w:eastAsia="lv-LV"/>
                <w14:ligatures w14:val="none"/>
              </w:rPr>
            </w:pPr>
          </w:p>
        </w:tc>
        <w:tc>
          <w:tcPr>
            <w:tcW w:w="5528" w:type="dxa"/>
            <w:tcBorders>
              <w:top w:val="single" w:sz="4" w:space="0" w:color="auto"/>
              <w:left w:val="single" w:sz="4" w:space="0" w:color="auto"/>
              <w:bottom w:val="single" w:sz="4" w:space="0" w:color="auto"/>
              <w:right w:val="single" w:sz="4" w:space="0" w:color="auto"/>
            </w:tcBorders>
            <w:noWrap/>
            <w:vAlign w:val="center"/>
            <w:hideMark/>
          </w:tcPr>
          <w:p w14:paraId="7959B10D" w14:textId="77777777" w:rsidR="00445BEB" w:rsidRPr="00445BEB" w:rsidRDefault="00445BEB" w:rsidP="00445BEB">
            <w:pPr>
              <w:spacing w:after="0" w:line="240" w:lineRule="auto"/>
              <w:rPr>
                <w:rFonts w:ascii="Times New Roman" w:eastAsia="Times New Roman" w:hAnsi="Times New Roman" w:cs="Times New Roman"/>
                <w:kern w:val="0"/>
                <w:lang w:val="lv-LV" w:eastAsia="lv-LV"/>
                <w14:ligatures w14:val="none"/>
              </w:rPr>
            </w:pPr>
          </w:p>
          <w:p w14:paraId="00EA3C7C" w14:textId="77777777" w:rsidR="00445BEB" w:rsidRPr="00445BEB" w:rsidRDefault="00445BEB" w:rsidP="00445BEB">
            <w:pPr>
              <w:spacing w:after="0" w:line="240" w:lineRule="auto"/>
              <w:rPr>
                <w:rFonts w:ascii="Times New Roman" w:eastAsia="Times New Roman" w:hAnsi="Times New Roman" w:cs="Times New Roman"/>
                <w:kern w:val="0"/>
                <w:lang w:val="lv-LV" w:eastAsia="lv-LV"/>
                <w14:ligatures w14:val="none"/>
              </w:rPr>
            </w:pPr>
          </w:p>
          <w:p w14:paraId="351EFECB" w14:textId="77777777" w:rsidR="00445BEB" w:rsidRPr="00445BEB" w:rsidRDefault="00445BEB" w:rsidP="00445BEB">
            <w:pPr>
              <w:spacing w:after="0" w:line="240" w:lineRule="auto"/>
              <w:ind w:firstLineChars="100" w:firstLine="240"/>
              <w:rPr>
                <w:rFonts w:ascii="Times New Roman" w:eastAsia="Times New Roman" w:hAnsi="Times New Roman" w:cs="Times New Roman"/>
                <w:kern w:val="0"/>
                <w:lang w:val="lv-LV" w:eastAsia="lv-LV"/>
                <w14:ligatures w14:val="none"/>
              </w:rPr>
            </w:pPr>
          </w:p>
        </w:tc>
      </w:tr>
      <w:tr w:rsidR="00445BEB" w:rsidRPr="00445BEB" w14:paraId="279547CA" w14:textId="77777777" w:rsidTr="00445BEB">
        <w:trPr>
          <w:trHeight w:val="654"/>
        </w:trPr>
        <w:tc>
          <w:tcPr>
            <w:tcW w:w="3686" w:type="dxa"/>
            <w:tcBorders>
              <w:top w:val="single" w:sz="4" w:space="0" w:color="auto"/>
              <w:left w:val="single" w:sz="4" w:space="0" w:color="auto"/>
              <w:bottom w:val="single" w:sz="4" w:space="0" w:color="auto"/>
              <w:right w:val="single" w:sz="4" w:space="0" w:color="auto"/>
            </w:tcBorders>
            <w:noWrap/>
            <w:vAlign w:val="center"/>
            <w:hideMark/>
          </w:tcPr>
          <w:p w14:paraId="7F98AF4A" w14:textId="77777777" w:rsidR="00445BEB" w:rsidRPr="00445BEB" w:rsidRDefault="00445BEB" w:rsidP="00445BEB">
            <w:pPr>
              <w:spacing w:after="0" w:line="240" w:lineRule="auto"/>
              <w:rPr>
                <w:rFonts w:ascii="Times New Roman" w:eastAsia="Times New Roman" w:hAnsi="Times New Roman" w:cs="Times New Roman"/>
                <w:b/>
                <w:bCs/>
                <w:kern w:val="0"/>
                <w:sz w:val="22"/>
                <w:szCs w:val="22"/>
                <w:lang w:val="lv-LV" w:eastAsia="lv-LV"/>
                <w14:ligatures w14:val="none"/>
              </w:rPr>
            </w:pPr>
            <w:r w:rsidRPr="00445BEB">
              <w:rPr>
                <w:rFonts w:ascii="Times New Roman" w:eastAsia="Times New Roman" w:hAnsi="Times New Roman" w:cs="Times New Roman"/>
                <w:b/>
                <w:bCs/>
                <w:kern w:val="0"/>
                <w:sz w:val="22"/>
                <w:szCs w:val="22"/>
                <w:lang w:val="lv-LV" w:eastAsia="lv-LV"/>
                <w14:ligatures w14:val="none"/>
              </w:rPr>
              <w:t>Personas kods</w:t>
            </w:r>
          </w:p>
        </w:tc>
        <w:tc>
          <w:tcPr>
            <w:tcW w:w="5528" w:type="dxa"/>
            <w:tcBorders>
              <w:top w:val="single" w:sz="4" w:space="0" w:color="auto"/>
              <w:left w:val="single" w:sz="4" w:space="0" w:color="auto"/>
              <w:bottom w:val="single" w:sz="4" w:space="0" w:color="auto"/>
              <w:right w:val="single" w:sz="4" w:space="0" w:color="auto"/>
            </w:tcBorders>
            <w:noWrap/>
            <w:vAlign w:val="center"/>
            <w:hideMark/>
          </w:tcPr>
          <w:p w14:paraId="1F89B391" w14:textId="77777777" w:rsidR="00445BEB" w:rsidRPr="00445BEB" w:rsidRDefault="00445BEB" w:rsidP="00445BEB">
            <w:pPr>
              <w:spacing w:after="0" w:line="240" w:lineRule="auto"/>
              <w:ind w:firstLineChars="100" w:firstLine="240"/>
              <w:rPr>
                <w:rFonts w:ascii="Times New Roman" w:eastAsia="Times New Roman" w:hAnsi="Times New Roman" w:cs="Times New Roman"/>
                <w:kern w:val="0"/>
                <w:lang w:val="lv-LV" w:eastAsia="lv-LV"/>
                <w14:ligatures w14:val="none"/>
              </w:rPr>
            </w:pPr>
            <w:r w:rsidRPr="00445BEB">
              <w:rPr>
                <w:rFonts w:ascii="Times New Roman" w:eastAsia="Times New Roman" w:hAnsi="Times New Roman" w:cs="Times New Roman"/>
                <w:kern w:val="0"/>
                <w:lang w:val="lv-LV" w:eastAsia="lv-LV"/>
                <w14:ligatures w14:val="none"/>
              </w:rPr>
              <w:t> </w:t>
            </w:r>
          </w:p>
          <w:p w14:paraId="00BA8AE3" w14:textId="77777777" w:rsidR="00445BEB" w:rsidRPr="00445BEB" w:rsidRDefault="00445BEB" w:rsidP="00445BEB">
            <w:pPr>
              <w:spacing w:after="0" w:line="240" w:lineRule="auto"/>
              <w:ind w:firstLineChars="100" w:firstLine="240"/>
              <w:rPr>
                <w:rFonts w:ascii="Times New Roman" w:eastAsia="Times New Roman" w:hAnsi="Times New Roman" w:cs="Times New Roman"/>
                <w:kern w:val="0"/>
                <w:lang w:val="lv-LV" w:eastAsia="lv-LV"/>
                <w14:ligatures w14:val="none"/>
              </w:rPr>
            </w:pPr>
          </w:p>
          <w:p w14:paraId="0F6EC557" w14:textId="77777777" w:rsidR="00445BEB" w:rsidRPr="00445BEB" w:rsidRDefault="00445BEB" w:rsidP="00445BEB">
            <w:pPr>
              <w:spacing w:after="0" w:line="240" w:lineRule="auto"/>
              <w:ind w:firstLineChars="100" w:firstLine="240"/>
              <w:rPr>
                <w:rFonts w:ascii="Times New Roman" w:eastAsia="Times New Roman" w:hAnsi="Times New Roman" w:cs="Times New Roman"/>
                <w:kern w:val="0"/>
                <w:lang w:val="lv-LV" w:eastAsia="lv-LV"/>
                <w14:ligatures w14:val="none"/>
              </w:rPr>
            </w:pPr>
          </w:p>
        </w:tc>
      </w:tr>
      <w:tr w:rsidR="00445BEB" w:rsidRPr="00445BEB" w14:paraId="4715D972" w14:textId="77777777" w:rsidTr="00445BEB">
        <w:trPr>
          <w:trHeight w:val="698"/>
        </w:trPr>
        <w:tc>
          <w:tcPr>
            <w:tcW w:w="3686" w:type="dxa"/>
            <w:tcBorders>
              <w:top w:val="single" w:sz="4" w:space="0" w:color="auto"/>
              <w:left w:val="single" w:sz="4" w:space="0" w:color="auto"/>
              <w:bottom w:val="single" w:sz="4" w:space="0" w:color="auto"/>
              <w:right w:val="single" w:sz="4" w:space="0" w:color="auto"/>
            </w:tcBorders>
            <w:noWrap/>
            <w:vAlign w:val="center"/>
            <w:hideMark/>
          </w:tcPr>
          <w:p w14:paraId="24EFE3AB" w14:textId="77777777" w:rsidR="00445BEB" w:rsidRPr="00445BEB" w:rsidRDefault="00445BEB" w:rsidP="00445BEB">
            <w:pPr>
              <w:spacing w:after="0" w:line="240" w:lineRule="auto"/>
              <w:rPr>
                <w:rFonts w:ascii="Times New Roman" w:eastAsia="Times New Roman" w:hAnsi="Times New Roman" w:cs="Times New Roman"/>
                <w:b/>
                <w:bCs/>
                <w:kern w:val="0"/>
                <w:sz w:val="22"/>
                <w:szCs w:val="22"/>
                <w:lang w:val="lv-LV" w:eastAsia="lv-LV"/>
                <w14:ligatures w14:val="none"/>
              </w:rPr>
            </w:pPr>
            <w:r w:rsidRPr="00445BEB">
              <w:rPr>
                <w:rFonts w:ascii="Times New Roman" w:eastAsia="Times New Roman" w:hAnsi="Times New Roman" w:cs="Times New Roman"/>
                <w:b/>
                <w:bCs/>
                <w:kern w:val="0"/>
                <w:sz w:val="22"/>
                <w:szCs w:val="22"/>
                <w:lang w:val="lv-LV" w:eastAsia="lv-LV"/>
                <w14:ligatures w14:val="none"/>
              </w:rPr>
              <w:t>Tālruņa numurs</w:t>
            </w:r>
          </w:p>
        </w:tc>
        <w:tc>
          <w:tcPr>
            <w:tcW w:w="5528" w:type="dxa"/>
            <w:tcBorders>
              <w:top w:val="single" w:sz="4" w:space="0" w:color="auto"/>
              <w:left w:val="single" w:sz="4" w:space="0" w:color="auto"/>
              <w:bottom w:val="single" w:sz="4" w:space="0" w:color="auto"/>
              <w:right w:val="single" w:sz="4" w:space="0" w:color="auto"/>
            </w:tcBorders>
            <w:noWrap/>
            <w:vAlign w:val="center"/>
            <w:hideMark/>
          </w:tcPr>
          <w:p w14:paraId="21FDD9B2" w14:textId="77777777" w:rsidR="00445BEB" w:rsidRPr="00445BEB" w:rsidRDefault="00445BEB" w:rsidP="00445BEB">
            <w:pPr>
              <w:spacing w:after="0" w:line="240" w:lineRule="auto"/>
              <w:ind w:firstLineChars="100" w:firstLine="240"/>
              <w:rPr>
                <w:rFonts w:ascii="Times New Roman" w:eastAsia="Times New Roman" w:hAnsi="Times New Roman" w:cs="Times New Roman"/>
                <w:kern w:val="0"/>
                <w:lang w:val="lv-LV" w:eastAsia="lv-LV"/>
                <w14:ligatures w14:val="none"/>
              </w:rPr>
            </w:pPr>
            <w:r w:rsidRPr="00445BEB">
              <w:rPr>
                <w:rFonts w:ascii="Times New Roman" w:eastAsia="Times New Roman" w:hAnsi="Times New Roman" w:cs="Times New Roman"/>
                <w:kern w:val="0"/>
                <w:lang w:val="lv-LV" w:eastAsia="lv-LV"/>
                <w14:ligatures w14:val="none"/>
              </w:rPr>
              <w:t> </w:t>
            </w:r>
          </w:p>
          <w:p w14:paraId="22955732" w14:textId="77777777" w:rsidR="00445BEB" w:rsidRPr="00445BEB" w:rsidRDefault="00445BEB" w:rsidP="00445BEB">
            <w:pPr>
              <w:spacing w:after="0" w:line="240" w:lineRule="auto"/>
              <w:ind w:firstLineChars="100" w:firstLine="240"/>
              <w:rPr>
                <w:rFonts w:ascii="Times New Roman" w:eastAsia="Times New Roman" w:hAnsi="Times New Roman" w:cs="Times New Roman"/>
                <w:kern w:val="0"/>
                <w:lang w:val="lv-LV" w:eastAsia="lv-LV"/>
                <w14:ligatures w14:val="none"/>
              </w:rPr>
            </w:pPr>
          </w:p>
          <w:p w14:paraId="563EECF8" w14:textId="77777777" w:rsidR="00445BEB" w:rsidRPr="00445BEB" w:rsidRDefault="00445BEB" w:rsidP="00445BEB">
            <w:pPr>
              <w:spacing w:after="0" w:line="240" w:lineRule="auto"/>
              <w:ind w:firstLineChars="100" w:firstLine="240"/>
              <w:rPr>
                <w:rFonts w:ascii="Times New Roman" w:eastAsia="Times New Roman" w:hAnsi="Times New Roman" w:cs="Times New Roman"/>
                <w:kern w:val="0"/>
                <w:lang w:val="lv-LV" w:eastAsia="lv-LV"/>
                <w14:ligatures w14:val="none"/>
              </w:rPr>
            </w:pPr>
          </w:p>
        </w:tc>
      </w:tr>
      <w:tr w:rsidR="00445BEB" w:rsidRPr="00445BEB" w14:paraId="7C42CD3F" w14:textId="77777777" w:rsidTr="00445BEB">
        <w:trPr>
          <w:trHeight w:val="408"/>
        </w:trPr>
        <w:tc>
          <w:tcPr>
            <w:tcW w:w="3686" w:type="dxa"/>
            <w:tcBorders>
              <w:top w:val="single" w:sz="4" w:space="0" w:color="auto"/>
              <w:left w:val="single" w:sz="4" w:space="0" w:color="auto"/>
              <w:bottom w:val="single" w:sz="4" w:space="0" w:color="auto"/>
              <w:right w:val="single" w:sz="4" w:space="0" w:color="auto"/>
            </w:tcBorders>
            <w:noWrap/>
            <w:vAlign w:val="center"/>
            <w:hideMark/>
          </w:tcPr>
          <w:p w14:paraId="2C43C96D" w14:textId="77777777" w:rsidR="00445BEB" w:rsidRPr="00445BEB" w:rsidRDefault="00445BEB" w:rsidP="00445BEB">
            <w:pPr>
              <w:spacing w:after="0" w:line="240" w:lineRule="auto"/>
              <w:rPr>
                <w:rFonts w:ascii="Times New Roman" w:eastAsia="Times New Roman" w:hAnsi="Times New Roman" w:cs="Times New Roman"/>
                <w:b/>
                <w:bCs/>
                <w:kern w:val="0"/>
                <w:sz w:val="22"/>
                <w:szCs w:val="22"/>
                <w:lang w:val="lv-LV" w:eastAsia="lv-LV"/>
                <w14:ligatures w14:val="none"/>
              </w:rPr>
            </w:pPr>
          </w:p>
          <w:p w14:paraId="3F931A5D" w14:textId="77777777" w:rsidR="00445BEB" w:rsidRPr="00445BEB" w:rsidRDefault="00445BEB" w:rsidP="00445BEB">
            <w:pPr>
              <w:spacing w:after="0" w:line="240" w:lineRule="auto"/>
              <w:rPr>
                <w:rFonts w:ascii="Times New Roman" w:eastAsia="Times New Roman" w:hAnsi="Times New Roman" w:cs="Times New Roman"/>
                <w:b/>
                <w:bCs/>
                <w:kern w:val="0"/>
                <w:sz w:val="22"/>
                <w:szCs w:val="22"/>
                <w:lang w:val="lv-LV" w:eastAsia="lv-LV"/>
                <w14:ligatures w14:val="none"/>
              </w:rPr>
            </w:pPr>
            <w:r w:rsidRPr="00445BEB">
              <w:rPr>
                <w:rFonts w:ascii="Times New Roman" w:eastAsia="Times New Roman" w:hAnsi="Times New Roman" w:cs="Times New Roman"/>
                <w:b/>
                <w:bCs/>
                <w:kern w:val="0"/>
                <w:sz w:val="22"/>
                <w:szCs w:val="22"/>
                <w:lang w:val="lv-LV" w:eastAsia="lv-LV"/>
                <w14:ligatures w14:val="none"/>
              </w:rPr>
              <w:t>E-pasta adrese</w:t>
            </w:r>
          </w:p>
          <w:p w14:paraId="09672B5E" w14:textId="77777777" w:rsidR="00445BEB" w:rsidRPr="00445BEB" w:rsidRDefault="00445BEB" w:rsidP="00445BEB">
            <w:pPr>
              <w:spacing w:after="0" w:line="240" w:lineRule="auto"/>
              <w:rPr>
                <w:rFonts w:ascii="Times New Roman" w:eastAsia="Times New Roman" w:hAnsi="Times New Roman" w:cs="Times New Roman"/>
                <w:b/>
                <w:bCs/>
                <w:kern w:val="0"/>
                <w:sz w:val="22"/>
                <w:szCs w:val="22"/>
                <w:lang w:val="lv-LV" w:eastAsia="lv-LV"/>
                <w14:ligatures w14:val="none"/>
              </w:rPr>
            </w:pPr>
          </w:p>
          <w:p w14:paraId="55F776DC" w14:textId="77777777" w:rsidR="00445BEB" w:rsidRPr="00445BEB" w:rsidRDefault="00445BEB" w:rsidP="00445BEB">
            <w:pPr>
              <w:spacing w:after="0" w:line="240" w:lineRule="auto"/>
              <w:rPr>
                <w:rFonts w:ascii="Times New Roman" w:eastAsia="Times New Roman" w:hAnsi="Times New Roman" w:cs="Times New Roman"/>
                <w:b/>
                <w:bCs/>
                <w:kern w:val="0"/>
                <w:sz w:val="22"/>
                <w:szCs w:val="22"/>
                <w:lang w:val="lv-LV" w:eastAsia="lv-LV"/>
                <w14:ligatures w14:val="none"/>
              </w:rPr>
            </w:pPr>
          </w:p>
        </w:tc>
        <w:tc>
          <w:tcPr>
            <w:tcW w:w="5528" w:type="dxa"/>
            <w:tcBorders>
              <w:top w:val="single" w:sz="4" w:space="0" w:color="auto"/>
              <w:left w:val="single" w:sz="4" w:space="0" w:color="auto"/>
              <w:bottom w:val="single" w:sz="4" w:space="0" w:color="auto"/>
              <w:right w:val="single" w:sz="4" w:space="0" w:color="auto"/>
            </w:tcBorders>
            <w:noWrap/>
            <w:vAlign w:val="center"/>
            <w:hideMark/>
          </w:tcPr>
          <w:p w14:paraId="1197BB3A" w14:textId="77777777" w:rsidR="00445BEB" w:rsidRPr="00445BEB" w:rsidRDefault="00445BEB" w:rsidP="00445BEB">
            <w:pPr>
              <w:spacing w:after="0" w:line="240" w:lineRule="auto"/>
              <w:ind w:firstLineChars="100" w:firstLine="240"/>
              <w:rPr>
                <w:rFonts w:ascii="Times New Roman" w:eastAsia="Times New Roman" w:hAnsi="Times New Roman" w:cs="Times New Roman"/>
                <w:kern w:val="0"/>
                <w:lang w:val="lv-LV" w:eastAsia="lv-LV"/>
                <w14:ligatures w14:val="none"/>
              </w:rPr>
            </w:pPr>
            <w:r w:rsidRPr="00445BEB">
              <w:rPr>
                <w:rFonts w:ascii="Times New Roman" w:eastAsia="Times New Roman" w:hAnsi="Times New Roman" w:cs="Times New Roman"/>
                <w:kern w:val="0"/>
                <w:lang w:val="lv-LV" w:eastAsia="lv-LV"/>
                <w14:ligatures w14:val="none"/>
              </w:rPr>
              <w:t> </w:t>
            </w:r>
          </w:p>
          <w:p w14:paraId="04F669BB" w14:textId="77777777" w:rsidR="00445BEB" w:rsidRPr="00445BEB" w:rsidRDefault="00445BEB" w:rsidP="00445BEB">
            <w:pPr>
              <w:spacing w:after="0" w:line="240" w:lineRule="auto"/>
              <w:ind w:firstLineChars="100" w:firstLine="240"/>
              <w:rPr>
                <w:rFonts w:ascii="Times New Roman" w:eastAsia="Times New Roman" w:hAnsi="Times New Roman" w:cs="Times New Roman"/>
                <w:kern w:val="0"/>
                <w:lang w:val="lv-LV" w:eastAsia="lv-LV"/>
                <w14:ligatures w14:val="none"/>
              </w:rPr>
            </w:pPr>
          </w:p>
        </w:tc>
      </w:tr>
      <w:tr w:rsidR="00445BEB" w:rsidRPr="00445BEB" w14:paraId="48AE047F" w14:textId="77777777" w:rsidTr="00445BEB">
        <w:trPr>
          <w:trHeight w:val="1191"/>
        </w:trPr>
        <w:tc>
          <w:tcPr>
            <w:tcW w:w="3686" w:type="dxa"/>
            <w:tcBorders>
              <w:top w:val="single" w:sz="4" w:space="0" w:color="auto"/>
              <w:left w:val="single" w:sz="4" w:space="0" w:color="auto"/>
              <w:bottom w:val="single" w:sz="4" w:space="0" w:color="auto"/>
              <w:right w:val="single" w:sz="4" w:space="0" w:color="auto"/>
            </w:tcBorders>
            <w:vAlign w:val="center"/>
            <w:hideMark/>
          </w:tcPr>
          <w:p w14:paraId="29C8F16F" w14:textId="77777777" w:rsidR="00445BEB" w:rsidRPr="00445BEB" w:rsidRDefault="00445BEB" w:rsidP="00445BEB">
            <w:pPr>
              <w:spacing w:after="0" w:line="240" w:lineRule="auto"/>
              <w:rPr>
                <w:rFonts w:ascii="Times New Roman" w:eastAsia="Times New Roman" w:hAnsi="Times New Roman" w:cs="Times New Roman"/>
                <w:b/>
                <w:bCs/>
                <w:kern w:val="0"/>
                <w:sz w:val="22"/>
                <w:szCs w:val="22"/>
                <w:lang w:val="lv-LV" w:eastAsia="lv-LV"/>
                <w14:ligatures w14:val="none"/>
              </w:rPr>
            </w:pPr>
            <w:r w:rsidRPr="00445BEB">
              <w:rPr>
                <w:rFonts w:ascii="Times New Roman" w:eastAsia="Times New Roman" w:hAnsi="Times New Roman" w:cs="Times New Roman"/>
                <w:b/>
                <w:bCs/>
                <w:kern w:val="0"/>
                <w:sz w:val="22"/>
                <w:szCs w:val="22"/>
                <w:lang w:val="lv-LV" w:eastAsia="lv-LV"/>
                <w14:ligatures w14:val="none"/>
              </w:rPr>
              <w:t>Azbesta saturošā šīfera atrašanās vietas adrese</w:t>
            </w:r>
          </w:p>
          <w:p w14:paraId="1CE2F96E" w14:textId="77777777" w:rsidR="00445BEB" w:rsidRPr="00445BEB" w:rsidRDefault="00445BEB" w:rsidP="00445BEB">
            <w:pPr>
              <w:spacing w:after="0" w:line="240" w:lineRule="auto"/>
              <w:rPr>
                <w:rFonts w:ascii="Times New Roman" w:eastAsia="Times New Roman" w:hAnsi="Times New Roman" w:cs="Times New Roman"/>
                <w:i/>
                <w:iCs/>
                <w:kern w:val="0"/>
                <w:sz w:val="22"/>
                <w:szCs w:val="22"/>
                <w:lang w:val="lv-LV" w:eastAsia="lv-LV"/>
                <w14:ligatures w14:val="none"/>
              </w:rPr>
            </w:pPr>
            <w:r w:rsidRPr="00445BEB">
              <w:rPr>
                <w:rFonts w:ascii="Times New Roman" w:eastAsia="Times New Roman" w:hAnsi="Times New Roman" w:cs="Times New Roman"/>
                <w:i/>
                <w:iCs/>
                <w:kern w:val="0"/>
                <w:sz w:val="18"/>
                <w:szCs w:val="18"/>
                <w:lang w:val="lv-LV" w:eastAsia="lv-LV"/>
                <w14:ligatures w14:val="none"/>
              </w:rPr>
              <w:t>(azbesta saturošā šīfera atrašanās un nodošanas vietas adresei ir jābūt atbalsta pretendenta īpašumā vai kopīpašumā)</w:t>
            </w:r>
          </w:p>
        </w:tc>
        <w:tc>
          <w:tcPr>
            <w:tcW w:w="5528" w:type="dxa"/>
            <w:tcBorders>
              <w:top w:val="single" w:sz="4" w:space="0" w:color="auto"/>
              <w:left w:val="single" w:sz="4" w:space="0" w:color="auto"/>
              <w:bottom w:val="single" w:sz="4" w:space="0" w:color="auto"/>
              <w:right w:val="single" w:sz="4" w:space="0" w:color="auto"/>
            </w:tcBorders>
            <w:noWrap/>
            <w:vAlign w:val="center"/>
            <w:hideMark/>
          </w:tcPr>
          <w:p w14:paraId="4A87BD16" w14:textId="77777777" w:rsidR="00445BEB" w:rsidRPr="00445BEB" w:rsidRDefault="00445BEB" w:rsidP="00445BEB">
            <w:pPr>
              <w:spacing w:after="0" w:line="240" w:lineRule="auto"/>
              <w:ind w:firstLineChars="100" w:firstLine="240"/>
              <w:rPr>
                <w:rFonts w:ascii="Times New Roman" w:eastAsia="Times New Roman" w:hAnsi="Times New Roman" w:cs="Times New Roman"/>
                <w:kern w:val="0"/>
                <w:lang w:val="lv-LV" w:eastAsia="lv-LV"/>
                <w14:ligatures w14:val="none"/>
              </w:rPr>
            </w:pPr>
            <w:r w:rsidRPr="00445BEB">
              <w:rPr>
                <w:rFonts w:ascii="Times New Roman" w:eastAsia="Times New Roman" w:hAnsi="Times New Roman" w:cs="Times New Roman"/>
                <w:kern w:val="0"/>
                <w:lang w:val="lv-LV" w:eastAsia="lv-LV"/>
                <w14:ligatures w14:val="none"/>
              </w:rPr>
              <w:t> </w:t>
            </w:r>
          </w:p>
          <w:p w14:paraId="546DE3CF" w14:textId="77777777" w:rsidR="00445BEB" w:rsidRPr="00445BEB" w:rsidRDefault="00445BEB" w:rsidP="00445BEB">
            <w:pPr>
              <w:spacing w:after="0" w:line="240" w:lineRule="auto"/>
              <w:rPr>
                <w:rFonts w:ascii="Times New Roman" w:eastAsia="Times New Roman" w:hAnsi="Times New Roman" w:cs="Times New Roman"/>
                <w:kern w:val="0"/>
                <w:lang w:val="lv-LV" w:eastAsia="lv-LV"/>
                <w14:ligatures w14:val="none"/>
              </w:rPr>
            </w:pPr>
          </w:p>
          <w:p w14:paraId="16C96ED8" w14:textId="77777777" w:rsidR="00445BEB" w:rsidRPr="00445BEB" w:rsidRDefault="00445BEB" w:rsidP="00445BEB">
            <w:pPr>
              <w:spacing w:after="0" w:line="240" w:lineRule="auto"/>
              <w:ind w:firstLineChars="100" w:firstLine="240"/>
              <w:rPr>
                <w:rFonts w:ascii="Times New Roman" w:eastAsia="Times New Roman" w:hAnsi="Times New Roman" w:cs="Times New Roman"/>
                <w:kern w:val="0"/>
                <w:lang w:val="lv-LV" w:eastAsia="lv-LV"/>
                <w14:ligatures w14:val="none"/>
              </w:rPr>
            </w:pPr>
          </w:p>
        </w:tc>
      </w:tr>
      <w:tr w:rsidR="00445BEB" w:rsidRPr="00445BEB" w14:paraId="04880A01" w14:textId="77777777" w:rsidTr="00445BEB">
        <w:trPr>
          <w:trHeight w:val="1375"/>
        </w:trPr>
        <w:tc>
          <w:tcPr>
            <w:tcW w:w="3686" w:type="dxa"/>
            <w:tcBorders>
              <w:top w:val="single" w:sz="4" w:space="0" w:color="auto"/>
              <w:left w:val="single" w:sz="4" w:space="0" w:color="auto"/>
              <w:bottom w:val="single" w:sz="4" w:space="0" w:color="auto"/>
              <w:right w:val="single" w:sz="4" w:space="0" w:color="auto"/>
            </w:tcBorders>
            <w:vAlign w:val="center"/>
          </w:tcPr>
          <w:p w14:paraId="56EF6689" w14:textId="77777777" w:rsidR="00445BEB" w:rsidRPr="00445BEB" w:rsidRDefault="00445BEB" w:rsidP="00445BEB">
            <w:pPr>
              <w:spacing w:after="0" w:line="240" w:lineRule="auto"/>
              <w:rPr>
                <w:rFonts w:ascii="Times New Roman" w:eastAsia="Times New Roman" w:hAnsi="Times New Roman" w:cs="Times New Roman"/>
                <w:b/>
                <w:bCs/>
                <w:kern w:val="0"/>
                <w:sz w:val="22"/>
                <w:szCs w:val="22"/>
                <w:lang w:val="lv-LV" w:eastAsia="lv-LV"/>
                <w14:ligatures w14:val="none"/>
              </w:rPr>
            </w:pPr>
            <w:r w:rsidRPr="00445BEB">
              <w:rPr>
                <w:rFonts w:ascii="Times New Roman" w:eastAsia="Times New Roman" w:hAnsi="Times New Roman" w:cs="Times New Roman"/>
                <w:b/>
                <w:bCs/>
                <w:kern w:val="0"/>
                <w:sz w:val="22"/>
                <w:szCs w:val="22"/>
                <w:lang w:val="lv-LV" w:eastAsia="lv-LV"/>
                <w14:ligatures w14:val="none"/>
              </w:rPr>
              <w:t>Īpašuma kadastra numurs, no kuras tiek nodots azbestu saturošais šīferis</w:t>
            </w:r>
          </w:p>
        </w:tc>
        <w:tc>
          <w:tcPr>
            <w:tcW w:w="5528" w:type="dxa"/>
            <w:tcBorders>
              <w:top w:val="single" w:sz="4" w:space="0" w:color="auto"/>
              <w:left w:val="single" w:sz="4" w:space="0" w:color="auto"/>
              <w:bottom w:val="single" w:sz="4" w:space="0" w:color="auto"/>
              <w:right w:val="single" w:sz="4" w:space="0" w:color="auto"/>
            </w:tcBorders>
            <w:noWrap/>
            <w:vAlign w:val="center"/>
          </w:tcPr>
          <w:p w14:paraId="393D6CE9" w14:textId="77777777" w:rsidR="00445BEB" w:rsidRPr="00445BEB" w:rsidRDefault="00445BEB" w:rsidP="00445BEB">
            <w:pPr>
              <w:spacing w:after="0" w:line="240" w:lineRule="auto"/>
              <w:rPr>
                <w:rFonts w:ascii="Times New Roman" w:eastAsia="Times New Roman" w:hAnsi="Times New Roman" w:cs="Times New Roman"/>
                <w:kern w:val="0"/>
                <w:lang w:val="lv-LV" w:eastAsia="lv-LV"/>
                <w14:ligatures w14:val="none"/>
              </w:rPr>
            </w:pPr>
          </w:p>
        </w:tc>
      </w:tr>
      <w:tr w:rsidR="00445BEB" w:rsidRPr="00445BEB" w14:paraId="64F40DB2" w14:textId="77777777" w:rsidTr="00445BEB">
        <w:trPr>
          <w:trHeight w:val="862"/>
        </w:trPr>
        <w:tc>
          <w:tcPr>
            <w:tcW w:w="9214" w:type="dxa"/>
            <w:gridSpan w:val="2"/>
            <w:tcBorders>
              <w:top w:val="single" w:sz="4" w:space="0" w:color="auto"/>
              <w:left w:val="single" w:sz="4" w:space="0" w:color="auto"/>
              <w:bottom w:val="single" w:sz="4" w:space="0" w:color="auto"/>
              <w:right w:val="single" w:sz="4" w:space="0" w:color="808080"/>
            </w:tcBorders>
            <w:shd w:val="clear" w:color="auto" w:fill="EDEDED"/>
            <w:noWrap/>
            <w:vAlign w:val="center"/>
          </w:tcPr>
          <w:p w14:paraId="71F4764B" w14:textId="77777777" w:rsidR="00445BEB" w:rsidRPr="00445BEB" w:rsidRDefault="00445BEB" w:rsidP="00445BEB">
            <w:pPr>
              <w:spacing w:line="259" w:lineRule="auto"/>
              <w:jc w:val="both"/>
              <w:rPr>
                <w:rFonts w:ascii="Times New Roman" w:eastAsia="Calibri" w:hAnsi="Times New Roman" w:cs="Times New Roman"/>
                <w:kern w:val="0"/>
                <w:sz w:val="20"/>
                <w:szCs w:val="20"/>
                <w:lang w:val="lv-LV"/>
                <w14:ligatures w14:val="none"/>
              </w:rPr>
            </w:pPr>
            <w:r w:rsidRPr="00445BEB">
              <w:rPr>
                <w:rFonts w:ascii="Times New Roman" w:eastAsia="Calibri" w:hAnsi="Times New Roman" w:cs="Times New Roman"/>
                <w:kern w:val="0"/>
                <w:sz w:val="20"/>
                <w:szCs w:val="20"/>
                <w:lang w:val="lv-LV"/>
                <w14:ligatures w14:val="none"/>
              </w:rPr>
              <w:t>Azbesta saturošā šīfera nodošanas apglabāšanai atbalsta programma</w:t>
            </w:r>
            <w:r w:rsidRPr="00445BEB">
              <w:rPr>
                <w:rFonts w:ascii="Times New Roman" w:eastAsia="Calibri" w:hAnsi="Times New Roman" w:cs="Times New Roman"/>
                <w:b/>
                <w:bCs/>
                <w:kern w:val="0"/>
                <w:sz w:val="20"/>
                <w:szCs w:val="20"/>
                <w:lang w:val="lv-LV"/>
                <w14:ligatures w14:val="none"/>
              </w:rPr>
              <w:t xml:space="preserve"> </w:t>
            </w:r>
            <w:r w:rsidRPr="00445BEB">
              <w:rPr>
                <w:rFonts w:ascii="Times New Roman" w:eastAsia="Calibri" w:hAnsi="Times New Roman" w:cs="Times New Roman"/>
                <w:kern w:val="0"/>
                <w:sz w:val="20"/>
                <w:szCs w:val="20"/>
                <w:lang w:val="lv-LV"/>
                <w14:ligatures w14:val="none"/>
              </w:rPr>
              <w:t>(turpmāk – Atbalsta programma) ir</w:t>
            </w:r>
            <w:r w:rsidRPr="00445BEB">
              <w:rPr>
                <w:rFonts w:ascii="Times New Roman" w:eastAsia="Calibri" w:hAnsi="Times New Roman" w:cs="Times New Roman"/>
                <w:b/>
                <w:bCs/>
                <w:kern w:val="0"/>
                <w:sz w:val="20"/>
                <w:szCs w:val="20"/>
                <w:lang w:val="lv-LV"/>
                <w14:ligatures w14:val="none"/>
              </w:rPr>
              <w:t xml:space="preserve"> Latvijas vides aizsardzības fonda </w:t>
            </w:r>
            <w:r w:rsidRPr="00445BEB">
              <w:rPr>
                <w:rFonts w:ascii="Times New Roman" w:eastAsia="Calibri" w:hAnsi="Times New Roman" w:cs="Times New Roman"/>
                <w:kern w:val="0"/>
                <w:sz w:val="20"/>
                <w:szCs w:val="20"/>
                <w:lang w:val="lv-LV"/>
                <w14:ligatures w14:val="none"/>
              </w:rPr>
              <w:t>(turpmāk – LVAF) finansēts projekts “Azbesta atbalsta programma” (projekta reģistrācijas Nr. LVAF/9/2025), kura mērķis ir organizēt un īstenot azbesta saturošā šīfera nodošanas apglabāšanai atbalsta programmu.</w:t>
            </w:r>
          </w:p>
          <w:p w14:paraId="4A6B0259" w14:textId="77777777" w:rsidR="00445BEB" w:rsidRPr="00445BEB" w:rsidRDefault="00445BEB" w:rsidP="00445BEB">
            <w:pPr>
              <w:spacing w:line="259" w:lineRule="auto"/>
              <w:jc w:val="both"/>
              <w:rPr>
                <w:rFonts w:ascii="Times New Roman" w:eastAsia="Calibri" w:hAnsi="Times New Roman" w:cs="Times New Roman"/>
                <w:kern w:val="0"/>
                <w:sz w:val="20"/>
                <w:szCs w:val="20"/>
                <w:lang w:val="lv-LV"/>
                <w14:ligatures w14:val="none"/>
              </w:rPr>
            </w:pPr>
            <w:r w:rsidRPr="00445BEB">
              <w:rPr>
                <w:rFonts w:ascii="Times New Roman" w:eastAsia="Calibri" w:hAnsi="Times New Roman" w:cs="Times New Roman"/>
                <w:kern w:val="0"/>
                <w:sz w:val="20"/>
                <w:szCs w:val="20"/>
                <w:lang w:val="lv-LV"/>
                <w14:ligatures w14:val="none"/>
              </w:rPr>
              <w:t xml:space="preserve">Personas datu apstrādes nolūks Atbalsta programmas ietvaros – </w:t>
            </w:r>
            <w:r w:rsidRPr="00445BEB">
              <w:rPr>
                <w:rFonts w:ascii="Times New Roman" w:eastAsia="Calibri" w:hAnsi="Times New Roman" w:cs="Times New Roman"/>
                <w:kern w:val="1"/>
                <w:sz w:val="20"/>
                <w:szCs w:val="20"/>
                <w:lang w:val="lv-LV"/>
                <w14:ligatures w14:val="none"/>
              </w:rPr>
              <w:t xml:space="preserve">dot iespēju personām, </w:t>
            </w:r>
            <w:r w:rsidRPr="00445BEB">
              <w:rPr>
                <w:rFonts w:ascii="Times New Roman" w:eastAsia="Calibri" w:hAnsi="Times New Roman" w:cs="Times New Roman"/>
                <w:kern w:val="0"/>
                <w:sz w:val="20"/>
                <w:szCs w:val="20"/>
                <w:lang w:val="lv-LV"/>
                <w14:ligatures w14:val="none"/>
              </w:rPr>
              <w:t xml:space="preserve">kurām piešķirta Latvijas Goda ģimenes apliecība, bez maksas nodot apglabāšanai to īpašumā esošo azbestu saturošo šīferi. </w:t>
            </w:r>
          </w:p>
          <w:p w14:paraId="0645E7C7" w14:textId="77777777" w:rsidR="00445BEB" w:rsidRPr="00445BEB" w:rsidRDefault="00445BEB" w:rsidP="00445BEB">
            <w:pPr>
              <w:widowControl w:val="0"/>
              <w:autoSpaceDE w:val="0"/>
              <w:autoSpaceDN w:val="0"/>
              <w:spacing w:after="0" w:line="240" w:lineRule="auto"/>
              <w:jc w:val="both"/>
              <w:outlineLvl w:val="0"/>
              <w:rPr>
                <w:rFonts w:ascii="Times New Roman" w:eastAsia="Calibri" w:hAnsi="Times New Roman" w:cs="Times New Roman"/>
                <w:kern w:val="0"/>
                <w:sz w:val="20"/>
                <w:szCs w:val="20"/>
                <w:lang w:val="lv-LV" w:eastAsia="lv-LV" w:bidi="lv-LV"/>
                <w14:ligatures w14:val="none"/>
              </w:rPr>
            </w:pPr>
            <w:r w:rsidRPr="00445BEB">
              <w:rPr>
                <w:rFonts w:ascii="Times New Roman" w:eastAsia="Calibri" w:hAnsi="Times New Roman" w:cs="Times New Roman"/>
                <w:kern w:val="0"/>
                <w:sz w:val="20"/>
                <w:szCs w:val="20"/>
                <w:lang w:val="lv-LV" w:eastAsia="lv-LV" w:bidi="lv-LV"/>
                <w14:ligatures w14:val="none"/>
              </w:rPr>
              <w:t xml:space="preserve">Datu apstrādes pārzinis Atbalsta programmas ietvaros ir Klimata un enerģētikas ministrija Rīga, Latgales iela 165, LV – 1019, tālr. 63007300, e-pasts: </w:t>
            </w:r>
            <w:hyperlink r:id="rId7" w:history="1">
              <w:r w:rsidRPr="00445BEB">
                <w:rPr>
                  <w:rFonts w:ascii="Times New Roman" w:eastAsia="Calibri" w:hAnsi="Times New Roman" w:cs="Times New Roman"/>
                  <w:color w:val="0000FF"/>
                  <w:kern w:val="0"/>
                  <w:sz w:val="20"/>
                  <w:szCs w:val="20"/>
                  <w:u w:val="single"/>
                  <w:lang w:val="lv-LV" w:eastAsia="lv-LV" w:bidi="lv-LV"/>
                  <w14:ligatures w14:val="none"/>
                </w:rPr>
                <w:t>das@kem.gov.lv</w:t>
              </w:r>
            </w:hyperlink>
            <w:r w:rsidRPr="00445BEB">
              <w:rPr>
                <w:rFonts w:ascii="Times New Roman" w:eastAsia="Calibri" w:hAnsi="Times New Roman" w:cs="Times New Roman"/>
                <w:kern w:val="0"/>
                <w:sz w:val="20"/>
                <w:szCs w:val="20"/>
                <w:lang w:val="lv-LV" w:eastAsia="lv-LV" w:bidi="lv-LV"/>
                <w14:ligatures w14:val="none"/>
              </w:rPr>
              <w:t>.</w:t>
            </w:r>
          </w:p>
          <w:p w14:paraId="42D96FCB" w14:textId="77777777" w:rsidR="00445BEB" w:rsidRPr="00445BEB" w:rsidRDefault="00445BEB" w:rsidP="00445BEB">
            <w:pPr>
              <w:widowControl w:val="0"/>
              <w:autoSpaceDE w:val="0"/>
              <w:autoSpaceDN w:val="0"/>
              <w:spacing w:after="0" w:line="240" w:lineRule="auto"/>
              <w:jc w:val="both"/>
              <w:outlineLvl w:val="0"/>
              <w:rPr>
                <w:rFonts w:ascii="Times New Roman" w:eastAsia="Calibri" w:hAnsi="Times New Roman" w:cs="Times New Roman"/>
                <w:b/>
                <w:bCs/>
                <w:kern w:val="0"/>
                <w:sz w:val="20"/>
                <w:szCs w:val="20"/>
                <w:lang w:val="lv-LV" w:eastAsia="lv-LV" w:bidi="lv-LV"/>
                <w14:ligatures w14:val="none"/>
              </w:rPr>
            </w:pPr>
          </w:p>
          <w:p w14:paraId="2AA2A8EC" w14:textId="77777777" w:rsidR="00445BEB" w:rsidRPr="00445BEB" w:rsidRDefault="00445BEB" w:rsidP="00445BEB">
            <w:pPr>
              <w:widowControl w:val="0"/>
              <w:autoSpaceDE w:val="0"/>
              <w:autoSpaceDN w:val="0"/>
              <w:spacing w:after="0" w:line="240" w:lineRule="auto"/>
              <w:jc w:val="both"/>
              <w:outlineLvl w:val="0"/>
              <w:rPr>
                <w:rFonts w:ascii="Times New Roman" w:eastAsia="Calibri" w:hAnsi="Times New Roman" w:cs="Times New Roman"/>
                <w:b/>
                <w:bCs/>
                <w:kern w:val="0"/>
                <w:sz w:val="20"/>
                <w:szCs w:val="20"/>
                <w:lang w:val="lv-LV" w:eastAsia="lv-LV" w:bidi="lv-LV"/>
                <w14:ligatures w14:val="none"/>
              </w:rPr>
            </w:pPr>
            <w:r w:rsidRPr="00445BEB">
              <w:rPr>
                <w:rFonts w:ascii="Times New Roman" w:eastAsia="Calibri" w:hAnsi="Times New Roman" w:cs="Times New Roman"/>
                <w:b/>
                <w:bCs/>
                <w:kern w:val="0"/>
                <w:sz w:val="20"/>
                <w:szCs w:val="20"/>
                <w:lang w:val="lv-LV" w:eastAsia="lv-LV" w:bidi="lv-LV"/>
                <w14:ligatures w14:val="none"/>
              </w:rPr>
              <w:t>Atbalsta programmas lietotāja personas datu apstrāde balstās uz Vispārīgās datu aizsardzības regulas 6.panta 1.punkta a) apakšpunktu, tas ir, datu subjekta p</w:t>
            </w:r>
            <w:r w:rsidRPr="00445BEB">
              <w:rPr>
                <w:rFonts w:ascii="Times New Roman" w:eastAsia="Times New Roman" w:hAnsi="Times New Roman" w:cs="Times New Roman"/>
                <w:b/>
                <w:bCs/>
                <w:kern w:val="0"/>
                <w:sz w:val="20"/>
                <w:szCs w:val="20"/>
                <w:lang w:val="lv-LV" w:eastAsia="lv-LV" w:bidi="lv-LV"/>
                <w14:ligatures w14:val="none"/>
              </w:rPr>
              <w:t xml:space="preserve">iekrišanu, ka tās personas datu </w:t>
            </w:r>
            <w:r w:rsidRPr="00445BEB">
              <w:rPr>
                <w:rFonts w:ascii="Times New Roman" w:eastAsia="Times New Roman" w:hAnsi="Times New Roman" w:cs="Times New Roman"/>
                <w:b/>
                <w:bCs/>
                <w:color w:val="000000"/>
                <w:kern w:val="0"/>
                <w:sz w:val="20"/>
                <w:szCs w:val="20"/>
                <w:lang w:val="lv-LV" w:eastAsia="lv-LV" w:bidi="lv-LV"/>
                <w14:ligatures w14:val="none"/>
              </w:rPr>
              <w:t xml:space="preserve">(vārds, uzvārds, personas kods, </w:t>
            </w:r>
            <w:r w:rsidRPr="00445BEB">
              <w:rPr>
                <w:rFonts w:ascii="Times New Roman" w:eastAsia="Calibri" w:hAnsi="Times New Roman" w:cs="Times New Roman"/>
                <w:b/>
                <w:bCs/>
                <w:kern w:val="0"/>
                <w:sz w:val="20"/>
                <w:szCs w:val="20"/>
                <w:lang w:val="lv-LV" w:eastAsia="lv-LV" w:bidi="lv-LV"/>
                <w14:ligatures w14:val="none"/>
              </w:rPr>
              <w:t xml:space="preserve">ziņas, vai uz pieteikuma iesniegšanu Klimata un enerģētikas ministrijā ir spēkā esoša Latvijas Goda ģimenes apliecība, </w:t>
            </w:r>
            <w:r w:rsidRPr="00445BEB">
              <w:rPr>
                <w:rFonts w:ascii="Times New Roman" w:eastAsia="Times New Roman" w:hAnsi="Times New Roman" w:cs="Times New Roman"/>
                <w:b/>
                <w:bCs/>
                <w:color w:val="000000"/>
                <w:kern w:val="0"/>
                <w:sz w:val="20"/>
                <w:szCs w:val="20"/>
                <w:lang w:val="lv-LV" w:eastAsia="lv-LV" w:bidi="lv-LV"/>
                <w14:ligatures w14:val="none"/>
              </w:rPr>
              <w:t>azbestu saturošā šīfera atrašanās un nodošanas vietas adrese un tās kadastra numurs, e-pasta adrese, tālruņa numurs) apstrāde nepieciešama pakalpojuma sniegšanai Atbalsta programmas ietvaros</w:t>
            </w:r>
            <w:r w:rsidRPr="00445BEB">
              <w:rPr>
                <w:rFonts w:ascii="Times New Roman" w:eastAsia="Times New Roman" w:hAnsi="Times New Roman" w:cs="Times New Roman"/>
                <w:b/>
                <w:bCs/>
                <w:kern w:val="0"/>
                <w:sz w:val="20"/>
                <w:szCs w:val="20"/>
                <w:lang w:val="lv-LV" w:eastAsia="lv-LV" w:bidi="lv-LV"/>
                <w14:ligatures w14:val="none"/>
              </w:rPr>
              <w:t xml:space="preserve">. </w:t>
            </w:r>
            <w:r w:rsidRPr="00445BEB">
              <w:rPr>
                <w:rFonts w:ascii="Times New Roman" w:eastAsia="Calibri" w:hAnsi="Times New Roman" w:cs="Times New Roman"/>
                <w:b/>
                <w:bCs/>
                <w:kern w:val="0"/>
                <w:sz w:val="20"/>
                <w:szCs w:val="20"/>
                <w:lang w:val="lv-LV" w:eastAsia="lv-LV" w:bidi="lv-LV"/>
                <w14:ligatures w14:val="none"/>
              </w:rPr>
              <w:t xml:space="preserve">Atteikties no pakalpojuma un dzēst personas datus datu subjekts var sūtot pieprasījumu uz e-pasta adresi </w:t>
            </w:r>
            <w:hyperlink r:id="rId8" w:history="1">
              <w:r w:rsidRPr="00445BEB">
                <w:rPr>
                  <w:rFonts w:ascii="Times New Roman" w:eastAsia="Calibri" w:hAnsi="Times New Roman" w:cs="Times New Roman"/>
                  <w:b/>
                  <w:bCs/>
                  <w:color w:val="0000FF"/>
                  <w:kern w:val="0"/>
                  <w:sz w:val="20"/>
                  <w:szCs w:val="20"/>
                  <w:u w:val="single"/>
                  <w:lang w:val="lv-LV" w:eastAsia="lv-LV" w:bidi="lv-LV"/>
                  <w14:ligatures w14:val="none"/>
                </w:rPr>
                <w:t>das@kem.gov.lv</w:t>
              </w:r>
            </w:hyperlink>
            <w:r w:rsidRPr="00445BEB">
              <w:rPr>
                <w:rFonts w:ascii="Times New Roman" w:eastAsia="Calibri" w:hAnsi="Times New Roman" w:cs="Times New Roman"/>
                <w:b/>
                <w:bCs/>
                <w:kern w:val="0"/>
                <w:sz w:val="20"/>
                <w:szCs w:val="20"/>
                <w:lang w:val="lv-LV" w:eastAsia="lv-LV" w:bidi="lv-LV"/>
                <w14:ligatures w14:val="none"/>
              </w:rPr>
              <w:t>. Piekrišanas atsaukums neietekmē personas datu apstrādes likumību, kas pamatojas uz piekrišanu pirms atsaukuma.</w:t>
            </w:r>
          </w:p>
          <w:p w14:paraId="3D3727F9" w14:textId="77777777" w:rsidR="00445BEB" w:rsidRPr="00445BEB" w:rsidRDefault="00445BEB" w:rsidP="00445BEB">
            <w:pPr>
              <w:widowControl w:val="0"/>
              <w:autoSpaceDE w:val="0"/>
              <w:autoSpaceDN w:val="0"/>
              <w:spacing w:after="0" w:line="240" w:lineRule="auto"/>
              <w:jc w:val="both"/>
              <w:outlineLvl w:val="0"/>
              <w:rPr>
                <w:rFonts w:ascii="Times New Roman" w:eastAsia="Calibri" w:hAnsi="Times New Roman" w:cs="Times New Roman"/>
                <w:kern w:val="0"/>
                <w:sz w:val="20"/>
                <w:szCs w:val="20"/>
                <w:lang w:val="lv-LV" w:eastAsia="lv-LV" w:bidi="lv-LV"/>
                <w14:ligatures w14:val="none"/>
              </w:rPr>
            </w:pPr>
          </w:p>
          <w:p w14:paraId="080544D1" w14:textId="77777777" w:rsidR="00445BEB" w:rsidRPr="00445BEB" w:rsidRDefault="00445BEB" w:rsidP="00445BEB">
            <w:pPr>
              <w:widowControl w:val="0"/>
              <w:autoSpaceDE w:val="0"/>
              <w:autoSpaceDN w:val="0"/>
              <w:spacing w:after="0" w:line="240" w:lineRule="auto"/>
              <w:jc w:val="both"/>
              <w:outlineLvl w:val="0"/>
              <w:rPr>
                <w:rFonts w:ascii="Times New Roman" w:eastAsia="Calibri" w:hAnsi="Times New Roman" w:cs="Times New Roman"/>
                <w:kern w:val="0"/>
                <w:sz w:val="20"/>
                <w:szCs w:val="20"/>
                <w:lang w:val="lv-LV" w:eastAsia="lv-LV" w:bidi="lv-LV"/>
                <w14:ligatures w14:val="none"/>
              </w:rPr>
            </w:pPr>
            <w:r w:rsidRPr="00445BEB">
              <w:rPr>
                <w:rFonts w:ascii="Times New Roman" w:eastAsia="Calibri" w:hAnsi="Times New Roman" w:cs="Times New Roman"/>
                <w:kern w:val="0"/>
                <w:sz w:val="20"/>
                <w:szCs w:val="20"/>
                <w:lang w:val="lv-LV" w:eastAsia="lv-LV" w:bidi="lv-LV"/>
                <w14:ligatures w14:val="none"/>
              </w:rPr>
              <w:t>Atbalsta programmas ietvaros tiks apstrādāti fiziskās personas, kura pieprasa pārzinim sniegt azbesta izvešanas pakalpojumu, personas dati (vārds, uzvārds, personas kods, ziņas par spēkā esošu Latvijas Goda ģimenes apliecību, īpašumtiesības azbesta saturošā šīfera atrašanās vietas adresei, īpašuma kadastra numurs, e-pasta adrese, tālruņa numurs) un tiks veikta šo datu aktualitātes pārbaude.</w:t>
            </w:r>
          </w:p>
          <w:p w14:paraId="4D2DB2BC" w14:textId="77777777" w:rsidR="00445BEB" w:rsidRPr="00445BEB" w:rsidRDefault="00445BEB" w:rsidP="00445BEB">
            <w:pPr>
              <w:widowControl w:val="0"/>
              <w:autoSpaceDE w:val="0"/>
              <w:autoSpaceDN w:val="0"/>
              <w:spacing w:after="0" w:line="240" w:lineRule="auto"/>
              <w:jc w:val="both"/>
              <w:outlineLvl w:val="0"/>
              <w:rPr>
                <w:rFonts w:ascii="Times New Roman" w:eastAsia="Calibri" w:hAnsi="Times New Roman" w:cs="Times New Roman"/>
                <w:kern w:val="0"/>
                <w:sz w:val="20"/>
                <w:szCs w:val="20"/>
                <w:lang w:val="lv-LV" w:eastAsia="lv-LV" w:bidi="lv-LV"/>
                <w14:ligatures w14:val="none"/>
              </w:rPr>
            </w:pPr>
          </w:p>
          <w:p w14:paraId="6D2EA199" w14:textId="77777777" w:rsidR="00445BEB" w:rsidRPr="00445BEB" w:rsidRDefault="00445BEB" w:rsidP="00445BEB">
            <w:pPr>
              <w:spacing w:line="259" w:lineRule="auto"/>
              <w:jc w:val="both"/>
              <w:rPr>
                <w:rFonts w:ascii="Calibri" w:eastAsia="Calibri" w:hAnsi="Calibri" w:cs="Vrinda"/>
                <w:kern w:val="0"/>
                <w:sz w:val="20"/>
                <w:szCs w:val="20"/>
                <w:lang w:val="lv-LV"/>
                <w14:ligatures w14:val="none"/>
              </w:rPr>
            </w:pPr>
            <w:r w:rsidRPr="00445BEB">
              <w:rPr>
                <w:rFonts w:ascii="Times New Roman" w:eastAsia="Times New Roman" w:hAnsi="Times New Roman" w:cs="Times New Roman"/>
                <w:kern w:val="0"/>
                <w:sz w:val="20"/>
                <w:szCs w:val="20"/>
                <w:lang w:val="lv-LV"/>
                <w14:ligatures w14:val="none"/>
              </w:rPr>
              <w:t xml:space="preserve">Atbalsta programmas pakalpojuma saņēmēja personas dati tiks glabāti Klimata un enerģētikas ministrijā līdz 31.12.2030. un var tikt nodoti </w:t>
            </w:r>
            <w:r w:rsidRPr="00445BEB">
              <w:rPr>
                <w:rFonts w:ascii="Times New Roman" w:eastAsia="Times New Roman" w:hAnsi="Times New Roman" w:cs="Times New Roman"/>
                <w:kern w:val="0"/>
                <w:sz w:val="20"/>
                <w:szCs w:val="20"/>
                <w:lang w:val="lv-LV" w:eastAsia="lv-LV"/>
                <w14:ligatures w14:val="none"/>
              </w:rPr>
              <w:t>citām iestādēm, lai izpildītu normatīvo aktu prasības vai pārziņa funkcijas</w:t>
            </w:r>
            <w:r w:rsidRPr="00445BEB">
              <w:rPr>
                <w:rFonts w:ascii="Times New Roman" w:eastAsia="Times New Roman" w:hAnsi="Times New Roman" w:cs="Times New Roman"/>
                <w:kern w:val="0"/>
                <w:sz w:val="20"/>
                <w:szCs w:val="20"/>
                <w:lang w:val="lv-LV"/>
                <w14:ligatures w14:val="none"/>
              </w:rPr>
              <w:t xml:space="preserve">. Atbalsta programmas pakalpojuma saņēmēja personas dati ierobežotā apjomā (vārds, uzvārds, adrese, tālruņa numurs) tiks nodoti komersantam, kas nodrošinās pakalpojuma izpildi noteiktajā administratīvajā teritorijā, </w:t>
            </w:r>
            <w:r w:rsidRPr="00445BEB">
              <w:rPr>
                <w:rFonts w:ascii="Times New Roman" w:eastAsia="Calibri" w:hAnsi="Times New Roman" w:cs="Times New Roman"/>
                <w:kern w:val="0"/>
                <w:sz w:val="20"/>
                <w:szCs w:val="20"/>
                <w:lang w:val="lv-LV"/>
                <w14:ligatures w14:val="none"/>
              </w:rPr>
              <w:t xml:space="preserve">kā arī </w:t>
            </w:r>
            <w:r w:rsidRPr="00445BEB">
              <w:rPr>
                <w:rFonts w:ascii="Times New Roman" w:eastAsia="Times New Roman" w:hAnsi="Times New Roman" w:cs="Times New Roman"/>
                <w:kern w:val="0"/>
                <w:sz w:val="20"/>
                <w:szCs w:val="20"/>
                <w:lang w:val="lv-LV"/>
                <w14:ligatures w14:val="none"/>
              </w:rPr>
              <w:t>S</w:t>
            </w:r>
            <w:r w:rsidRPr="00445BEB">
              <w:rPr>
                <w:rFonts w:ascii="Times New Roman" w:eastAsia="Calibri" w:hAnsi="Times New Roman" w:cs="Times New Roman"/>
                <w:kern w:val="0"/>
                <w:sz w:val="20"/>
                <w:szCs w:val="20"/>
                <w:lang w:val="lv-LV"/>
                <w14:ligatures w14:val="none"/>
              </w:rPr>
              <w:t>abiedrības integrācijas fondam (</w:t>
            </w:r>
            <w:proofErr w:type="spellStart"/>
            <w:r w:rsidRPr="00445BEB">
              <w:rPr>
                <w:rFonts w:ascii="Times New Roman" w:eastAsia="Calibri" w:hAnsi="Times New Roman" w:cs="Times New Roman"/>
                <w:kern w:val="0"/>
                <w:sz w:val="20"/>
                <w:szCs w:val="20"/>
                <w:lang w:val="lv-LV"/>
                <w14:ligatures w14:val="none"/>
              </w:rPr>
              <w:t>reģ</w:t>
            </w:r>
            <w:proofErr w:type="spellEnd"/>
            <w:r w:rsidRPr="00445BEB">
              <w:rPr>
                <w:rFonts w:ascii="Times New Roman" w:eastAsia="Calibri" w:hAnsi="Times New Roman" w:cs="Times New Roman"/>
                <w:kern w:val="0"/>
                <w:sz w:val="20"/>
                <w:szCs w:val="20"/>
                <w:lang w:val="lv-LV"/>
                <w14:ligatures w14:val="none"/>
              </w:rPr>
              <w:t xml:space="preserve">. nr. </w:t>
            </w:r>
            <w:r w:rsidRPr="00445BEB">
              <w:rPr>
                <w:rFonts w:ascii="Times New Roman" w:eastAsia="FreeSerif" w:hAnsi="Times New Roman" w:cs="Times New Roman"/>
                <w:kern w:val="0"/>
                <w:sz w:val="20"/>
                <w:szCs w:val="20"/>
                <w:lang w:val="lv-LV"/>
                <w14:ligatures w14:val="none"/>
              </w:rPr>
              <w:t>90001237779</w:t>
            </w:r>
            <w:r w:rsidRPr="00445BEB">
              <w:rPr>
                <w:rFonts w:ascii="Times New Roman" w:eastAsia="Calibri" w:hAnsi="Times New Roman" w:cs="Times New Roman"/>
                <w:kern w:val="0"/>
                <w:sz w:val="20"/>
                <w:szCs w:val="20"/>
                <w:lang w:val="lv-LV"/>
                <w14:ligatures w14:val="none"/>
              </w:rPr>
              <w:t>), lai pārbaudītu, vai personai, kura ar parakstītu pieteikumu ir apliecinājusi, ka uz pieteikuma iesniegšanas dienu Klimata un enerģētikas ministrijā personai ir derīga Latvijas Goda ģimenes apliecība.</w:t>
            </w:r>
          </w:p>
          <w:p w14:paraId="30FA597A" w14:textId="77777777" w:rsidR="00445BEB" w:rsidRPr="00445BEB" w:rsidRDefault="00445BEB" w:rsidP="00445BEB">
            <w:pPr>
              <w:spacing w:after="150" w:line="259" w:lineRule="auto"/>
              <w:jc w:val="both"/>
              <w:rPr>
                <w:rFonts w:ascii="Times New Roman" w:eastAsia="Calibri" w:hAnsi="Times New Roman" w:cs="Times New Roman"/>
                <w:kern w:val="0"/>
                <w:sz w:val="20"/>
                <w:szCs w:val="20"/>
                <w:lang w:val="lv-LV"/>
                <w14:ligatures w14:val="none"/>
              </w:rPr>
            </w:pPr>
            <w:r w:rsidRPr="00445BEB">
              <w:rPr>
                <w:rFonts w:ascii="Times New Roman" w:eastAsia="Calibri" w:hAnsi="Times New Roman" w:cs="Times New Roman"/>
                <w:kern w:val="0"/>
                <w:sz w:val="20"/>
                <w:szCs w:val="20"/>
                <w:lang w:val="lv-LV"/>
                <w14:ligatures w14:val="none"/>
              </w:rPr>
              <w:t>Datu subjektam (Atbalsta programmas pakalpojuma saņēmējam) ir tiesības:</w:t>
            </w:r>
          </w:p>
          <w:p w14:paraId="0F477092" w14:textId="77777777" w:rsidR="00445BEB" w:rsidRPr="00445BEB" w:rsidRDefault="00445BEB" w:rsidP="00445BEB">
            <w:pPr>
              <w:numPr>
                <w:ilvl w:val="0"/>
                <w:numId w:val="1"/>
              </w:numPr>
              <w:spacing w:after="150" w:line="259" w:lineRule="auto"/>
              <w:contextualSpacing/>
              <w:jc w:val="both"/>
              <w:rPr>
                <w:rFonts w:ascii="Times New Roman" w:eastAsia="Times New Roman" w:hAnsi="Times New Roman" w:cs="Times New Roman"/>
                <w:kern w:val="0"/>
                <w:sz w:val="20"/>
                <w:szCs w:val="20"/>
                <w:lang w:val="lv-LV"/>
                <w14:ligatures w14:val="none"/>
              </w:rPr>
            </w:pPr>
            <w:r w:rsidRPr="00445BEB">
              <w:rPr>
                <w:rFonts w:ascii="Times New Roman" w:eastAsia="Calibri" w:hAnsi="Times New Roman" w:cs="Times New Roman"/>
                <w:kern w:val="0"/>
                <w:sz w:val="20"/>
                <w:szCs w:val="20"/>
                <w:lang w:val="lv-LV"/>
                <w14:ligatures w14:val="none"/>
              </w:rPr>
              <w:t>pieprasīt pārzinim piekļuvi datu subjekta personas datiem un veikt to labošanu vai dzēšanu, vai pieprasīt apstrādes ierobežošanu attiecībā uz datu subjektu, kā arī tiesības iebilst pret datu apstrādi;</w:t>
            </w:r>
          </w:p>
          <w:p w14:paraId="42B63CF2" w14:textId="77777777" w:rsidR="00445BEB" w:rsidRPr="00445BEB" w:rsidRDefault="00445BEB" w:rsidP="00445BEB">
            <w:pPr>
              <w:numPr>
                <w:ilvl w:val="0"/>
                <w:numId w:val="1"/>
              </w:numPr>
              <w:spacing w:line="259" w:lineRule="auto"/>
              <w:contextualSpacing/>
              <w:jc w:val="both"/>
              <w:rPr>
                <w:rFonts w:ascii="Times New Roman" w:eastAsia="Times New Roman" w:hAnsi="Times New Roman" w:cs="Times New Roman"/>
                <w:kern w:val="0"/>
                <w:sz w:val="20"/>
                <w:szCs w:val="20"/>
                <w:lang w:val="lv-LV"/>
                <w14:ligatures w14:val="none"/>
              </w:rPr>
            </w:pPr>
            <w:r w:rsidRPr="00445BEB">
              <w:rPr>
                <w:rFonts w:ascii="Times New Roman" w:eastAsia="Calibri" w:hAnsi="Times New Roman" w:cs="Times New Roman"/>
                <w:kern w:val="0"/>
                <w:sz w:val="20"/>
                <w:szCs w:val="20"/>
                <w:lang w:val="lv-LV"/>
                <w14:ligatures w14:val="none"/>
              </w:rPr>
              <w:t>sazināties ar</w:t>
            </w:r>
            <w:r w:rsidRPr="00445BEB">
              <w:rPr>
                <w:rFonts w:ascii="Times New Roman" w:eastAsia="Times New Roman" w:hAnsi="Times New Roman" w:cs="Times New Roman"/>
                <w:kern w:val="0"/>
                <w:sz w:val="20"/>
                <w:szCs w:val="20"/>
                <w:lang w:val="lv-LV"/>
                <w14:ligatures w14:val="none"/>
              </w:rPr>
              <w:t xml:space="preserve"> pārzini par fiziskas personas datu apstrādi, nosūtot iesniegumu uz e-pasta adresi </w:t>
            </w:r>
            <w:hyperlink r:id="rId9" w:history="1">
              <w:r w:rsidRPr="00445BEB">
                <w:rPr>
                  <w:rFonts w:ascii="Times New Roman" w:eastAsia="Times New Roman" w:hAnsi="Times New Roman" w:cs="Times New Roman"/>
                  <w:color w:val="0000FF"/>
                  <w:kern w:val="0"/>
                  <w:sz w:val="20"/>
                  <w:szCs w:val="20"/>
                  <w:u w:val="single"/>
                  <w:lang w:val="lv-LV"/>
                  <w14:ligatures w14:val="none"/>
                </w:rPr>
                <w:t>d</w:t>
              </w:r>
              <w:r w:rsidRPr="00445BEB">
                <w:rPr>
                  <w:rFonts w:ascii="Calibri" w:eastAsia="Times New Roman" w:hAnsi="Calibri" w:cs="Vrinda"/>
                  <w:color w:val="0000FF"/>
                  <w:kern w:val="0"/>
                  <w:sz w:val="20"/>
                  <w:szCs w:val="20"/>
                  <w:u w:val="single"/>
                  <w:lang w:val="lv-LV"/>
                  <w14:ligatures w14:val="none"/>
                </w:rPr>
                <w:t>a</w:t>
              </w:r>
              <w:r w:rsidRPr="00445BEB">
                <w:rPr>
                  <w:rFonts w:ascii="Times New Roman" w:eastAsia="Times New Roman" w:hAnsi="Times New Roman" w:cs="Times New Roman"/>
                  <w:color w:val="0000FF"/>
                  <w:kern w:val="0"/>
                  <w:sz w:val="20"/>
                  <w:szCs w:val="20"/>
                  <w:u w:val="single"/>
                  <w:lang w:val="lv-LV"/>
                  <w14:ligatures w14:val="none"/>
                </w:rPr>
                <w:t>s@kem.gov.lv</w:t>
              </w:r>
            </w:hyperlink>
            <w:r w:rsidRPr="00445BEB">
              <w:rPr>
                <w:rFonts w:ascii="Times New Roman" w:eastAsia="Times New Roman" w:hAnsi="Times New Roman" w:cs="Times New Roman"/>
                <w:kern w:val="0"/>
                <w:sz w:val="20"/>
                <w:szCs w:val="20"/>
                <w:lang w:val="lv-LV"/>
                <w14:ligatures w14:val="none"/>
              </w:rPr>
              <w:t>;</w:t>
            </w:r>
          </w:p>
          <w:p w14:paraId="644CFAAF" w14:textId="77777777" w:rsidR="00445BEB" w:rsidRPr="00445BEB" w:rsidRDefault="00445BEB" w:rsidP="00445BEB">
            <w:pPr>
              <w:numPr>
                <w:ilvl w:val="0"/>
                <w:numId w:val="1"/>
              </w:numPr>
              <w:spacing w:line="259" w:lineRule="auto"/>
              <w:contextualSpacing/>
              <w:jc w:val="both"/>
              <w:rPr>
                <w:rFonts w:ascii="Times New Roman" w:eastAsia="Times New Roman" w:hAnsi="Times New Roman" w:cs="Times New Roman"/>
                <w:kern w:val="0"/>
                <w:sz w:val="20"/>
                <w:szCs w:val="20"/>
                <w:lang w:val="lv-LV"/>
                <w14:ligatures w14:val="none"/>
              </w:rPr>
            </w:pPr>
            <w:r w:rsidRPr="00445BEB">
              <w:rPr>
                <w:rFonts w:ascii="Times New Roman" w:eastAsia="Times New Roman" w:hAnsi="Times New Roman" w:cs="Times New Roman"/>
                <w:kern w:val="0"/>
                <w:sz w:val="20"/>
                <w:szCs w:val="20"/>
                <w:lang w:val="lv-LV"/>
                <w14:ligatures w14:val="none"/>
              </w:rPr>
              <w:t xml:space="preserve">sazināties ar pārziņa datu aizsardzības speciālistu nosūtot jautājumu(-s) uz e-pastu: </w:t>
            </w:r>
            <w:hyperlink r:id="rId10" w:history="1">
              <w:r w:rsidRPr="00445BEB">
                <w:rPr>
                  <w:rFonts w:ascii="Times New Roman" w:eastAsia="Times New Roman" w:hAnsi="Times New Roman" w:cs="Times New Roman"/>
                  <w:color w:val="0000FF"/>
                  <w:kern w:val="0"/>
                  <w:sz w:val="20"/>
                  <w:szCs w:val="20"/>
                  <w:u w:val="single"/>
                  <w:lang w:val="lv-LV"/>
                  <w14:ligatures w14:val="none"/>
                </w:rPr>
                <w:t>das@kem.gov.lv</w:t>
              </w:r>
            </w:hyperlink>
            <w:r w:rsidRPr="00445BEB">
              <w:rPr>
                <w:rFonts w:ascii="Times New Roman" w:eastAsia="Times New Roman" w:hAnsi="Times New Roman" w:cs="Times New Roman"/>
                <w:color w:val="0000FF"/>
                <w:kern w:val="0"/>
                <w:sz w:val="20"/>
                <w:szCs w:val="20"/>
                <w:u w:val="single"/>
                <w:lang w:val="lv-LV"/>
                <w14:ligatures w14:val="none"/>
              </w:rPr>
              <w:t>;</w:t>
            </w:r>
          </w:p>
          <w:p w14:paraId="783A058E" w14:textId="77777777" w:rsidR="00445BEB" w:rsidRPr="00445BEB" w:rsidRDefault="00445BEB" w:rsidP="00445BEB">
            <w:pPr>
              <w:numPr>
                <w:ilvl w:val="0"/>
                <w:numId w:val="1"/>
              </w:numPr>
              <w:spacing w:after="150" w:line="240" w:lineRule="auto"/>
              <w:contextualSpacing/>
              <w:jc w:val="both"/>
              <w:rPr>
                <w:rFonts w:ascii="Times New Roman" w:eastAsia="Times New Roman" w:hAnsi="Times New Roman" w:cs="Times New Roman"/>
                <w:color w:val="333333"/>
                <w:kern w:val="0"/>
                <w:sz w:val="20"/>
                <w:szCs w:val="20"/>
                <w:lang w:val="lv-LV" w:eastAsia="lv-LV"/>
                <w14:ligatures w14:val="none"/>
              </w:rPr>
            </w:pPr>
            <w:r w:rsidRPr="00445BEB">
              <w:rPr>
                <w:rFonts w:ascii="Times New Roman" w:eastAsia="Times New Roman" w:hAnsi="Times New Roman" w:cs="Times New Roman"/>
                <w:kern w:val="0"/>
                <w:sz w:val="20"/>
                <w:szCs w:val="20"/>
                <w:lang w:val="lv-LV"/>
                <w14:ligatures w14:val="none"/>
              </w:rPr>
              <w:t xml:space="preserve">iesniegt sūdzību </w:t>
            </w:r>
            <w:r w:rsidRPr="00445BEB">
              <w:rPr>
                <w:rFonts w:ascii="Times New Roman" w:eastAsia="Calibri" w:hAnsi="Times New Roman" w:cs="Times New Roman"/>
                <w:kern w:val="0"/>
                <w:sz w:val="20"/>
                <w:szCs w:val="20"/>
                <w:lang w:val="lv-LV"/>
                <w14:ligatures w14:val="none"/>
              </w:rPr>
              <w:t>Datu valsts inspekcijai (</w:t>
            </w:r>
            <w:r w:rsidRPr="00445BEB">
              <w:rPr>
                <w:rFonts w:ascii="Times New Roman" w:eastAsia="Times New Roman" w:hAnsi="Times New Roman" w:cs="Times New Roman"/>
                <w:color w:val="333333"/>
                <w:kern w:val="0"/>
                <w:sz w:val="20"/>
                <w:szCs w:val="20"/>
                <w:lang w:val="lv-LV" w:eastAsia="lv-LV"/>
                <w14:ligatures w14:val="none"/>
              </w:rPr>
              <w:t xml:space="preserve">tālr. </w:t>
            </w:r>
            <w:r w:rsidRPr="00445BEB">
              <w:rPr>
                <w:rFonts w:ascii="Times New Roman" w:eastAsia="Calibri" w:hAnsi="Times New Roman" w:cs="Times New Roman"/>
                <w:kern w:val="0"/>
                <w:sz w:val="20"/>
                <w:szCs w:val="20"/>
                <w:lang w:val="lv-LV"/>
                <w14:ligatures w14:val="none"/>
              </w:rPr>
              <w:t xml:space="preserve">67223131, </w:t>
            </w:r>
            <w:hyperlink r:id="rId11" w:history="1">
              <w:r w:rsidRPr="00445BEB">
                <w:rPr>
                  <w:rFonts w:ascii="Times New Roman" w:eastAsia="Calibri" w:hAnsi="Times New Roman" w:cs="Times New Roman"/>
                  <w:color w:val="0000FF"/>
                  <w:kern w:val="0"/>
                  <w:sz w:val="20"/>
                  <w:szCs w:val="20"/>
                  <w:u w:val="single"/>
                  <w:lang w:val="lv-LV"/>
                  <w14:ligatures w14:val="none"/>
                </w:rPr>
                <w:t>pasts@dvi.gov.lv</w:t>
              </w:r>
            </w:hyperlink>
            <w:r w:rsidRPr="00445BEB">
              <w:rPr>
                <w:rFonts w:ascii="Times New Roman" w:eastAsia="Calibri" w:hAnsi="Times New Roman" w:cs="Times New Roman"/>
                <w:kern w:val="0"/>
                <w:sz w:val="20"/>
                <w:szCs w:val="20"/>
                <w:lang w:val="lv-LV"/>
                <w14:ligatures w14:val="none"/>
              </w:rPr>
              <w:t>, Elijas iela 17, Rīga, LV-1050) par fiziskas personas datu apstrādes pārkāpumu.</w:t>
            </w:r>
          </w:p>
        </w:tc>
      </w:tr>
      <w:tr w:rsidR="00445BEB" w:rsidRPr="00445BEB" w14:paraId="5E25B634" w14:textId="77777777" w:rsidTr="00445BEB">
        <w:trPr>
          <w:trHeight w:val="862"/>
        </w:trPr>
        <w:tc>
          <w:tcPr>
            <w:tcW w:w="9214" w:type="dxa"/>
            <w:gridSpan w:val="2"/>
            <w:tcBorders>
              <w:top w:val="single" w:sz="4" w:space="0" w:color="auto"/>
              <w:left w:val="single" w:sz="4" w:space="0" w:color="auto"/>
              <w:bottom w:val="single" w:sz="4" w:space="0" w:color="auto"/>
              <w:right w:val="single" w:sz="4" w:space="0" w:color="808080"/>
            </w:tcBorders>
            <w:noWrap/>
            <w:vAlign w:val="center"/>
          </w:tcPr>
          <w:p w14:paraId="01BE6246" w14:textId="77777777" w:rsidR="00445BEB" w:rsidRPr="00445BEB" w:rsidRDefault="00445BEB" w:rsidP="00445BEB">
            <w:pPr>
              <w:spacing w:after="0" w:line="240" w:lineRule="auto"/>
              <w:jc w:val="both"/>
              <w:rPr>
                <w:rFonts w:ascii="Times New Roman" w:eastAsia="Calibri" w:hAnsi="Times New Roman" w:cs="Times New Roman"/>
                <w:b/>
                <w:bCs/>
                <w:color w:val="0070C0"/>
                <w:kern w:val="0"/>
                <w:sz w:val="20"/>
                <w:szCs w:val="20"/>
                <w:lang w:val="lv-LV" w:eastAsia="lv-LV"/>
                <w14:ligatures w14:val="none"/>
              </w:rPr>
            </w:pPr>
          </w:p>
          <w:p w14:paraId="7FCCCD86" w14:textId="77777777" w:rsidR="00445BEB" w:rsidRPr="00445BEB" w:rsidRDefault="00445BEB" w:rsidP="00445BEB">
            <w:pPr>
              <w:spacing w:after="0" w:line="240" w:lineRule="auto"/>
              <w:jc w:val="both"/>
              <w:rPr>
                <w:rFonts w:ascii="Times New Roman" w:eastAsia="Calibri" w:hAnsi="Times New Roman" w:cs="Times New Roman"/>
                <w:b/>
                <w:bCs/>
                <w:color w:val="000000"/>
                <w:kern w:val="0"/>
                <w:sz w:val="20"/>
                <w:szCs w:val="20"/>
                <w:lang w:val="lv-LV" w:eastAsia="lv-LV"/>
                <w14:ligatures w14:val="none"/>
              </w:rPr>
            </w:pPr>
            <w:r w:rsidRPr="00445BEB">
              <w:rPr>
                <w:rFonts w:ascii="Times New Roman" w:eastAsia="Calibri" w:hAnsi="Times New Roman" w:cs="Times New Roman"/>
                <w:b/>
                <w:bCs/>
                <w:color w:val="000000"/>
                <w:kern w:val="0"/>
                <w:sz w:val="20"/>
                <w:szCs w:val="20"/>
                <w:lang w:val="lv-LV" w:eastAsia="lv-LV"/>
                <w14:ligatures w14:val="none"/>
              </w:rPr>
              <w:t xml:space="preserve">Piekrītu manu personas datu (vārds, uzvārds, personas kods) nodošanai Sabiedrības integrācijas fondam, lai veiktu pārbaudi par </w:t>
            </w:r>
            <w:r w:rsidRPr="00445BEB">
              <w:rPr>
                <w:rFonts w:ascii="Times New Roman" w:eastAsia="Times New Roman" w:hAnsi="Times New Roman" w:cs="Times New Roman"/>
                <w:b/>
                <w:bCs/>
                <w:color w:val="000000"/>
                <w:kern w:val="0"/>
                <w:sz w:val="20"/>
                <w:szCs w:val="20"/>
                <w:lang w:val="lv-LV" w:eastAsia="lv-LV"/>
                <w14:ligatures w14:val="none"/>
              </w:rPr>
              <w:t>Latvijas Goda ģimenes apliecības</w:t>
            </w:r>
            <w:r w:rsidRPr="00445BEB">
              <w:rPr>
                <w:rFonts w:ascii="Times New Roman" w:eastAsia="Calibri" w:hAnsi="Times New Roman" w:cs="Times New Roman"/>
                <w:b/>
                <w:bCs/>
                <w:color w:val="000000"/>
                <w:kern w:val="0"/>
                <w:sz w:val="20"/>
                <w:szCs w:val="20"/>
                <w:lang w:val="lv-LV" w:eastAsia="lv-LV"/>
                <w14:ligatures w14:val="none"/>
              </w:rPr>
              <w:t xml:space="preserve"> turētāja statusu, atbalsta saņemšanai  azbesta saturošā šīfera nodošanas apglabāšanai atbalsta programmas ietvaros. Esmu informēts (-a), ka piekrišanas atsaukums neietekmē to datu apstrādes darbību tiesiskumu, kas veiktas laikā līdz piekrišanas atsaukumam.</w:t>
            </w:r>
          </w:p>
          <w:p w14:paraId="6EF5936D" w14:textId="77777777" w:rsidR="00445BEB" w:rsidRPr="00445BEB" w:rsidRDefault="00445BEB" w:rsidP="00445BEB">
            <w:pPr>
              <w:spacing w:after="0" w:line="240" w:lineRule="auto"/>
              <w:jc w:val="both"/>
              <w:rPr>
                <w:rFonts w:ascii="Times New Roman" w:eastAsia="Calibri" w:hAnsi="Times New Roman" w:cs="Times New Roman"/>
                <w:b/>
                <w:bCs/>
                <w:color w:val="000000"/>
                <w:kern w:val="0"/>
                <w:sz w:val="20"/>
                <w:szCs w:val="20"/>
                <w:lang w:val="lv-LV" w:eastAsia="lv-LV"/>
                <w14:ligatures w14:val="none"/>
              </w:rPr>
            </w:pPr>
          </w:p>
        </w:tc>
      </w:tr>
      <w:tr w:rsidR="00445BEB" w:rsidRPr="00445BEB" w14:paraId="139A9C54" w14:textId="77777777" w:rsidTr="00445BEB">
        <w:trPr>
          <w:trHeight w:val="862"/>
        </w:trPr>
        <w:tc>
          <w:tcPr>
            <w:tcW w:w="9214" w:type="dxa"/>
            <w:gridSpan w:val="2"/>
            <w:tcBorders>
              <w:top w:val="single" w:sz="4" w:space="0" w:color="auto"/>
              <w:left w:val="single" w:sz="4" w:space="0" w:color="auto"/>
              <w:bottom w:val="single" w:sz="4" w:space="0" w:color="auto"/>
              <w:right w:val="single" w:sz="4" w:space="0" w:color="808080"/>
            </w:tcBorders>
            <w:noWrap/>
            <w:vAlign w:val="center"/>
          </w:tcPr>
          <w:p w14:paraId="67CBE199" w14:textId="77777777" w:rsidR="00445BEB" w:rsidRPr="00445BEB" w:rsidRDefault="00445BEB" w:rsidP="00445BEB">
            <w:pPr>
              <w:spacing w:after="0" w:line="240" w:lineRule="auto"/>
              <w:jc w:val="both"/>
              <w:rPr>
                <w:rFonts w:ascii="Times New Roman" w:eastAsia="Calibri" w:hAnsi="Times New Roman" w:cs="Times New Roman"/>
                <w:b/>
                <w:bCs/>
                <w:color w:val="0070C0"/>
                <w:kern w:val="0"/>
                <w:sz w:val="20"/>
                <w:szCs w:val="20"/>
                <w:lang w:val="lv-LV" w:eastAsia="lv-LV"/>
                <w14:ligatures w14:val="none"/>
              </w:rPr>
            </w:pPr>
            <w:r w:rsidRPr="00445BEB">
              <w:rPr>
                <w:rFonts w:ascii="Times New Roman" w:eastAsia="Times New Roman" w:hAnsi="Times New Roman" w:cs="Times New Roman"/>
                <w:b/>
                <w:bCs/>
                <w:color w:val="000000"/>
                <w:kern w:val="0"/>
                <w:sz w:val="20"/>
                <w:szCs w:val="20"/>
                <w:lang w:val="lv-LV" w:eastAsia="lv-LV"/>
                <w14:ligatures w14:val="none"/>
              </w:rPr>
              <w:t>Apliecinu, ka uz pieteikuma iesniegšanas dienu Klimata un enerģētikas ministrijā man ir derīga Latvijas Goda ģimenes apliecība.</w:t>
            </w:r>
          </w:p>
        </w:tc>
      </w:tr>
      <w:tr w:rsidR="00445BEB" w:rsidRPr="00445BEB" w14:paraId="72AE3D94" w14:textId="77777777" w:rsidTr="00445BEB">
        <w:trPr>
          <w:trHeight w:val="488"/>
        </w:trPr>
        <w:tc>
          <w:tcPr>
            <w:tcW w:w="9214" w:type="dxa"/>
            <w:gridSpan w:val="2"/>
            <w:tcBorders>
              <w:top w:val="single" w:sz="4" w:space="0" w:color="auto"/>
              <w:left w:val="single" w:sz="4" w:space="0" w:color="auto"/>
              <w:bottom w:val="single" w:sz="4" w:space="0" w:color="auto"/>
              <w:right w:val="single" w:sz="4" w:space="0" w:color="808080"/>
            </w:tcBorders>
            <w:noWrap/>
            <w:vAlign w:val="center"/>
          </w:tcPr>
          <w:p w14:paraId="2D6BEBA7" w14:textId="77777777" w:rsidR="00445BEB" w:rsidRPr="00445BEB" w:rsidRDefault="00445BEB" w:rsidP="00445BEB">
            <w:pPr>
              <w:spacing w:after="0" w:line="240" w:lineRule="auto"/>
              <w:jc w:val="both"/>
              <w:rPr>
                <w:rFonts w:ascii="Times New Roman" w:eastAsia="Calibri" w:hAnsi="Times New Roman" w:cs="Times New Roman"/>
                <w:b/>
                <w:bCs/>
                <w:color w:val="000000"/>
                <w:kern w:val="0"/>
                <w:sz w:val="20"/>
                <w:szCs w:val="20"/>
                <w:lang w:val="lv-LV" w:eastAsia="lv-LV"/>
                <w14:ligatures w14:val="none"/>
              </w:rPr>
            </w:pPr>
          </w:p>
          <w:p w14:paraId="203C34CB" w14:textId="77777777" w:rsidR="00445BEB" w:rsidRPr="00445BEB" w:rsidRDefault="00445BEB" w:rsidP="00445BEB">
            <w:pPr>
              <w:spacing w:after="0" w:line="240" w:lineRule="auto"/>
              <w:jc w:val="both"/>
              <w:rPr>
                <w:rFonts w:ascii="Times New Roman" w:eastAsia="Calibri" w:hAnsi="Times New Roman" w:cs="Times New Roman"/>
                <w:b/>
                <w:bCs/>
                <w:color w:val="000000"/>
                <w:kern w:val="0"/>
                <w:sz w:val="20"/>
                <w:szCs w:val="20"/>
                <w:lang w:val="lv-LV" w:eastAsia="lv-LV"/>
                <w14:ligatures w14:val="none"/>
              </w:rPr>
            </w:pPr>
            <w:r w:rsidRPr="00445BEB">
              <w:rPr>
                <w:rFonts w:ascii="Times New Roman" w:eastAsia="Calibri" w:hAnsi="Times New Roman" w:cs="Times New Roman"/>
                <w:b/>
                <w:bCs/>
                <w:color w:val="000000"/>
                <w:kern w:val="0"/>
                <w:sz w:val="20"/>
                <w:szCs w:val="20"/>
                <w:lang w:val="lv-LV" w:eastAsia="lv-LV"/>
                <w14:ligatures w14:val="none"/>
              </w:rPr>
              <w:t>Apliecinu, ka nododamais azbesta saturošais šīferis ir manai mājsaimniecībai piederoša kustama manta un šajā pieteikumā sniegtā informācija ir pilnīga un patiesa.</w:t>
            </w:r>
          </w:p>
          <w:p w14:paraId="40C22264" w14:textId="77777777" w:rsidR="00445BEB" w:rsidRPr="00445BEB" w:rsidRDefault="00445BEB" w:rsidP="00445BEB">
            <w:pPr>
              <w:spacing w:after="0" w:line="240" w:lineRule="auto"/>
              <w:jc w:val="both"/>
              <w:rPr>
                <w:rFonts w:ascii="Times New Roman" w:eastAsia="Calibri" w:hAnsi="Times New Roman" w:cs="Times New Roman"/>
                <w:b/>
                <w:bCs/>
                <w:color w:val="000000"/>
                <w:kern w:val="0"/>
                <w:sz w:val="20"/>
                <w:szCs w:val="20"/>
                <w:lang w:val="lv-LV" w:eastAsia="lv-LV"/>
                <w14:ligatures w14:val="none"/>
              </w:rPr>
            </w:pPr>
          </w:p>
        </w:tc>
      </w:tr>
      <w:tr w:rsidR="00445BEB" w:rsidRPr="00445BEB" w14:paraId="4672DF76" w14:textId="77777777" w:rsidTr="00445BEB">
        <w:trPr>
          <w:trHeight w:val="690"/>
        </w:trPr>
        <w:tc>
          <w:tcPr>
            <w:tcW w:w="3686" w:type="dxa"/>
            <w:tcBorders>
              <w:top w:val="single" w:sz="4" w:space="0" w:color="auto"/>
              <w:left w:val="single" w:sz="4" w:space="0" w:color="auto"/>
              <w:bottom w:val="single" w:sz="4" w:space="0" w:color="auto"/>
              <w:right w:val="single" w:sz="4" w:space="0" w:color="auto"/>
            </w:tcBorders>
            <w:noWrap/>
            <w:vAlign w:val="center"/>
          </w:tcPr>
          <w:p w14:paraId="217D3C25" w14:textId="77777777" w:rsidR="00445BEB" w:rsidRPr="00445BEB" w:rsidRDefault="00445BEB" w:rsidP="00445BEB">
            <w:pPr>
              <w:spacing w:after="0" w:line="240" w:lineRule="auto"/>
              <w:rPr>
                <w:rFonts w:ascii="Times New Roman" w:eastAsia="Times New Roman" w:hAnsi="Times New Roman" w:cs="Times New Roman"/>
                <w:b/>
                <w:bCs/>
                <w:kern w:val="0"/>
                <w:sz w:val="22"/>
                <w:szCs w:val="22"/>
                <w:lang w:val="lv-LV" w:eastAsia="lv-LV"/>
                <w14:ligatures w14:val="none"/>
              </w:rPr>
            </w:pPr>
          </w:p>
          <w:p w14:paraId="5C792823" w14:textId="77777777" w:rsidR="00445BEB" w:rsidRPr="00445BEB" w:rsidRDefault="00445BEB" w:rsidP="00445BEB">
            <w:pPr>
              <w:spacing w:after="0" w:line="240" w:lineRule="auto"/>
              <w:rPr>
                <w:rFonts w:ascii="Times New Roman" w:eastAsia="Times New Roman" w:hAnsi="Times New Roman" w:cs="Times New Roman"/>
                <w:b/>
                <w:bCs/>
                <w:kern w:val="0"/>
                <w:sz w:val="22"/>
                <w:szCs w:val="22"/>
                <w:lang w:val="lv-LV" w:eastAsia="lv-LV"/>
                <w14:ligatures w14:val="none"/>
              </w:rPr>
            </w:pPr>
            <w:r w:rsidRPr="00445BEB">
              <w:rPr>
                <w:rFonts w:ascii="Times New Roman" w:eastAsia="Times New Roman" w:hAnsi="Times New Roman" w:cs="Times New Roman"/>
                <w:b/>
                <w:bCs/>
                <w:kern w:val="0"/>
                <w:sz w:val="22"/>
                <w:szCs w:val="22"/>
                <w:lang w:val="lv-LV" w:eastAsia="lv-LV"/>
                <w14:ligatures w14:val="none"/>
              </w:rPr>
              <w:t>Paraksts</w:t>
            </w:r>
          </w:p>
          <w:p w14:paraId="2F05B89B" w14:textId="77777777" w:rsidR="00445BEB" w:rsidRPr="00445BEB" w:rsidRDefault="00445BEB" w:rsidP="00445BEB">
            <w:pPr>
              <w:spacing w:after="0" w:line="240" w:lineRule="auto"/>
              <w:rPr>
                <w:rFonts w:ascii="Times New Roman" w:eastAsia="Times New Roman" w:hAnsi="Times New Roman" w:cs="Times New Roman"/>
                <w:i/>
                <w:iCs/>
                <w:kern w:val="0"/>
                <w:sz w:val="20"/>
                <w:szCs w:val="20"/>
                <w:lang w:val="lv-LV" w:eastAsia="lv-LV"/>
                <w14:ligatures w14:val="none"/>
              </w:rPr>
            </w:pPr>
            <w:r w:rsidRPr="00445BEB">
              <w:rPr>
                <w:rFonts w:ascii="Times New Roman" w:eastAsia="Times New Roman" w:hAnsi="Times New Roman" w:cs="Times New Roman"/>
                <w:i/>
                <w:iCs/>
                <w:kern w:val="0"/>
                <w:sz w:val="20"/>
                <w:szCs w:val="20"/>
                <w:lang w:val="lv-LV" w:eastAsia="lv-LV"/>
                <w14:ligatures w14:val="none"/>
              </w:rPr>
              <w:t>(ja iesniedz papīra formā)</w:t>
            </w:r>
          </w:p>
          <w:p w14:paraId="0987EFBF" w14:textId="77777777" w:rsidR="00445BEB" w:rsidRPr="00445BEB" w:rsidRDefault="00445BEB" w:rsidP="00445BEB">
            <w:pPr>
              <w:spacing w:after="0" w:line="240" w:lineRule="auto"/>
              <w:rPr>
                <w:rFonts w:ascii="Times New Roman" w:eastAsia="Times New Roman" w:hAnsi="Times New Roman" w:cs="Times New Roman"/>
                <w:kern w:val="0"/>
                <w:sz w:val="22"/>
                <w:szCs w:val="22"/>
                <w:lang w:val="lv-LV" w:eastAsia="lv-LV"/>
                <w14:ligatures w14:val="none"/>
              </w:rPr>
            </w:pPr>
          </w:p>
        </w:tc>
        <w:tc>
          <w:tcPr>
            <w:tcW w:w="5528" w:type="dxa"/>
            <w:tcBorders>
              <w:top w:val="nil"/>
              <w:left w:val="single" w:sz="4" w:space="0" w:color="auto"/>
              <w:bottom w:val="single" w:sz="4" w:space="0" w:color="808080"/>
              <w:right w:val="single" w:sz="4" w:space="0" w:color="808080"/>
            </w:tcBorders>
            <w:noWrap/>
            <w:vAlign w:val="center"/>
          </w:tcPr>
          <w:p w14:paraId="3F053945" w14:textId="77777777" w:rsidR="00445BEB" w:rsidRPr="00445BEB" w:rsidRDefault="00445BEB" w:rsidP="00445BEB">
            <w:pPr>
              <w:spacing w:after="0" w:line="240" w:lineRule="auto"/>
              <w:rPr>
                <w:rFonts w:ascii="Times New Roman" w:eastAsia="Times New Roman" w:hAnsi="Times New Roman" w:cs="Times New Roman"/>
                <w:kern w:val="0"/>
                <w:lang w:val="lv-LV" w:eastAsia="lv-LV"/>
                <w14:ligatures w14:val="none"/>
              </w:rPr>
            </w:pPr>
          </w:p>
        </w:tc>
      </w:tr>
      <w:tr w:rsidR="00445BEB" w:rsidRPr="00445BEB" w14:paraId="01A42A76" w14:textId="77777777" w:rsidTr="00445BEB">
        <w:trPr>
          <w:trHeight w:val="690"/>
        </w:trPr>
        <w:tc>
          <w:tcPr>
            <w:tcW w:w="3686" w:type="dxa"/>
            <w:tcBorders>
              <w:top w:val="single" w:sz="4" w:space="0" w:color="auto"/>
              <w:left w:val="single" w:sz="4" w:space="0" w:color="auto"/>
              <w:bottom w:val="single" w:sz="4" w:space="0" w:color="auto"/>
              <w:right w:val="single" w:sz="4" w:space="0" w:color="auto"/>
            </w:tcBorders>
            <w:noWrap/>
            <w:vAlign w:val="center"/>
          </w:tcPr>
          <w:p w14:paraId="3FF39213" w14:textId="77777777" w:rsidR="00445BEB" w:rsidRPr="00445BEB" w:rsidRDefault="00445BEB" w:rsidP="00445BEB">
            <w:pPr>
              <w:spacing w:after="0" w:line="240" w:lineRule="auto"/>
              <w:rPr>
                <w:rFonts w:ascii="Times New Roman" w:eastAsia="Times New Roman" w:hAnsi="Times New Roman" w:cs="Times New Roman"/>
                <w:b/>
                <w:bCs/>
                <w:kern w:val="0"/>
                <w:sz w:val="22"/>
                <w:szCs w:val="22"/>
                <w:lang w:val="lv-LV" w:eastAsia="lv-LV"/>
                <w14:ligatures w14:val="none"/>
              </w:rPr>
            </w:pPr>
          </w:p>
          <w:p w14:paraId="7E37C56E" w14:textId="77777777" w:rsidR="00445BEB" w:rsidRPr="00445BEB" w:rsidRDefault="00445BEB" w:rsidP="00445BEB">
            <w:pPr>
              <w:spacing w:after="0" w:line="240" w:lineRule="auto"/>
              <w:rPr>
                <w:rFonts w:ascii="Times New Roman" w:eastAsia="Times New Roman" w:hAnsi="Times New Roman" w:cs="Times New Roman"/>
                <w:b/>
                <w:bCs/>
                <w:kern w:val="0"/>
                <w:sz w:val="22"/>
                <w:szCs w:val="22"/>
                <w:lang w:val="lv-LV" w:eastAsia="lv-LV"/>
                <w14:ligatures w14:val="none"/>
              </w:rPr>
            </w:pPr>
            <w:r w:rsidRPr="00445BEB">
              <w:rPr>
                <w:rFonts w:ascii="Times New Roman" w:eastAsia="Times New Roman" w:hAnsi="Times New Roman" w:cs="Times New Roman"/>
                <w:b/>
                <w:bCs/>
                <w:kern w:val="0"/>
                <w:sz w:val="22"/>
                <w:szCs w:val="22"/>
                <w:lang w:val="lv-LV" w:eastAsia="lv-LV"/>
                <w14:ligatures w14:val="none"/>
              </w:rPr>
              <w:t>Paraksta datums</w:t>
            </w:r>
          </w:p>
          <w:p w14:paraId="3C9E07B2" w14:textId="77777777" w:rsidR="00445BEB" w:rsidRPr="00445BEB" w:rsidRDefault="00445BEB" w:rsidP="00445BEB">
            <w:pPr>
              <w:spacing w:after="0" w:line="240" w:lineRule="auto"/>
              <w:rPr>
                <w:rFonts w:ascii="Times New Roman" w:eastAsia="Times New Roman" w:hAnsi="Times New Roman" w:cs="Times New Roman"/>
                <w:kern w:val="0"/>
                <w:sz w:val="22"/>
                <w:szCs w:val="22"/>
                <w:lang w:val="lv-LV" w:eastAsia="lv-LV"/>
                <w14:ligatures w14:val="none"/>
              </w:rPr>
            </w:pPr>
            <w:r w:rsidRPr="00445BEB">
              <w:rPr>
                <w:rFonts w:ascii="Times New Roman" w:eastAsia="Times New Roman" w:hAnsi="Times New Roman" w:cs="Times New Roman"/>
                <w:i/>
                <w:iCs/>
                <w:kern w:val="0"/>
                <w:sz w:val="22"/>
                <w:szCs w:val="22"/>
                <w:lang w:val="lv-LV" w:eastAsia="lv-LV"/>
                <w14:ligatures w14:val="none"/>
              </w:rPr>
              <w:t>(</w:t>
            </w:r>
            <w:proofErr w:type="spellStart"/>
            <w:r w:rsidRPr="00445BEB">
              <w:rPr>
                <w:rFonts w:ascii="Times New Roman" w:eastAsia="Times New Roman" w:hAnsi="Times New Roman" w:cs="Times New Roman"/>
                <w:i/>
                <w:iCs/>
                <w:kern w:val="0"/>
                <w:sz w:val="22"/>
                <w:szCs w:val="22"/>
                <w:lang w:val="lv-LV" w:eastAsia="lv-LV"/>
                <w14:ligatures w14:val="none"/>
              </w:rPr>
              <w:t>dd.mm.gggg</w:t>
            </w:r>
            <w:proofErr w:type="spellEnd"/>
            <w:r w:rsidRPr="00445BEB">
              <w:rPr>
                <w:rFonts w:ascii="Times New Roman" w:eastAsia="Times New Roman" w:hAnsi="Times New Roman" w:cs="Times New Roman"/>
                <w:i/>
                <w:iCs/>
                <w:kern w:val="0"/>
                <w:sz w:val="22"/>
                <w:szCs w:val="22"/>
                <w:lang w:val="lv-LV" w:eastAsia="lv-LV"/>
                <w14:ligatures w14:val="none"/>
              </w:rPr>
              <w:t>.)</w:t>
            </w:r>
          </w:p>
          <w:p w14:paraId="1599FF86" w14:textId="77777777" w:rsidR="00445BEB" w:rsidRPr="00445BEB" w:rsidRDefault="00445BEB" w:rsidP="00445BEB">
            <w:pPr>
              <w:spacing w:after="0" w:line="240" w:lineRule="auto"/>
              <w:rPr>
                <w:rFonts w:ascii="Times New Roman" w:eastAsia="Times New Roman" w:hAnsi="Times New Roman" w:cs="Times New Roman"/>
                <w:i/>
                <w:iCs/>
                <w:kern w:val="0"/>
                <w:sz w:val="20"/>
                <w:szCs w:val="20"/>
                <w:lang w:val="lv-LV" w:eastAsia="lv-LV"/>
                <w14:ligatures w14:val="none"/>
              </w:rPr>
            </w:pPr>
            <w:r w:rsidRPr="00445BEB">
              <w:rPr>
                <w:rFonts w:ascii="Times New Roman" w:eastAsia="Times New Roman" w:hAnsi="Times New Roman" w:cs="Times New Roman"/>
                <w:i/>
                <w:iCs/>
                <w:kern w:val="0"/>
                <w:sz w:val="20"/>
                <w:szCs w:val="20"/>
                <w:lang w:val="lv-LV" w:eastAsia="lv-LV"/>
                <w14:ligatures w14:val="none"/>
              </w:rPr>
              <w:t>(ja iesniedz papīra formā)</w:t>
            </w:r>
          </w:p>
          <w:p w14:paraId="4FEC7293" w14:textId="77777777" w:rsidR="00445BEB" w:rsidRPr="00445BEB" w:rsidRDefault="00445BEB" w:rsidP="00445BEB">
            <w:pPr>
              <w:spacing w:after="0" w:line="240" w:lineRule="auto"/>
              <w:rPr>
                <w:rFonts w:ascii="Times New Roman" w:eastAsia="Times New Roman" w:hAnsi="Times New Roman" w:cs="Times New Roman"/>
                <w:b/>
                <w:bCs/>
                <w:kern w:val="0"/>
                <w:sz w:val="22"/>
                <w:szCs w:val="22"/>
                <w:lang w:val="lv-LV" w:eastAsia="lv-LV"/>
                <w14:ligatures w14:val="none"/>
              </w:rPr>
            </w:pPr>
          </w:p>
        </w:tc>
        <w:tc>
          <w:tcPr>
            <w:tcW w:w="5528" w:type="dxa"/>
            <w:tcBorders>
              <w:top w:val="nil"/>
              <w:left w:val="single" w:sz="4" w:space="0" w:color="auto"/>
              <w:bottom w:val="single" w:sz="4" w:space="0" w:color="808080"/>
              <w:right w:val="single" w:sz="4" w:space="0" w:color="808080"/>
            </w:tcBorders>
            <w:noWrap/>
            <w:vAlign w:val="center"/>
          </w:tcPr>
          <w:p w14:paraId="3CF44266" w14:textId="77777777" w:rsidR="00445BEB" w:rsidRPr="00445BEB" w:rsidRDefault="00445BEB" w:rsidP="00445BEB">
            <w:pPr>
              <w:spacing w:after="0" w:line="240" w:lineRule="auto"/>
              <w:rPr>
                <w:rFonts w:ascii="Times New Roman" w:eastAsia="Times New Roman" w:hAnsi="Times New Roman" w:cs="Times New Roman"/>
                <w:kern w:val="0"/>
                <w:lang w:val="lv-LV" w:eastAsia="lv-LV"/>
                <w14:ligatures w14:val="none"/>
              </w:rPr>
            </w:pPr>
          </w:p>
        </w:tc>
      </w:tr>
    </w:tbl>
    <w:p w14:paraId="676B749D" w14:textId="77777777" w:rsidR="0098223B" w:rsidRPr="00445BEB" w:rsidRDefault="0098223B">
      <w:pPr>
        <w:rPr>
          <w:lang w:val="lv-LV"/>
        </w:rPr>
      </w:pPr>
    </w:p>
    <w:sectPr w:rsidR="0098223B" w:rsidRPr="00445BE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6995D" w14:textId="77777777" w:rsidR="00445BEB" w:rsidRDefault="00445BEB" w:rsidP="00445BEB">
      <w:pPr>
        <w:spacing w:after="0" w:line="240" w:lineRule="auto"/>
      </w:pPr>
      <w:r>
        <w:separator/>
      </w:r>
    </w:p>
  </w:endnote>
  <w:endnote w:type="continuationSeparator" w:id="0">
    <w:p w14:paraId="02383032" w14:textId="77777777" w:rsidR="00445BEB" w:rsidRDefault="00445BEB" w:rsidP="00445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FreeSerif">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82668" w14:textId="77777777" w:rsidR="00445BEB" w:rsidRDefault="00445BEB" w:rsidP="00445BEB">
      <w:pPr>
        <w:spacing w:after="0" w:line="240" w:lineRule="auto"/>
      </w:pPr>
      <w:r>
        <w:separator/>
      </w:r>
    </w:p>
  </w:footnote>
  <w:footnote w:type="continuationSeparator" w:id="0">
    <w:p w14:paraId="0BE096C8" w14:textId="77777777" w:rsidR="00445BEB" w:rsidRDefault="00445BEB" w:rsidP="00445BEB">
      <w:pPr>
        <w:spacing w:after="0" w:line="240" w:lineRule="auto"/>
      </w:pPr>
      <w:r>
        <w:continuationSeparator/>
      </w:r>
    </w:p>
  </w:footnote>
  <w:footnote w:id="1">
    <w:p w14:paraId="11FD9775" w14:textId="77777777" w:rsidR="00445BEB" w:rsidRPr="00445BEB" w:rsidRDefault="00445BEB" w:rsidP="00445BEB">
      <w:pPr>
        <w:pStyle w:val="Vresteksts"/>
        <w:jc w:val="both"/>
        <w:rPr>
          <w:rFonts w:ascii="Times New Roman" w:hAnsi="Times New Roman" w:cs="Times New Roman"/>
          <w:lang w:val="lv-LV"/>
        </w:rPr>
      </w:pPr>
      <w:r w:rsidRPr="00445BEB">
        <w:rPr>
          <w:rStyle w:val="Vresatsauce"/>
          <w:rFonts w:ascii="Times New Roman" w:hAnsi="Times New Roman" w:cs="Times New Roman"/>
          <w:lang w:val="lv-LV"/>
        </w:rPr>
        <w:footnoteRef/>
      </w:r>
      <w:r w:rsidRPr="00445BEB">
        <w:rPr>
          <w:rFonts w:ascii="Times New Roman" w:hAnsi="Times New Roman" w:cs="Times New Roman"/>
          <w:lang w:val="lv-LV"/>
        </w:rPr>
        <w:t xml:space="preserve"> Atbilstoši Ministru kabineta 2024.gada 10.septembra noteikumiem Nr.598 “Latvijas Goda ģimenes apliecības programmas īstenošanas kārtība”.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071F"/>
    <w:multiLevelType w:val="hybridMultilevel"/>
    <w:tmpl w:val="A39C1E1E"/>
    <w:lvl w:ilvl="0" w:tplc="03B6B78C">
      <w:start w:val="1"/>
      <w:numFmt w:val="bullet"/>
      <w:lvlText w:val=""/>
      <w:lvlJc w:val="left"/>
      <w:pPr>
        <w:ind w:left="720" w:hanging="360"/>
      </w:pPr>
      <w:rPr>
        <w:rFonts w:ascii="Symbol" w:hAnsi="Symbol" w:hint="default"/>
      </w:rPr>
    </w:lvl>
    <w:lvl w:ilvl="1" w:tplc="1B586368" w:tentative="1">
      <w:start w:val="1"/>
      <w:numFmt w:val="bullet"/>
      <w:lvlText w:val="o"/>
      <w:lvlJc w:val="left"/>
      <w:pPr>
        <w:ind w:left="1440" w:hanging="360"/>
      </w:pPr>
      <w:rPr>
        <w:rFonts w:ascii="Courier New" w:hAnsi="Courier New" w:cs="Courier New" w:hint="default"/>
      </w:rPr>
    </w:lvl>
    <w:lvl w:ilvl="2" w:tplc="F45E5974" w:tentative="1">
      <w:start w:val="1"/>
      <w:numFmt w:val="bullet"/>
      <w:lvlText w:val=""/>
      <w:lvlJc w:val="left"/>
      <w:pPr>
        <w:ind w:left="2160" w:hanging="360"/>
      </w:pPr>
      <w:rPr>
        <w:rFonts w:ascii="Wingdings" w:hAnsi="Wingdings" w:hint="default"/>
      </w:rPr>
    </w:lvl>
    <w:lvl w:ilvl="3" w:tplc="46C2F782" w:tentative="1">
      <w:start w:val="1"/>
      <w:numFmt w:val="bullet"/>
      <w:lvlText w:val=""/>
      <w:lvlJc w:val="left"/>
      <w:pPr>
        <w:ind w:left="2880" w:hanging="360"/>
      </w:pPr>
      <w:rPr>
        <w:rFonts w:ascii="Symbol" w:hAnsi="Symbol" w:hint="default"/>
      </w:rPr>
    </w:lvl>
    <w:lvl w:ilvl="4" w:tplc="EE9204E2" w:tentative="1">
      <w:start w:val="1"/>
      <w:numFmt w:val="bullet"/>
      <w:lvlText w:val="o"/>
      <w:lvlJc w:val="left"/>
      <w:pPr>
        <w:ind w:left="3600" w:hanging="360"/>
      </w:pPr>
      <w:rPr>
        <w:rFonts w:ascii="Courier New" w:hAnsi="Courier New" w:cs="Courier New" w:hint="default"/>
      </w:rPr>
    </w:lvl>
    <w:lvl w:ilvl="5" w:tplc="B658F6C0" w:tentative="1">
      <w:start w:val="1"/>
      <w:numFmt w:val="bullet"/>
      <w:lvlText w:val=""/>
      <w:lvlJc w:val="left"/>
      <w:pPr>
        <w:ind w:left="4320" w:hanging="360"/>
      </w:pPr>
      <w:rPr>
        <w:rFonts w:ascii="Wingdings" w:hAnsi="Wingdings" w:hint="default"/>
      </w:rPr>
    </w:lvl>
    <w:lvl w:ilvl="6" w:tplc="AAC273DC" w:tentative="1">
      <w:start w:val="1"/>
      <w:numFmt w:val="bullet"/>
      <w:lvlText w:val=""/>
      <w:lvlJc w:val="left"/>
      <w:pPr>
        <w:ind w:left="5040" w:hanging="360"/>
      </w:pPr>
      <w:rPr>
        <w:rFonts w:ascii="Symbol" w:hAnsi="Symbol" w:hint="default"/>
      </w:rPr>
    </w:lvl>
    <w:lvl w:ilvl="7" w:tplc="3EDE226A" w:tentative="1">
      <w:start w:val="1"/>
      <w:numFmt w:val="bullet"/>
      <w:lvlText w:val="o"/>
      <w:lvlJc w:val="left"/>
      <w:pPr>
        <w:ind w:left="5760" w:hanging="360"/>
      </w:pPr>
      <w:rPr>
        <w:rFonts w:ascii="Courier New" w:hAnsi="Courier New" w:cs="Courier New" w:hint="default"/>
      </w:rPr>
    </w:lvl>
    <w:lvl w:ilvl="8" w:tplc="8F345FD6" w:tentative="1">
      <w:start w:val="1"/>
      <w:numFmt w:val="bullet"/>
      <w:lvlText w:val=""/>
      <w:lvlJc w:val="left"/>
      <w:pPr>
        <w:ind w:left="6480" w:hanging="360"/>
      </w:pPr>
      <w:rPr>
        <w:rFonts w:ascii="Wingdings" w:hAnsi="Wingdings" w:hint="default"/>
      </w:rPr>
    </w:lvl>
  </w:abstractNum>
  <w:num w:numId="1" w16cid:durableId="101187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EB"/>
    <w:rsid w:val="00445BEB"/>
    <w:rsid w:val="0098223B"/>
    <w:rsid w:val="00B41D43"/>
    <w:rsid w:val="00DE5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7BCA64"/>
  <w15:chartTrackingRefBased/>
  <w15:docId w15:val="{B91A1655-F56A-4780-9641-0BB1F1DD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45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45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45BE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45BE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45BE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45BE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45BE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45BE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45BE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45BE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45BE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45BE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45BE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45BE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45BE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45BE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45BE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45BE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45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45BE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45BE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45BE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45BE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45BEB"/>
    <w:rPr>
      <w:i/>
      <w:iCs/>
      <w:color w:val="404040" w:themeColor="text1" w:themeTint="BF"/>
    </w:rPr>
  </w:style>
  <w:style w:type="paragraph" w:styleId="Sarakstarindkopa">
    <w:name w:val="List Paragraph"/>
    <w:basedOn w:val="Parasts"/>
    <w:uiPriority w:val="34"/>
    <w:qFormat/>
    <w:rsid w:val="00445BEB"/>
    <w:pPr>
      <w:ind w:left="720"/>
      <w:contextualSpacing/>
    </w:pPr>
  </w:style>
  <w:style w:type="character" w:styleId="Intensvsizclums">
    <w:name w:val="Intense Emphasis"/>
    <w:basedOn w:val="Noklusjumarindkopasfonts"/>
    <w:uiPriority w:val="21"/>
    <w:qFormat/>
    <w:rsid w:val="00445BEB"/>
    <w:rPr>
      <w:i/>
      <w:iCs/>
      <w:color w:val="0F4761" w:themeColor="accent1" w:themeShade="BF"/>
    </w:rPr>
  </w:style>
  <w:style w:type="paragraph" w:styleId="Intensvscitts">
    <w:name w:val="Intense Quote"/>
    <w:basedOn w:val="Parasts"/>
    <w:next w:val="Parasts"/>
    <w:link w:val="IntensvscittsRakstz"/>
    <w:uiPriority w:val="30"/>
    <w:qFormat/>
    <w:rsid w:val="00445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45BEB"/>
    <w:rPr>
      <w:i/>
      <w:iCs/>
      <w:color w:val="0F4761" w:themeColor="accent1" w:themeShade="BF"/>
    </w:rPr>
  </w:style>
  <w:style w:type="character" w:styleId="Intensvaatsauce">
    <w:name w:val="Intense Reference"/>
    <w:basedOn w:val="Noklusjumarindkopasfonts"/>
    <w:uiPriority w:val="32"/>
    <w:qFormat/>
    <w:rsid w:val="00445BEB"/>
    <w:rPr>
      <w:b/>
      <w:bCs/>
      <w:smallCaps/>
      <w:color w:val="0F4761" w:themeColor="accent1" w:themeShade="BF"/>
      <w:spacing w:val="5"/>
    </w:rPr>
  </w:style>
  <w:style w:type="paragraph" w:styleId="Vresteksts">
    <w:name w:val="footnote text"/>
    <w:basedOn w:val="Parasts"/>
    <w:link w:val="VrestekstsRakstz"/>
    <w:uiPriority w:val="99"/>
    <w:semiHidden/>
    <w:unhideWhenUsed/>
    <w:rsid w:val="00445BE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45BEB"/>
    <w:rPr>
      <w:sz w:val="20"/>
      <w:szCs w:val="20"/>
    </w:rPr>
  </w:style>
  <w:style w:type="character" w:styleId="Vresatsauce">
    <w:name w:val="footnote reference"/>
    <w:basedOn w:val="Noklusjumarindkopasfonts"/>
    <w:uiPriority w:val="99"/>
    <w:semiHidden/>
    <w:unhideWhenUsed/>
    <w:rsid w:val="00445B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s@kem.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s@kem.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ts@dvi.gov.lv" TargetMode="External"/><Relationship Id="rId5" Type="http://schemas.openxmlformats.org/officeDocument/2006/relationships/footnotes" Target="footnotes.xml"/><Relationship Id="rId10" Type="http://schemas.openxmlformats.org/officeDocument/2006/relationships/hyperlink" Target="mailto:das@kem.gov.lv" TargetMode="External"/><Relationship Id="rId4" Type="http://schemas.openxmlformats.org/officeDocument/2006/relationships/webSettings" Target="webSettings.xml"/><Relationship Id="rId9" Type="http://schemas.openxmlformats.org/officeDocument/2006/relationships/hyperlink" Target="mailto:das@k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4233</Characters>
  <Application>Microsoft Office Word</Application>
  <DocSecurity>0</DocSecurity>
  <Lines>98</Lines>
  <Paragraphs>35</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Vecozola</dc:creator>
  <cp:keywords/>
  <dc:description/>
  <cp:lastModifiedBy>Alise Vecozola</cp:lastModifiedBy>
  <cp:revision>1</cp:revision>
  <dcterms:created xsi:type="dcterms:W3CDTF">2025-09-25T14:50:00Z</dcterms:created>
  <dcterms:modified xsi:type="dcterms:W3CDTF">2025-09-25T14:52:00Z</dcterms:modified>
</cp:coreProperties>
</file>