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CEAA" w14:textId="77777777" w:rsidR="00703722" w:rsidRPr="00703722" w:rsidRDefault="00703722" w:rsidP="00703722">
      <w:pPr>
        <w:suppressAutoHyphens/>
        <w:spacing w:after="0" w:line="240" w:lineRule="auto"/>
        <w:ind w:left="567" w:hanging="567"/>
        <w:jc w:val="center"/>
        <w:rPr>
          <w:rFonts w:ascii="Times New Roman" w:eastAsia="Times New Roman" w:hAnsi="Times New Roman" w:cs="Times New Roman"/>
          <w:color w:val="000000"/>
          <w:kern w:val="1"/>
          <w:sz w:val="24"/>
          <w:szCs w:val="24"/>
          <w:lang w:eastAsia="ar-SA"/>
          <w14:ligatures w14:val="none"/>
        </w:rPr>
      </w:pPr>
      <w:r w:rsidRPr="00703722">
        <w:rPr>
          <w:rFonts w:ascii="Times New Roman" w:eastAsia="Times New Roman" w:hAnsi="Times New Roman" w:cs="Times New Roman"/>
          <w:color w:val="000000"/>
          <w:kern w:val="1"/>
          <w:sz w:val="24"/>
          <w:szCs w:val="24"/>
          <w:lang w:eastAsia="ar-SA"/>
          <w14:ligatures w14:val="none"/>
        </w:rPr>
        <w:object w:dxaOrig="1110" w:dyaOrig="1260" w14:anchorId="0B2E7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v:imagedata r:id="rId5" o:title=""/>
          </v:shape>
          <o:OLEObject Type="Embed" ProgID="MSPhotoEd.3" ShapeID="_x0000_i1025" DrawAspect="Content" ObjectID="_1814620753" r:id="rId6"/>
        </w:object>
      </w:r>
    </w:p>
    <w:p w14:paraId="4FC502DC"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spacing w:val="-20"/>
          <w:kern w:val="1"/>
          <w:sz w:val="32"/>
          <w:szCs w:val="32"/>
          <w:lang w:eastAsia="ar-SA"/>
          <w14:ligatures w14:val="none"/>
        </w:rPr>
      </w:pPr>
      <w:r w:rsidRPr="00703722">
        <w:rPr>
          <w:rFonts w:ascii="Times New Roman" w:eastAsia="Times New Roman" w:hAnsi="Times New Roman" w:cs="Times New Roman"/>
          <w:noProof/>
          <w:color w:val="000000"/>
          <w:kern w:val="1"/>
          <w:sz w:val="24"/>
          <w:szCs w:val="24"/>
          <w:lang w:eastAsia="lv-LV"/>
          <w14:ligatures w14:val="none"/>
        </w:rPr>
        <mc:AlternateContent>
          <mc:Choice Requires="wps">
            <w:drawing>
              <wp:anchor distT="0" distB="0" distL="114300" distR="114300" simplePos="0" relativeHeight="251659264" behindDoc="0" locked="0" layoutInCell="1" allowOverlap="1" wp14:anchorId="57E6334F" wp14:editId="354B3A29">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2A7A5" id="_x0000_t32" coordsize="21600,21600" o:spt="32" o:oned="t" path="m,l21600,21600e" filled="f">
                <v:path arrowok="t" fillok="f" o:connecttype="none"/>
                <o:lock v:ext="edit" shapetype="t"/>
              </v:shapetype>
              <v:shape id="Taisns bultveida savienotājs 4"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03722">
        <w:rPr>
          <w:rFonts w:ascii="Times New Roman" w:eastAsia="Times New Roman" w:hAnsi="Times New Roman" w:cs="Times New Roman"/>
          <w:color w:val="000000"/>
          <w:spacing w:val="-20"/>
          <w:kern w:val="1"/>
          <w:sz w:val="32"/>
          <w:szCs w:val="32"/>
          <w:lang w:eastAsia="ar-SA"/>
          <w14:ligatures w14:val="none"/>
        </w:rPr>
        <w:t>LĪVĀNU NOVADA PAŠVALDĪBA</w:t>
      </w:r>
    </w:p>
    <w:p w14:paraId="540B871D"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703722">
        <w:rPr>
          <w:rFonts w:ascii="Times New Roman" w:eastAsia="Times New Roman" w:hAnsi="Times New Roman" w:cs="Times New Roman"/>
          <w:color w:val="000000"/>
          <w:kern w:val="1"/>
          <w:sz w:val="20"/>
          <w:szCs w:val="20"/>
          <w:lang w:eastAsia="ar-SA"/>
          <w14:ligatures w14:val="none"/>
        </w:rPr>
        <w:t>Reģistrācijas Nr. 90000065595, Rīgas iela 77, Līvāni, Līvānu novads, LV – 5316</w:t>
      </w:r>
    </w:p>
    <w:p w14:paraId="594B5187"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703722">
        <w:rPr>
          <w:rFonts w:ascii="Times New Roman" w:eastAsia="Times New Roman" w:hAnsi="Times New Roman" w:cs="Times New Roman"/>
          <w:color w:val="000000"/>
          <w:kern w:val="1"/>
          <w:sz w:val="20"/>
          <w:szCs w:val="20"/>
          <w:lang w:eastAsia="ar-SA"/>
          <w14:ligatures w14:val="none"/>
        </w:rPr>
        <w:t xml:space="preserve">tel. 65307250, </w:t>
      </w:r>
      <w:hyperlink r:id="rId7" w:history="1">
        <w:r w:rsidRPr="00703722">
          <w:rPr>
            <w:rFonts w:ascii="Times New Roman" w:eastAsia="Times New Roman" w:hAnsi="Times New Roman" w:cs="Times New Roman"/>
            <w:color w:val="0000FF"/>
            <w:kern w:val="1"/>
            <w:sz w:val="20"/>
            <w:szCs w:val="20"/>
            <w:u w:val="single"/>
            <w:lang w:eastAsia="ar-SA"/>
            <w14:ligatures w14:val="none"/>
          </w:rPr>
          <w:t>www.livani.lv</w:t>
        </w:r>
      </w:hyperlink>
      <w:r w:rsidRPr="00703722">
        <w:rPr>
          <w:rFonts w:ascii="Times New Roman" w:eastAsia="Times New Roman" w:hAnsi="Times New Roman" w:cs="Times New Roman"/>
          <w:color w:val="000000"/>
          <w:kern w:val="1"/>
          <w:sz w:val="20"/>
          <w:szCs w:val="20"/>
          <w:lang w:eastAsia="ar-SA"/>
          <w14:ligatures w14:val="none"/>
        </w:rPr>
        <w:t xml:space="preserve"> e-pasts </w:t>
      </w:r>
      <w:hyperlink r:id="rId8" w:history="1">
        <w:r w:rsidRPr="00703722">
          <w:rPr>
            <w:rFonts w:ascii="Times New Roman" w:eastAsia="Times New Roman" w:hAnsi="Times New Roman" w:cs="Times New Roman"/>
            <w:color w:val="0000FF"/>
            <w:kern w:val="1"/>
            <w:sz w:val="20"/>
            <w:szCs w:val="20"/>
            <w:u w:val="single"/>
            <w:lang w:eastAsia="ar-SA"/>
            <w14:ligatures w14:val="none"/>
          </w:rPr>
          <w:t>pasts@livani.lv</w:t>
        </w:r>
      </w:hyperlink>
      <w:r w:rsidRPr="00703722">
        <w:rPr>
          <w:rFonts w:ascii="Times New Roman" w:eastAsia="Times New Roman" w:hAnsi="Times New Roman" w:cs="Times New Roman"/>
          <w:color w:val="000000"/>
          <w:kern w:val="1"/>
          <w:sz w:val="20"/>
          <w:szCs w:val="20"/>
          <w:lang w:eastAsia="ar-SA"/>
          <w14:ligatures w14:val="none"/>
        </w:rPr>
        <w:t xml:space="preserve"> </w:t>
      </w:r>
    </w:p>
    <w:p w14:paraId="39839AC2"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p>
    <w:p w14:paraId="08D4E1D7"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703722">
        <w:rPr>
          <w:rFonts w:ascii="Times New Roman" w:eastAsia="Times New Roman" w:hAnsi="Times New Roman" w:cs="Times New Roman"/>
          <w:color w:val="000000"/>
          <w:kern w:val="1"/>
          <w:sz w:val="20"/>
          <w:szCs w:val="20"/>
          <w:lang w:eastAsia="ar-SA"/>
          <w14:ligatures w14:val="none"/>
        </w:rPr>
        <w:t>LĪVĀNOS</w:t>
      </w:r>
    </w:p>
    <w:p w14:paraId="69E8B504" w14:textId="77777777" w:rsidR="00703722" w:rsidRPr="00703722" w:rsidRDefault="00703722" w:rsidP="00703722">
      <w:pPr>
        <w:spacing w:after="0" w:line="240" w:lineRule="auto"/>
        <w:jc w:val="right"/>
        <w:rPr>
          <w:rFonts w:ascii="Times New Roman" w:eastAsia="Times New Roman" w:hAnsi="Times New Roman" w:cs="Times New Roman"/>
          <w:kern w:val="0"/>
          <w:sz w:val="24"/>
          <w:szCs w:val="24"/>
          <w14:ligatures w14:val="none"/>
        </w:rPr>
      </w:pPr>
    </w:p>
    <w:p w14:paraId="1F755856" w14:textId="77777777" w:rsidR="00703722" w:rsidRPr="00703722" w:rsidRDefault="00703722" w:rsidP="00703722">
      <w:pPr>
        <w:spacing w:after="0" w:line="240" w:lineRule="auto"/>
        <w:jc w:val="right"/>
        <w:rPr>
          <w:rFonts w:ascii="Times New Roman" w:eastAsia="Times New Roman" w:hAnsi="Times New Roman" w:cs="Times New Roman"/>
          <w:kern w:val="0"/>
          <w:sz w:val="24"/>
          <w:szCs w:val="24"/>
          <w14:ligatures w14:val="none"/>
        </w:rPr>
      </w:pPr>
    </w:p>
    <w:p w14:paraId="73CA94B6" w14:textId="77777777" w:rsidR="00703722" w:rsidRPr="00703722" w:rsidRDefault="00703722" w:rsidP="00703722">
      <w:pPr>
        <w:spacing w:after="0" w:line="240" w:lineRule="auto"/>
        <w:jc w:val="right"/>
        <w:rPr>
          <w:rFonts w:ascii="Times New Roman" w:eastAsia="Times New Roman" w:hAnsi="Times New Roman" w:cs="Times New Roman"/>
          <w:kern w:val="0"/>
          <w:sz w:val="24"/>
          <w:szCs w:val="24"/>
          <w14:ligatures w14:val="none"/>
        </w:rPr>
      </w:pPr>
      <w:r w:rsidRPr="00703722">
        <w:rPr>
          <w:rFonts w:ascii="Times New Roman" w:eastAsia="Times New Roman" w:hAnsi="Times New Roman" w:cs="Times New Roman"/>
          <w:kern w:val="0"/>
          <w:sz w:val="24"/>
          <w:szCs w:val="24"/>
          <w14:ligatures w14:val="none"/>
        </w:rPr>
        <w:t>APSTIPRINĀTS</w:t>
      </w:r>
    </w:p>
    <w:p w14:paraId="3DB7F02C" w14:textId="77777777" w:rsidR="00703722" w:rsidRPr="00703722" w:rsidRDefault="00703722" w:rsidP="00703722">
      <w:pPr>
        <w:spacing w:after="0" w:line="240" w:lineRule="auto"/>
        <w:jc w:val="right"/>
        <w:rPr>
          <w:rFonts w:ascii="Times New Roman" w:eastAsia="Times New Roman" w:hAnsi="Times New Roman" w:cs="Times New Roman"/>
          <w:kern w:val="0"/>
          <w:szCs w:val="24"/>
          <w14:ligatures w14:val="none"/>
        </w:rPr>
      </w:pPr>
      <w:r w:rsidRPr="00703722">
        <w:rPr>
          <w:rFonts w:ascii="Times New Roman" w:eastAsia="Times New Roman" w:hAnsi="Times New Roman" w:cs="Times New Roman"/>
          <w:kern w:val="0"/>
          <w:szCs w:val="24"/>
          <w14:ligatures w14:val="none"/>
        </w:rPr>
        <w:t>ar Līvānu novada pašvaldības domes</w:t>
      </w:r>
    </w:p>
    <w:p w14:paraId="54858ABF" w14:textId="5BFFA0A0" w:rsidR="00703722" w:rsidRPr="00703722" w:rsidRDefault="00703722" w:rsidP="00703722">
      <w:pPr>
        <w:spacing w:after="0" w:line="240" w:lineRule="auto"/>
        <w:jc w:val="right"/>
        <w:rPr>
          <w:rFonts w:ascii="Times New Roman" w:eastAsia="Times New Roman" w:hAnsi="Times New Roman" w:cs="Times New Roman"/>
          <w:kern w:val="0"/>
          <w:szCs w:val="24"/>
          <w14:ligatures w14:val="none"/>
        </w:rPr>
      </w:pPr>
      <w:r w:rsidRPr="00703722">
        <w:rPr>
          <w:rFonts w:ascii="Times New Roman" w:eastAsia="Times New Roman" w:hAnsi="Times New Roman" w:cs="Times New Roman"/>
          <w:kern w:val="0"/>
          <w:szCs w:val="24"/>
          <w14:ligatures w14:val="none"/>
        </w:rPr>
        <w:t xml:space="preserve">2025. gada </w:t>
      </w:r>
      <w:r w:rsidR="00712C04">
        <w:rPr>
          <w:rFonts w:ascii="Times New Roman" w:eastAsia="Times New Roman" w:hAnsi="Times New Roman" w:cs="Times New Roman"/>
          <w:kern w:val="0"/>
          <w:szCs w:val="24"/>
          <w14:ligatures w14:val="none"/>
        </w:rPr>
        <w:t>18</w:t>
      </w:r>
      <w:r w:rsidR="00420D45">
        <w:rPr>
          <w:rFonts w:ascii="Times New Roman" w:eastAsia="Times New Roman" w:hAnsi="Times New Roman" w:cs="Times New Roman"/>
          <w:kern w:val="0"/>
          <w:szCs w:val="24"/>
          <w14:ligatures w14:val="none"/>
        </w:rPr>
        <w:t>.</w:t>
      </w:r>
      <w:r w:rsidR="00712C04">
        <w:rPr>
          <w:rFonts w:ascii="Times New Roman" w:eastAsia="Times New Roman" w:hAnsi="Times New Roman" w:cs="Times New Roman"/>
          <w:kern w:val="0"/>
          <w:szCs w:val="24"/>
          <w14:ligatures w14:val="none"/>
        </w:rPr>
        <w:t> jūlija</w:t>
      </w:r>
    </w:p>
    <w:p w14:paraId="22289529" w14:textId="7C7C3FA9" w:rsidR="00703722" w:rsidRPr="00703722" w:rsidRDefault="00703722" w:rsidP="00703722">
      <w:pPr>
        <w:spacing w:after="0" w:line="240" w:lineRule="auto"/>
        <w:jc w:val="right"/>
        <w:rPr>
          <w:rFonts w:ascii="Times New Roman" w:eastAsia="Times New Roman" w:hAnsi="Times New Roman" w:cs="Times New Roman"/>
          <w:kern w:val="0"/>
          <w:szCs w:val="24"/>
          <w14:ligatures w14:val="none"/>
        </w:rPr>
      </w:pPr>
      <w:r w:rsidRPr="00703722">
        <w:rPr>
          <w:rFonts w:ascii="Times New Roman" w:eastAsia="Times New Roman" w:hAnsi="Times New Roman" w:cs="Times New Roman"/>
          <w:kern w:val="0"/>
          <w:szCs w:val="24"/>
          <w14:ligatures w14:val="none"/>
        </w:rPr>
        <w:t>sēdes protokola Nr.</w:t>
      </w:r>
      <w:r w:rsidR="00712C04">
        <w:rPr>
          <w:rFonts w:ascii="Times New Roman" w:eastAsia="Times New Roman" w:hAnsi="Times New Roman" w:cs="Times New Roman"/>
          <w:kern w:val="0"/>
          <w:szCs w:val="24"/>
          <w14:ligatures w14:val="none"/>
        </w:rPr>
        <w:t> 12</w:t>
      </w:r>
    </w:p>
    <w:p w14:paraId="09EEFC39" w14:textId="575A87DA" w:rsidR="00703722" w:rsidRPr="00703722" w:rsidRDefault="00703722" w:rsidP="00703722">
      <w:pPr>
        <w:spacing w:after="0" w:line="240" w:lineRule="auto"/>
        <w:jc w:val="right"/>
        <w:rPr>
          <w:rFonts w:ascii="Times New Roman" w:eastAsia="Times New Roman" w:hAnsi="Times New Roman" w:cs="Times New Roman"/>
          <w:i/>
          <w:kern w:val="0"/>
          <w:szCs w:val="24"/>
          <w14:ligatures w14:val="none"/>
        </w:rPr>
      </w:pPr>
      <w:r w:rsidRPr="00703722">
        <w:rPr>
          <w:rFonts w:ascii="Times New Roman" w:eastAsia="Times New Roman" w:hAnsi="Times New Roman" w:cs="Times New Roman"/>
          <w:kern w:val="0"/>
          <w:szCs w:val="24"/>
          <w14:ligatures w14:val="none"/>
        </w:rPr>
        <w:t>lēmumu Nr.</w:t>
      </w:r>
      <w:r w:rsidR="00712C04">
        <w:rPr>
          <w:rFonts w:ascii="Times New Roman" w:eastAsia="Times New Roman" w:hAnsi="Times New Roman" w:cs="Times New Roman"/>
          <w:kern w:val="0"/>
          <w:szCs w:val="24"/>
          <w14:ligatures w14:val="none"/>
        </w:rPr>
        <w:t> 12-10</w:t>
      </w:r>
    </w:p>
    <w:p w14:paraId="304EBE45" w14:textId="77777777" w:rsidR="00703722" w:rsidRPr="00703722" w:rsidRDefault="00703722" w:rsidP="00703722">
      <w:pPr>
        <w:suppressAutoHyphens/>
        <w:spacing w:after="0" w:line="240" w:lineRule="auto"/>
        <w:rPr>
          <w:rFonts w:ascii="Times New Roman" w:eastAsia="Times New Roman" w:hAnsi="Times New Roman" w:cs="Arial"/>
          <w:color w:val="0070C0"/>
          <w:kern w:val="1"/>
          <w:sz w:val="24"/>
          <w:szCs w:val="24"/>
          <w:lang w:eastAsia="ar-SA"/>
          <w14:ligatures w14:val="none"/>
        </w:rPr>
      </w:pPr>
    </w:p>
    <w:p w14:paraId="4542F796" w14:textId="2BEEA54C" w:rsidR="00712A6A" w:rsidRPr="00F96922" w:rsidRDefault="00712A6A" w:rsidP="00FC7FE7">
      <w:pPr>
        <w:spacing w:after="0"/>
        <w:ind w:firstLine="720"/>
        <w:jc w:val="center"/>
        <w:rPr>
          <w:rFonts w:ascii="Times New Roman" w:hAnsi="Times New Roman" w:cs="Times New Roman"/>
          <w:b/>
          <w:bCs/>
          <w:sz w:val="24"/>
          <w:szCs w:val="24"/>
        </w:rPr>
      </w:pPr>
    </w:p>
    <w:p w14:paraId="503D4BEB" w14:textId="75D42147" w:rsidR="00712A6A" w:rsidRDefault="002456C4" w:rsidP="00712A6A">
      <w:pPr>
        <w:spacing w:after="0"/>
        <w:ind w:firstLine="720"/>
        <w:rPr>
          <w:rFonts w:ascii="Times New Roman" w:hAnsi="Times New Roman" w:cs="Times New Roman"/>
          <w:b/>
          <w:bCs/>
          <w:sz w:val="24"/>
          <w:szCs w:val="24"/>
        </w:rPr>
      </w:pPr>
      <w:r w:rsidRPr="002456C4">
        <w:rPr>
          <w:rFonts w:ascii="Times New Roman" w:hAnsi="Times New Roman" w:cs="Times New Roman"/>
          <w:b/>
          <w:bCs/>
          <w:sz w:val="24"/>
          <w:szCs w:val="24"/>
        </w:rPr>
        <w:t>ATKĀRTOTĀS (OTRĀS) TELPU NOMAS TIESĪBU IZSOLES NOTEIKUMI</w:t>
      </w:r>
    </w:p>
    <w:p w14:paraId="31486698" w14:textId="77777777" w:rsidR="002456C4" w:rsidRPr="00712A6A" w:rsidRDefault="002456C4" w:rsidP="00712A6A">
      <w:pPr>
        <w:spacing w:after="0"/>
        <w:ind w:firstLine="720"/>
        <w:rPr>
          <w:rFonts w:ascii="Times New Roman" w:hAnsi="Times New Roman" w:cs="Times New Roman"/>
          <w:sz w:val="24"/>
          <w:szCs w:val="24"/>
        </w:rPr>
      </w:pPr>
    </w:p>
    <w:p w14:paraId="3775D068" w14:textId="77777777" w:rsidR="00B03943" w:rsidRPr="001D1FF5" w:rsidRDefault="00B03943" w:rsidP="001D1FF5">
      <w:pPr>
        <w:numPr>
          <w:ilvl w:val="0"/>
          <w:numId w:val="3"/>
        </w:numPr>
        <w:spacing w:after="0" w:line="240" w:lineRule="auto"/>
        <w:ind w:left="851" w:right="-1" w:hanging="491"/>
        <w:contextualSpacing/>
        <w:jc w:val="center"/>
        <w:rPr>
          <w:rFonts w:ascii="Times New Roman" w:eastAsia="Times New Roman" w:hAnsi="Times New Roman" w:cs="Times New Roman"/>
          <w:b/>
          <w:bCs/>
          <w:kern w:val="0"/>
          <w:sz w:val="24"/>
          <w:szCs w:val="24"/>
          <w14:ligatures w14:val="none"/>
        </w:rPr>
      </w:pPr>
      <w:r w:rsidRPr="00B03943">
        <w:rPr>
          <w:rFonts w:ascii="Times New Roman" w:eastAsia="Times New Roman" w:hAnsi="Times New Roman" w:cs="Times New Roman"/>
          <w:b/>
          <w:kern w:val="0"/>
          <w:sz w:val="24"/>
          <w:szCs w:val="24"/>
          <w14:ligatures w14:val="none"/>
        </w:rPr>
        <w:t xml:space="preserve">Vispārīgie jautājumi </w:t>
      </w:r>
    </w:p>
    <w:p w14:paraId="39E10A19" w14:textId="77777777" w:rsidR="001D1FF5" w:rsidRPr="00B03943" w:rsidRDefault="001D1FF5" w:rsidP="001D1FF5">
      <w:pPr>
        <w:spacing w:after="0" w:line="240" w:lineRule="auto"/>
        <w:ind w:right="-1"/>
        <w:contextualSpacing/>
        <w:rPr>
          <w:rFonts w:ascii="Times New Roman" w:eastAsia="Times New Roman" w:hAnsi="Times New Roman" w:cs="Times New Roman"/>
          <w:b/>
          <w:bCs/>
          <w:kern w:val="0"/>
          <w:sz w:val="24"/>
          <w:szCs w:val="24"/>
          <w14:ligatures w14:val="none"/>
        </w:rPr>
      </w:pPr>
    </w:p>
    <w:p w14:paraId="59508475" w14:textId="77777777" w:rsid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bCs/>
          <w:kern w:val="0"/>
          <w:sz w:val="24"/>
          <w:szCs w:val="24"/>
          <w14:ligatures w14:val="none"/>
        </w:rPr>
        <w:t xml:space="preserve">Noteikumi nosaka kārtību, kādā tiek rīkota Līvānu novada pašvaldības nekustamā īpašuma – </w:t>
      </w:r>
      <w:r w:rsidRPr="00F311AB">
        <w:rPr>
          <w:rFonts w:ascii="Times New Roman" w:eastAsia="Times New Roman" w:hAnsi="Times New Roman" w:cs="Times New Roman"/>
          <w:kern w:val="0"/>
          <w:sz w:val="24"/>
          <w:szCs w:val="24"/>
          <w14:ligatures w14:val="none"/>
        </w:rPr>
        <w:t>telp</w:t>
      </w:r>
      <w:r w:rsidR="00E2352B" w:rsidRPr="00F311AB">
        <w:rPr>
          <w:rFonts w:ascii="Times New Roman" w:eastAsia="Times New Roman" w:hAnsi="Times New Roman" w:cs="Times New Roman"/>
          <w:kern w:val="0"/>
          <w:sz w:val="24"/>
          <w:szCs w:val="24"/>
          <w14:ligatures w14:val="none"/>
        </w:rPr>
        <w:t>u grupa</w:t>
      </w:r>
      <w:r w:rsidR="00645DC5" w:rsidRPr="00F311AB">
        <w:rPr>
          <w:rFonts w:ascii="Times New Roman" w:eastAsia="Times New Roman" w:hAnsi="Times New Roman" w:cs="Times New Roman"/>
          <w:kern w:val="0"/>
          <w:sz w:val="24"/>
          <w:szCs w:val="24"/>
          <w14:ligatures w14:val="none"/>
        </w:rPr>
        <w:t xml:space="preserve"> </w:t>
      </w:r>
      <w:r w:rsidRPr="00F311AB">
        <w:rPr>
          <w:rFonts w:ascii="Times New Roman" w:eastAsia="Times New Roman" w:hAnsi="Times New Roman" w:cs="Times New Roman"/>
          <w:kern w:val="0"/>
          <w:sz w:val="24"/>
          <w:szCs w:val="24"/>
          <w14:ligatures w14:val="none"/>
        </w:rPr>
        <w:t>ar</w:t>
      </w:r>
      <w:r w:rsidR="00BE4491" w:rsidRPr="00F311AB">
        <w:rPr>
          <w:rFonts w:ascii="Times New Roman" w:eastAsia="Times New Roman" w:hAnsi="Times New Roman" w:cs="Times New Roman"/>
          <w:kern w:val="0"/>
          <w:sz w:val="24"/>
          <w:szCs w:val="24"/>
          <w14:ligatures w14:val="none"/>
        </w:rPr>
        <w:t xml:space="preserve"> </w:t>
      </w:r>
      <w:r w:rsidR="003506E0" w:rsidRPr="00F311AB">
        <w:rPr>
          <w:rFonts w:ascii="Times New Roman" w:eastAsia="Times New Roman" w:hAnsi="Times New Roman" w:cs="Times New Roman"/>
          <w:kern w:val="0"/>
          <w:sz w:val="24"/>
          <w:szCs w:val="24"/>
          <w14:ligatures w14:val="none"/>
        </w:rPr>
        <w:t>literu numuriem</w:t>
      </w:r>
      <w:r w:rsidRPr="00F311AB">
        <w:rPr>
          <w:rFonts w:ascii="Times New Roman" w:eastAsia="Times New Roman" w:hAnsi="Times New Roman" w:cs="Times New Roman"/>
          <w:kern w:val="0"/>
          <w:sz w:val="24"/>
          <w:szCs w:val="24"/>
          <w14:ligatures w14:val="none"/>
        </w:rPr>
        <w:t xml:space="preserve"> </w:t>
      </w:r>
      <w:r w:rsidR="003506E0" w:rsidRPr="00F311AB">
        <w:rPr>
          <w:rFonts w:ascii="Times New Roman" w:eastAsia="Times New Roman" w:hAnsi="Times New Roman" w:cs="Times New Roman"/>
          <w:kern w:val="0"/>
          <w:sz w:val="24"/>
          <w:szCs w:val="24"/>
          <w14:ligatures w14:val="none"/>
        </w:rPr>
        <w:t>42, 44, 45</w:t>
      </w:r>
      <w:r w:rsidR="00A457F5" w:rsidRPr="00F311AB">
        <w:rPr>
          <w:rFonts w:ascii="Times New Roman" w:eastAsia="Times New Roman" w:hAnsi="Times New Roman" w:cs="Times New Roman"/>
          <w:kern w:val="0"/>
          <w:sz w:val="24"/>
          <w:szCs w:val="24"/>
          <w14:ligatures w14:val="none"/>
        </w:rPr>
        <w:t xml:space="preserve"> un 47</w:t>
      </w:r>
      <w:r w:rsidRPr="00F311AB">
        <w:rPr>
          <w:rFonts w:ascii="Times New Roman" w:eastAsia="Times New Roman" w:hAnsi="Times New Roman" w:cs="Times New Roman"/>
          <w:kern w:val="0"/>
          <w:sz w:val="24"/>
          <w:szCs w:val="24"/>
          <w14:ligatures w14:val="none"/>
        </w:rPr>
        <w:t xml:space="preserve"> ar kopējo platību </w:t>
      </w:r>
      <w:r w:rsidR="00BE4491" w:rsidRPr="00F311AB">
        <w:rPr>
          <w:rFonts w:ascii="Times New Roman" w:hAnsi="Times New Roman" w:cs="Times New Roman"/>
          <w:sz w:val="24"/>
          <w:szCs w:val="24"/>
        </w:rPr>
        <w:t>16,8</w:t>
      </w:r>
      <w:r w:rsidR="00645DC5" w:rsidRPr="00F311AB">
        <w:rPr>
          <w:rFonts w:ascii="Times New Roman" w:hAnsi="Times New Roman" w:cs="Times New Roman"/>
          <w:sz w:val="24"/>
          <w:szCs w:val="24"/>
        </w:rPr>
        <w:t xml:space="preserve"> m² </w:t>
      </w:r>
      <w:r w:rsidR="00D571AC" w:rsidRPr="00F311AB">
        <w:rPr>
          <w:rFonts w:ascii="Times New Roman" w:eastAsia="Times New Roman" w:hAnsi="Times New Roman" w:cs="Times New Roman"/>
          <w:kern w:val="0"/>
          <w:sz w:val="24"/>
          <w:szCs w:val="24"/>
          <w14:ligatures w14:val="none"/>
        </w:rPr>
        <w:t>Rīgas</w:t>
      </w:r>
      <w:r w:rsidRPr="00F311AB">
        <w:rPr>
          <w:rFonts w:ascii="Times New Roman" w:eastAsia="Times New Roman" w:hAnsi="Times New Roman" w:cs="Times New Roman"/>
          <w:kern w:val="0"/>
          <w:sz w:val="24"/>
          <w:szCs w:val="24"/>
          <w14:ligatures w14:val="none"/>
        </w:rPr>
        <w:t xml:space="preserve"> ielā</w:t>
      </w:r>
      <w:r w:rsidR="00F311AB">
        <w:rPr>
          <w:rFonts w:ascii="Times New Roman" w:eastAsia="Times New Roman" w:hAnsi="Times New Roman" w:cs="Times New Roman"/>
          <w:kern w:val="0"/>
          <w:sz w:val="24"/>
          <w:szCs w:val="24"/>
          <w14:ligatures w14:val="none"/>
        </w:rPr>
        <w:t> </w:t>
      </w:r>
      <w:r w:rsidR="00D571AC" w:rsidRPr="00F311AB">
        <w:rPr>
          <w:rFonts w:ascii="Times New Roman" w:eastAsia="Times New Roman" w:hAnsi="Times New Roman" w:cs="Times New Roman"/>
          <w:kern w:val="0"/>
          <w:sz w:val="24"/>
          <w:szCs w:val="24"/>
          <w14:ligatures w14:val="none"/>
        </w:rPr>
        <w:t>113/117</w:t>
      </w:r>
      <w:r w:rsidRPr="00F311AB">
        <w:rPr>
          <w:rFonts w:ascii="Times New Roman" w:eastAsia="Times New Roman" w:hAnsi="Times New Roman" w:cs="Times New Roman"/>
          <w:kern w:val="0"/>
          <w:sz w:val="24"/>
          <w:szCs w:val="24"/>
          <w14:ligatures w14:val="none"/>
        </w:rPr>
        <w:t xml:space="preserve">, </w:t>
      </w:r>
      <w:r w:rsidR="00D571AC" w:rsidRPr="00F311AB">
        <w:rPr>
          <w:rFonts w:ascii="Times New Roman" w:eastAsia="Times New Roman" w:hAnsi="Times New Roman" w:cs="Times New Roman"/>
          <w:kern w:val="0"/>
          <w:sz w:val="24"/>
          <w:szCs w:val="24"/>
          <w14:ligatures w14:val="none"/>
        </w:rPr>
        <w:t>Līvānos</w:t>
      </w:r>
      <w:r w:rsidRPr="00F311AB">
        <w:rPr>
          <w:rFonts w:ascii="Times New Roman" w:eastAsia="Times New Roman" w:hAnsi="Times New Roman" w:cs="Times New Roman"/>
          <w:kern w:val="0"/>
          <w:sz w:val="24"/>
          <w:szCs w:val="24"/>
          <w14:ligatures w14:val="none"/>
        </w:rPr>
        <w:t xml:space="preserve">, Līvānu novadā, </w:t>
      </w:r>
      <w:r w:rsidR="00EA2EEE" w:rsidRPr="00F311AB">
        <w:rPr>
          <w:rFonts w:ascii="Times New Roman" w:eastAsia="Times New Roman" w:hAnsi="Times New Roman" w:cs="Times New Roman"/>
          <w:kern w:val="0"/>
          <w:sz w:val="24"/>
          <w:szCs w:val="24"/>
          <w14:ligatures w14:val="none"/>
        </w:rPr>
        <w:t xml:space="preserve">ēkā </w:t>
      </w:r>
      <w:r w:rsidRPr="00F311AB">
        <w:rPr>
          <w:rFonts w:ascii="Times New Roman" w:eastAsia="Times New Roman" w:hAnsi="Times New Roman" w:cs="Times New Roman"/>
          <w:kern w:val="0"/>
          <w:sz w:val="24"/>
          <w:szCs w:val="24"/>
          <w14:ligatures w14:val="none"/>
        </w:rPr>
        <w:t xml:space="preserve">ar kadastra </w:t>
      </w:r>
      <w:r w:rsidR="00C41572" w:rsidRPr="00F311AB">
        <w:rPr>
          <w:rFonts w:ascii="Times New Roman" w:eastAsia="Times New Roman" w:hAnsi="Times New Roman" w:cs="Times New Roman"/>
          <w:kern w:val="0"/>
          <w:sz w:val="24"/>
          <w:szCs w:val="24"/>
          <w14:ligatures w14:val="none"/>
        </w:rPr>
        <w:t xml:space="preserve">apzīmējumu </w:t>
      </w:r>
      <w:r w:rsidR="00EA2EEE" w:rsidRPr="00F311AB">
        <w:rPr>
          <w:rFonts w:ascii="Times New Roman" w:eastAsia="Times New Roman" w:hAnsi="Times New Roman" w:cs="Times New Roman"/>
          <w:kern w:val="0"/>
          <w:sz w:val="24"/>
          <w:szCs w:val="24"/>
          <w14:ligatures w14:val="none"/>
        </w:rPr>
        <w:t>76110052409</w:t>
      </w:r>
      <w:r w:rsidR="00565F53" w:rsidRPr="00F311AB">
        <w:rPr>
          <w:rFonts w:ascii="Times New Roman" w:eastAsia="Times New Roman" w:hAnsi="Times New Roman" w:cs="Times New Roman"/>
          <w:kern w:val="0"/>
          <w:sz w:val="24"/>
          <w:szCs w:val="24"/>
          <w14:ligatures w14:val="none"/>
        </w:rPr>
        <w:t xml:space="preserve">002 </w:t>
      </w:r>
      <w:r w:rsidRPr="00F311AB">
        <w:rPr>
          <w:rFonts w:ascii="Times New Roman" w:eastAsia="Times New Roman" w:hAnsi="Times New Roman" w:cs="Times New Roman"/>
          <w:kern w:val="0"/>
          <w:sz w:val="24"/>
          <w:szCs w:val="24"/>
          <w14:ligatures w14:val="none"/>
        </w:rPr>
        <w:t>(turpmāk – Nomas objekts),</w:t>
      </w:r>
      <w:r w:rsidRPr="00F311AB">
        <w:rPr>
          <w:rFonts w:ascii="Times New Roman" w:eastAsia="Times New Roman" w:hAnsi="Times New Roman" w:cs="Times New Roman"/>
          <w:bCs/>
          <w:kern w:val="0"/>
          <w:sz w:val="24"/>
          <w:szCs w:val="24"/>
          <w14:ligatures w14:val="none"/>
        </w:rPr>
        <w:t xml:space="preserve"> nomas tiesību pirmā izsole un nosolītājam tiek piešķirtas nomas tiesības uz Nomas objektu.</w:t>
      </w:r>
    </w:p>
    <w:p w14:paraId="1858A5AD"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Izsoles mērķis ir noteikt Nomas objekta nomnieku, kurš piedāvā izdevīgāko finansiālo piedāvājumu nomas tiesību nodibināšanai ar pašvaldību.</w:t>
      </w:r>
    </w:p>
    <w:p w14:paraId="2BD09C80"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Nomas objekta iznomātājs ir Līvānu novada</w:t>
      </w:r>
      <w:r w:rsidR="00865C80" w:rsidRPr="00F311AB">
        <w:rPr>
          <w:rFonts w:ascii="Times New Roman" w:eastAsia="Times New Roman" w:hAnsi="Times New Roman" w:cs="Times New Roman"/>
          <w:kern w:val="0"/>
          <w:sz w:val="24"/>
          <w:szCs w:val="24"/>
          <w14:ligatures w14:val="none"/>
        </w:rPr>
        <w:t xml:space="preserve"> pašvaldība</w:t>
      </w:r>
      <w:r w:rsidRPr="00F311AB">
        <w:rPr>
          <w:rFonts w:ascii="Times New Roman" w:eastAsia="Times New Roman" w:hAnsi="Times New Roman" w:cs="Times New Roman"/>
          <w:kern w:val="0"/>
          <w:sz w:val="24"/>
          <w:szCs w:val="24"/>
          <w14:ligatures w14:val="none"/>
        </w:rPr>
        <w:t xml:space="preserve">, </w:t>
      </w:r>
      <w:r w:rsidR="00F16E1C" w:rsidRPr="00F311AB">
        <w:rPr>
          <w:rFonts w:ascii="Times New Roman" w:eastAsia="Times New Roman" w:hAnsi="Times New Roman" w:cs="Times New Roman"/>
          <w:kern w:val="0"/>
          <w:sz w:val="24"/>
          <w:szCs w:val="24"/>
          <w14:ligatures w14:val="none"/>
        </w:rPr>
        <w:t>R</w:t>
      </w:r>
      <w:r w:rsidRPr="00F311AB">
        <w:rPr>
          <w:rFonts w:ascii="Times New Roman" w:eastAsia="Times New Roman" w:hAnsi="Times New Roman" w:cs="Times New Roman"/>
          <w:kern w:val="0"/>
          <w:sz w:val="24"/>
          <w:szCs w:val="24"/>
          <w14:ligatures w14:val="none"/>
        </w:rPr>
        <w:t>eģ. Nr. 90000065595, juridiskā adrese Rīgas iela 77, Līvāni, Līvānu novads.</w:t>
      </w:r>
    </w:p>
    <w:p w14:paraId="3AD09C6B"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 xml:space="preserve">Izsoli organizē </w:t>
      </w:r>
      <w:r w:rsidR="005F3DBC" w:rsidRPr="00F311AB">
        <w:rPr>
          <w:rFonts w:ascii="Times New Roman" w:hAnsi="Times New Roman" w:cs="Times New Roman"/>
          <w:sz w:val="24"/>
          <w:szCs w:val="24"/>
        </w:rPr>
        <w:t>Līvānu novada domes privatizācijas un pašvaldības mantas atsavināšanas komisija</w:t>
      </w:r>
      <w:r w:rsidRPr="00F311AB">
        <w:rPr>
          <w:rFonts w:ascii="Times New Roman" w:eastAsia="Times New Roman" w:hAnsi="Times New Roman" w:cs="Times New Roman"/>
          <w:kern w:val="0"/>
          <w:sz w:val="24"/>
          <w:szCs w:val="24"/>
          <w14:ligatures w14:val="none"/>
        </w:rPr>
        <w:t xml:space="preserve"> (turpmāk - Komisija).</w:t>
      </w:r>
    </w:p>
    <w:p w14:paraId="390DA241"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Telpu nomas tiesību izsole notiks 202</w:t>
      </w:r>
      <w:r w:rsidR="002174B0" w:rsidRPr="00F311AB">
        <w:rPr>
          <w:rFonts w:ascii="Times New Roman" w:eastAsia="Times New Roman" w:hAnsi="Times New Roman" w:cs="Times New Roman"/>
          <w:kern w:val="0"/>
          <w:sz w:val="24"/>
          <w:szCs w:val="24"/>
          <w14:ligatures w14:val="none"/>
        </w:rPr>
        <w:t>5</w:t>
      </w:r>
      <w:r w:rsidRPr="00F311AB">
        <w:rPr>
          <w:rFonts w:ascii="Times New Roman" w:eastAsia="Times New Roman" w:hAnsi="Times New Roman" w:cs="Times New Roman"/>
          <w:kern w:val="0"/>
          <w:sz w:val="24"/>
          <w:szCs w:val="24"/>
          <w14:ligatures w14:val="none"/>
        </w:rPr>
        <w:t>.</w:t>
      </w:r>
      <w:r w:rsidR="002456C4" w:rsidRPr="00F311AB">
        <w:rPr>
          <w:rFonts w:ascii="Times New Roman" w:eastAsia="Times New Roman" w:hAnsi="Times New Roman" w:cs="Times New Roman"/>
          <w:kern w:val="0"/>
          <w:sz w:val="24"/>
          <w:szCs w:val="24"/>
          <w14:ligatures w14:val="none"/>
        </w:rPr>
        <w:t> </w:t>
      </w:r>
      <w:r w:rsidRPr="00F311AB">
        <w:rPr>
          <w:rFonts w:ascii="Times New Roman" w:eastAsia="Times New Roman" w:hAnsi="Times New Roman" w:cs="Times New Roman"/>
          <w:kern w:val="0"/>
          <w:sz w:val="24"/>
          <w:szCs w:val="24"/>
          <w14:ligatures w14:val="none"/>
        </w:rPr>
        <w:t xml:space="preserve">gada </w:t>
      </w:r>
      <w:r w:rsidR="00B109B2" w:rsidRPr="00F311AB">
        <w:rPr>
          <w:rFonts w:ascii="Times New Roman" w:eastAsia="Times New Roman" w:hAnsi="Times New Roman" w:cs="Times New Roman"/>
          <w:kern w:val="0"/>
          <w:sz w:val="24"/>
          <w:szCs w:val="24"/>
          <w14:ligatures w14:val="none"/>
        </w:rPr>
        <w:t>5</w:t>
      </w:r>
      <w:r w:rsidRPr="00F311AB">
        <w:rPr>
          <w:rFonts w:ascii="Times New Roman" w:eastAsia="Times New Roman" w:hAnsi="Times New Roman" w:cs="Times New Roman"/>
          <w:kern w:val="0"/>
          <w:sz w:val="24"/>
          <w:szCs w:val="24"/>
          <w14:ligatures w14:val="none"/>
        </w:rPr>
        <w:t>.</w:t>
      </w:r>
      <w:r w:rsidR="00F96922" w:rsidRPr="00F311AB">
        <w:rPr>
          <w:rFonts w:ascii="Times New Roman" w:eastAsia="Times New Roman" w:hAnsi="Times New Roman" w:cs="Times New Roman"/>
          <w:kern w:val="0"/>
          <w:sz w:val="24"/>
          <w:szCs w:val="24"/>
          <w14:ligatures w14:val="none"/>
        </w:rPr>
        <w:t xml:space="preserve"> </w:t>
      </w:r>
      <w:r w:rsidR="00B109B2" w:rsidRPr="00F311AB">
        <w:rPr>
          <w:rFonts w:ascii="Times New Roman" w:eastAsia="Times New Roman" w:hAnsi="Times New Roman" w:cs="Times New Roman"/>
          <w:kern w:val="0"/>
          <w:sz w:val="24"/>
          <w:szCs w:val="24"/>
          <w14:ligatures w14:val="none"/>
        </w:rPr>
        <w:t>augustā</w:t>
      </w:r>
      <w:r w:rsidR="00F96922" w:rsidRPr="00F311AB">
        <w:rPr>
          <w:rFonts w:ascii="Times New Roman" w:eastAsia="Times New Roman" w:hAnsi="Times New Roman" w:cs="Times New Roman"/>
          <w:kern w:val="0"/>
          <w:sz w:val="24"/>
          <w:szCs w:val="24"/>
          <w14:ligatures w14:val="none"/>
        </w:rPr>
        <w:t xml:space="preserve"> </w:t>
      </w:r>
      <w:r w:rsidRPr="00F311AB">
        <w:rPr>
          <w:rFonts w:ascii="Times New Roman" w:eastAsia="Times New Roman" w:hAnsi="Times New Roman" w:cs="Times New Roman"/>
          <w:kern w:val="0"/>
          <w:sz w:val="24"/>
          <w:szCs w:val="24"/>
          <w14:ligatures w14:val="none"/>
        </w:rPr>
        <w:t xml:space="preserve">plkst. </w:t>
      </w:r>
      <w:r w:rsidR="00B109B2" w:rsidRPr="00F311AB">
        <w:rPr>
          <w:rFonts w:ascii="Times New Roman" w:eastAsia="Times New Roman" w:hAnsi="Times New Roman" w:cs="Times New Roman"/>
          <w:kern w:val="0"/>
          <w:sz w:val="24"/>
          <w:szCs w:val="24"/>
          <w14:ligatures w14:val="none"/>
        </w:rPr>
        <w:t>13:30</w:t>
      </w:r>
      <w:r w:rsidR="002456C4" w:rsidRPr="00F311AB">
        <w:rPr>
          <w:rFonts w:ascii="Times New Roman" w:eastAsia="Times New Roman" w:hAnsi="Times New Roman" w:cs="Times New Roman"/>
          <w:kern w:val="0"/>
          <w:sz w:val="24"/>
          <w:szCs w:val="24"/>
          <w14:ligatures w14:val="none"/>
        </w:rPr>
        <w:t>.</w:t>
      </w:r>
      <w:r w:rsidR="00F96922" w:rsidRPr="00F311AB">
        <w:rPr>
          <w:rFonts w:ascii="Times New Roman" w:eastAsia="Times New Roman" w:hAnsi="Times New Roman" w:cs="Times New Roman"/>
          <w:kern w:val="0"/>
          <w:sz w:val="24"/>
          <w:szCs w:val="24"/>
          <w14:ligatures w14:val="none"/>
        </w:rPr>
        <w:t xml:space="preserve"> </w:t>
      </w:r>
      <w:r w:rsidRPr="00F311AB">
        <w:rPr>
          <w:rFonts w:ascii="Times New Roman" w:eastAsia="Times New Roman" w:hAnsi="Times New Roman" w:cs="Times New Roman"/>
          <w:kern w:val="0"/>
          <w:sz w:val="24"/>
          <w:szCs w:val="24"/>
          <w14:ligatures w14:val="none"/>
        </w:rPr>
        <w:t>Līvānu novada domes sēžu zālē, 102.</w:t>
      </w:r>
      <w:r w:rsidR="00D03EC5" w:rsidRPr="00F311AB">
        <w:rPr>
          <w:rFonts w:ascii="Times New Roman" w:eastAsia="Times New Roman" w:hAnsi="Times New Roman" w:cs="Times New Roman"/>
          <w:kern w:val="0"/>
          <w:sz w:val="24"/>
          <w:szCs w:val="24"/>
          <w14:ligatures w14:val="none"/>
        </w:rPr>
        <w:t> </w:t>
      </w:r>
      <w:r w:rsidRPr="00F311AB">
        <w:rPr>
          <w:rFonts w:ascii="Times New Roman" w:eastAsia="Times New Roman" w:hAnsi="Times New Roman" w:cs="Times New Roman"/>
          <w:kern w:val="0"/>
          <w:sz w:val="24"/>
          <w:szCs w:val="24"/>
          <w14:ligatures w14:val="none"/>
        </w:rPr>
        <w:t>telpā, Rīgas ielā 77, Līvānos, Līvānu novadā.</w:t>
      </w:r>
    </w:p>
    <w:p w14:paraId="5299AF33"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Izsoles veids - mutiska izsole ar augšupejošu soli.</w:t>
      </w:r>
    </w:p>
    <w:p w14:paraId="50E25F6C"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Nom</w:t>
      </w:r>
      <w:r w:rsidR="008D566A" w:rsidRPr="00F311AB">
        <w:rPr>
          <w:rFonts w:ascii="Times New Roman" w:eastAsia="Times New Roman" w:hAnsi="Times New Roman" w:cs="Times New Roman"/>
          <w:kern w:val="0"/>
          <w:sz w:val="24"/>
          <w:szCs w:val="24"/>
          <w14:ligatures w14:val="none"/>
        </w:rPr>
        <w:t>ājamā</w:t>
      </w:r>
      <w:r w:rsidRPr="00F311AB">
        <w:rPr>
          <w:rFonts w:ascii="Times New Roman" w:eastAsia="Times New Roman" w:hAnsi="Times New Roman" w:cs="Times New Roman"/>
          <w:kern w:val="0"/>
          <w:sz w:val="24"/>
          <w:szCs w:val="24"/>
          <w14:ligatures w14:val="none"/>
        </w:rPr>
        <w:t xml:space="preserve"> objekt</w:t>
      </w:r>
      <w:r w:rsidR="008D566A" w:rsidRPr="00F311AB">
        <w:rPr>
          <w:rFonts w:ascii="Times New Roman" w:eastAsia="Times New Roman" w:hAnsi="Times New Roman" w:cs="Times New Roman"/>
          <w:kern w:val="0"/>
          <w:sz w:val="24"/>
          <w:szCs w:val="24"/>
          <w14:ligatures w14:val="none"/>
        </w:rPr>
        <w:t>a</w:t>
      </w:r>
      <w:r w:rsidRPr="00F311AB">
        <w:rPr>
          <w:rFonts w:ascii="Times New Roman" w:eastAsia="Times New Roman" w:hAnsi="Times New Roman" w:cs="Times New Roman"/>
          <w:kern w:val="0"/>
          <w:sz w:val="24"/>
          <w:szCs w:val="24"/>
          <w14:ligatures w14:val="none"/>
        </w:rPr>
        <w:t xml:space="preserve"> </w:t>
      </w:r>
      <w:r w:rsidR="008D566A" w:rsidRPr="00F311AB">
        <w:rPr>
          <w:rFonts w:ascii="Times New Roman" w:eastAsia="Times New Roman" w:hAnsi="Times New Roman" w:cs="Times New Roman"/>
          <w:kern w:val="0"/>
          <w:sz w:val="24"/>
          <w:szCs w:val="24"/>
          <w14:ligatures w14:val="none"/>
        </w:rPr>
        <w:t>lietošanas mērķis</w:t>
      </w:r>
      <w:r w:rsidRPr="00F311AB">
        <w:rPr>
          <w:rFonts w:ascii="Times New Roman" w:eastAsia="Times New Roman" w:hAnsi="Times New Roman" w:cs="Times New Roman"/>
          <w:kern w:val="0"/>
          <w:sz w:val="24"/>
          <w:szCs w:val="24"/>
          <w14:ligatures w14:val="none"/>
        </w:rPr>
        <w:t xml:space="preserve"> – </w:t>
      </w:r>
      <w:r w:rsidR="005E477E" w:rsidRPr="00F311AB">
        <w:rPr>
          <w:rFonts w:ascii="Times New Roman" w:eastAsia="Times New Roman" w:hAnsi="Times New Roman" w:cs="Times New Roman"/>
          <w:kern w:val="0"/>
          <w:sz w:val="24"/>
          <w:szCs w:val="24"/>
          <w14:ligatures w14:val="none"/>
        </w:rPr>
        <w:t>saimnieciskā darbība.</w:t>
      </w:r>
    </w:p>
    <w:p w14:paraId="23969B5A" w14:textId="77777777" w:rsidR="00F311AB"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 xml:space="preserve">Ar izsoles noteikumiem un nomas līguma projektu var iepazīties Līvānu novada pašvaldības tīmekļvietnē </w:t>
      </w:r>
      <w:hyperlink r:id="rId9" w:history="1">
        <w:r w:rsidRPr="00F311AB">
          <w:rPr>
            <w:rFonts w:ascii="Times New Roman" w:eastAsia="Times New Roman" w:hAnsi="Times New Roman" w:cs="Times New Roman"/>
            <w:color w:val="0000FF"/>
            <w:kern w:val="0"/>
            <w:sz w:val="24"/>
            <w:szCs w:val="24"/>
            <w:u w:val="single"/>
            <w14:ligatures w14:val="none"/>
          </w:rPr>
          <w:t>www.livani.lv</w:t>
        </w:r>
      </w:hyperlink>
      <w:r w:rsidR="000A0B44" w:rsidRPr="00F311AB">
        <w:rPr>
          <w:rFonts w:ascii="Times New Roman" w:eastAsia="Times New Roman" w:hAnsi="Times New Roman" w:cs="Times New Roman"/>
          <w:kern w:val="0"/>
          <w:sz w:val="24"/>
          <w:szCs w:val="24"/>
          <w14:ligatures w14:val="none"/>
        </w:rPr>
        <w:t>.</w:t>
      </w:r>
    </w:p>
    <w:p w14:paraId="342BACFB" w14:textId="07BE1E21" w:rsidR="00B03943" w:rsidRPr="00F311AB" w:rsidRDefault="00B03943" w:rsidP="00F311AB">
      <w:pPr>
        <w:pStyle w:val="Sarakstarindkopa"/>
        <w:numPr>
          <w:ilvl w:val="0"/>
          <w:numId w:val="4"/>
        </w:numPr>
        <w:spacing w:after="0" w:line="240" w:lineRule="auto"/>
        <w:jc w:val="both"/>
        <w:rPr>
          <w:rFonts w:ascii="Times New Roman" w:eastAsia="Times New Roman" w:hAnsi="Times New Roman" w:cs="Times New Roman"/>
          <w:bCs/>
          <w:kern w:val="0"/>
          <w:sz w:val="24"/>
          <w:szCs w:val="24"/>
          <w14:ligatures w14:val="none"/>
        </w:rPr>
      </w:pPr>
      <w:r w:rsidRPr="00F311AB">
        <w:rPr>
          <w:rFonts w:ascii="Times New Roman" w:eastAsia="Times New Roman" w:hAnsi="Times New Roman" w:cs="Times New Roman"/>
          <w:kern w:val="0"/>
          <w:sz w:val="24"/>
          <w:szCs w:val="24"/>
          <w14:ligatures w14:val="none"/>
        </w:rPr>
        <w:t>Iznomātāja vadītājs (lēmējinstitūcija), iznomātāja izveidotas komisijas locekļi, kas pieņem lēmumus vai veic citas normatīvajos aktos minētās darbības nomas objekta iznomāšanas procesā, nedrīkst būt nomas tiesību pretendenti, kā arī tieši vai netieši ieinteresēti attiecīgā procesa iznākumā.</w:t>
      </w:r>
    </w:p>
    <w:p w14:paraId="0A97F666" w14:textId="77777777" w:rsidR="00B03943" w:rsidRPr="00B03943" w:rsidRDefault="00B03943" w:rsidP="00B03943">
      <w:pPr>
        <w:spacing w:after="0" w:line="240" w:lineRule="auto"/>
        <w:ind w:left="720" w:right="-1"/>
        <w:contextualSpacing/>
        <w:jc w:val="both"/>
        <w:rPr>
          <w:rFonts w:ascii="Times New Roman" w:eastAsia="Times New Roman" w:hAnsi="Times New Roman" w:cs="Times New Roman"/>
          <w:kern w:val="0"/>
          <w:sz w:val="24"/>
          <w:szCs w:val="24"/>
          <w14:ligatures w14:val="none"/>
        </w:rPr>
      </w:pPr>
    </w:p>
    <w:p w14:paraId="02D45909" w14:textId="0B2A248D" w:rsidR="00B03943" w:rsidRDefault="00B03943" w:rsidP="001D1FF5">
      <w:pPr>
        <w:numPr>
          <w:ilvl w:val="0"/>
          <w:numId w:val="3"/>
        </w:numPr>
        <w:spacing w:after="0" w:line="240" w:lineRule="auto"/>
        <w:ind w:left="851" w:right="-1" w:hanging="49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Nomas objekts un nomas objekta nosacītā nomas maksa</w:t>
      </w:r>
    </w:p>
    <w:p w14:paraId="6F81A7F1" w14:textId="77777777" w:rsidR="001D1FF5" w:rsidRPr="00B03943" w:rsidRDefault="001D1FF5" w:rsidP="001D1FF5">
      <w:pPr>
        <w:spacing w:after="0" w:line="240" w:lineRule="auto"/>
        <w:ind w:right="-1"/>
        <w:contextualSpacing/>
        <w:rPr>
          <w:rFonts w:ascii="Times New Roman" w:eastAsia="Times New Roman" w:hAnsi="Times New Roman" w:cs="Times New Roman"/>
          <w:b/>
          <w:kern w:val="0"/>
          <w:sz w:val="24"/>
          <w:szCs w:val="24"/>
          <w14:ligatures w14:val="none"/>
        </w:rPr>
      </w:pPr>
    </w:p>
    <w:p w14:paraId="0FEB5C41"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Nomas objekts uz izsoles izsludināšanas brīdi ir Līvānu novada pašvaldības īpašumā. Tiek izsolīta nedzīvojamā telp</w:t>
      </w:r>
      <w:r w:rsidR="005A0817" w:rsidRPr="00F311AB">
        <w:rPr>
          <w:rFonts w:ascii="Times New Roman" w:eastAsia="Times New Roman" w:hAnsi="Times New Roman" w:cs="Times New Roman"/>
          <w:kern w:val="0"/>
          <w:sz w:val="24"/>
          <w:szCs w:val="24"/>
          <w14:ligatures w14:val="none"/>
        </w:rPr>
        <w:t>u grupa</w:t>
      </w:r>
      <w:r w:rsidRPr="00F311AB">
        <w:rPr>
          <w:rFonts w:ascii="Times New Roman" w:eastAsia="Times New Roman" w:hAnsi="Times New Roman" w:cs="Times New Roman"/>
          <w:kern w:val="0"/>
          <w:sz w:val="24"/>
          <w:szCs w:val="24"/>
          <w14:ligatures w14:val="none"/>
        </w:rPr>
        <w:t xml:space="preserve"> ar </w:t>
      </w:r>
      <w:r w:rsidR="0042645B" w:rsidRPr="00F311AB">
        <w:rPr>
          <w:rFonts w:ascii="Times New Roman" w:eastAsia="Times New Roman" w:hAnsi="Times New Roman" w:cs="Times New Roman"/>
          <w:kern w:val="0"/>
          <w:sz w:val="24"/>
          <w:szCs w:val="24"/>
          <w14:ligatures w14:val="none"/>
        </w:rPr>
        <w:t>literu numuriem 42, 44, 45 un 47</w:t>
      </w:r>
      <w:r w:rsidR="009C7F1C" w:rsidRPr="00F311AB">
        <w:rPr>
          <w:rFonts w:ascii="Times New Roman" w:eastAsia="Times New Roman" w:hAnsi="Times New Roman" w:cs="Times New Roman"/>
          <w:kern w:val="0"/>
          <w:sz w:val="24"/>
          <w:szCs w:val="24"/>
          <w14:ligatures w14:val="none"/>
        </w:rPr>
        <w:t>,</w:t>
      </w:r>
      <w:r w:rsidRPr="00F311AB">
        <w:rPr>
          <w:rFonts w:ascii="Times New Roman" w:eastAsia="Times New Roman" w:hAnsi="Times New Roman" w:cs="Times New Roman"/>
          <w:kern w:val="0"/>
          <w:sz w:val="24"/>
          <w:szCs w:val="24"/>
          <w14:ligatures w14:val="none"/>
        </w:rPr>
        <w:t xml:space="preserve"> </w:t>
      </w:r>
      <w:r w:rsidR="009C7F1C" w:rsidRPr="00F311AB">
        <w:rPr>
          <w:rFonts w:ascii="Times New Roman" w:eastAsia="Times New Roman" w:hAnsi="Times New Roman" w:cs="Times New Roman"/>
          <w:kern w:val="0"/>
          <w:sz w:val="24"/>
          <w:szCs w:val="24"/>
          <w14:ligatures w14:val="none"/>
        </w:rPr>
        <w:t>ēkā ar kadastra apzīmējumu Nr. 76110052409</w:t>
      </w:r>
      <w:r w:rsidR="00B01F5A" w:rsidRPr="00F311AB">
        <w:rPr>
          <w:rFonts w:ascii="Times New Roman" w:eastAsia="Times New Roman" w:hAnsi="Times New Roman" w:cs="Times New Roman"/>
          <w:kern w:val="0"/>
          <w:sz w:val="24"/>
          <w:szCs w:val="24"/>
          <w14:ligatures w14:val="none"/>
        </w:rPr>
        <w:t>002</w:t>
      </w:r>
      <w:r w:rsidR="009C7F1C" w:rsidRPr="00F311AB">
        <w:rPr>
          <w:rFonts w:ascii="Times New Roman" w:eastAsia="Times New Roman" w:hAnsi="Times New Roman" w:cs="Times New Roman"/>
          <w:kern w:val="0"/>
          <w:sz w:val="24"/>
          <w:szCs w:val="24"/>
          <w14:ligatures w14:val="none"/>
        </w:rPr>
        <w:t xml:space="preserve">, </w:t>
      </w:r>
      <w:r w:rsidR="00904751" w:rsidRPr="00F311AB">
        <w:rPr>
          <w:rFonts w:ascii="Times New Roman" w:eastAsia="Times New Roman" w:hAnsi="Times New Roman" w:cs="Times New Roman"/>
          <w:kern w:val="0"/>
          <w:sz w:val="24"/>
          <w:szCs w:val="24"/>
          <w14:ligatures w14:val="none"/>
        </w:rPr>
        <w:t>Rīgas</w:t>
      </w:r>
      <w:r w:rsidRPr="00F311AB">
        <w:rPr>
          <w:rFonts w:ascii="Times New Roman" w:eastAsia="Times New Roman" w:hAnsi="Times New Roman" w:cs="Times New Roman"/>
          <w:kern w:val="0"/>
          <w:sz w:val="24"/>
          <w:szCs w:val="24"/>
          <w14:ligatures w14:val="none"/>
        </w:rPr>
        <w:t xml:space="preserve"> ielā </w:t>
      </w:r>
      <w:r w:rsidR="00904751" w:rsidRPr="00F311AB">
        <w:rPr>
          <w:rFonts w:ascii="Times New Roman" w:eastAsia="Times New Roman" w:hAnsi="Times New Roman" w:cs="Times New Roman"/>
          <w:kern w:val="0"/>
          <w:sz w:val="24"/>
          <w:szCs w:val="24"/>
          <w14:ligatures w14:val="none"/>
        </w:rPr>
        <w:t>113/117</w:t>
      </w:r>
      <w:r w:rsidRPr="00F311AB">
        <w:rPr>
          <w:rFonts w:ascii="Times New Roman" w:eastAsia="Times New Roman" w:hAnsi="Times New Roman" w:cs="Times New Roman"/>
          <w:kern w:val="0"/>
          <w:sz w:val="24"/>
          <w:szCs w:val="24"/>
          <w14:ligatures w14:val="none"/>
        </w:rPr>
        <w:t xml:space="preserve">, </w:t>
      </w:r>
      <w:r w:rsidR="00904751" w:rsidRPr="00F311AB">
        <w:rPr>
          <w:rFonts w:ascii="Times New Roman" w:eastAsia="Times New Roman" w:hAnsi="Times New Roman" w:cs="Times New Roman"/>
          <w:kern w:val="0"/>
          <w:sz w:val="24"/>
          <w:szCs w:val="24"/>
          <w14:ligatures w14:val="none"/>
        </w:rPr>
        <w:t>Līvānos</w:t>
      </w:r>
      <w:r w:rsidRPr="00F311AB">
        <w:rPr>
          <w:rFonts w:ascii="Times New Roman" w:eastAsia="Times New Roman" w:hAnsi="Times New Roman" w:cs="Times New Roman"/>
          <w:kern w:val="0"/>
          <w:sz w:val="24"/>
          <w:szCs w:val="24"/>
          <w14:ligatures w14:val="none"/>
        </w:rPr>
        <w:t>, Līvānu novadā, nomas tiesības.</w:t>
      </w:r>
    </w:p>
    <w:p w14:paraId="0DD716E1" w14:textId="77777777" w:rsidR="00F311AB" w:rsidRP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w:t>
      </w:r>
      <w:r w:rsidRPr="00F311AB">
        <w:rPr>
          <w:rFonts w:ascii="Times New Roman" w:eastAsia="Times New Roman" w:hAnsi="Times New Roman" w:cs="Times New Roman"/>
          <w:bCs/>
          <w:kern w:val="0"/>
          <w:sz w:val="24"/>
          <w:szCs w:val="24"/>
          <w14:ligatures w14:val="none"/>
        </w:rPr>
        <w:t>edzīvojam</w:t>
      </w:r>
      <w:r w:rsidR="00904751" w:rsidRPr="00F311AB">
        <w:rPr>
          <w:rFonts w:ascii="Times New Roman" w:eastAsia="Times New Roman" w:hAnsi="Times New Roman" w:cs="Times New Roman"/>
          <w:bCs/>
          <w:kern w:val="0"/>
          <w:sz w:val="24"/>
          <w:szCs w:val="24"/>
          <w14:ligatures w14:val="none"/>
        </w:rPr>
        <w:t>ās</w:t>
      </w:r>
      <w:r w:rsidRPr="00F311AB">
        <w:rPr>
          <w:rFonts w:ascii="Times New Roman" w:eastAsia="Times New Roman" w:hAnsi="Times New Roman" w:cs="Times New Roman"/>
          <w:bCs/>
          <w:kern w:val="0"/>
          <w:sz w:val="24"/>
          <w:szCs w:val="24"/>
          <w14:ligatures w14:val="none"/>
        </w:rPr>
        <w:t xml:space="preserve"> telpu </w:t>
      </w:r>
      <w:r w:rsidR="00904751" w:rsidRPr="00F311AB">
        <w:rPr>
          <w:rFonts w:ascii="Times New Roman" w:eastAsia="Times New Roman" w:hAnsi="Times New Roman" w:cs="Times New Roman"/>
          <w:bCs/>
          <w:kern w:val="0"/>
          <w:sz w:val="24"/>
          <w:szCs w:val="24"/>
          <w14:ligatures w14:val="none"/>
        </w:rPr>
        <w:t xml:space="preserve">grupas </w:t>
      </w:r>
      <w:r w:rsidRPr="00F311AB">
        <w:rPr>
          <w:rFonts w:ascii="Times New Roman" w:eastAsia="Times New Roman" w:hAnsi="Times New Roman" w:cs="Times New Roman"/>
          <w:bCs/>
          <w:kern w:val="0"/>
          <w:sz w:val="24"/>
          <w:szCs w:val="24"/>
          <w14:ligatures w14:val="none"/>
        </w:rPr>
        <w:t xml:space="preserve">kopējā platība </w:t>
      </w:r>
      <w:r w:rsidR="00B20AAC" w:rsidRPr="00F311AB">
        <w:rPr>
          <w:rFonts w:ascii="Times New Roman" w:eastAsia="Times New Roman" w:hAnsi="Times New Roman" w:cs="Times New Roman"/>
          <w:kern w:val="0"/>
          <w:sz w:val="24"/>
          <w:szCs w:val="24"/>
          <w14:ligatures w14:val="none"/>
        </w:rPr>
        <w:t>16,8</w:t>
      </w:r>
      <w:r w:rsidRPr="00F311AB">
        <w:rPr>
          <w:rFonts w:ascii="Times New Roman" w:eastAsia="Times New Roman" w:hAnsi="Times New Roman" w:cs="Times New Roman"/>
          <w:kern w:val="0"/>
          <w:sz w:val="24"/>
          <w:szCs w:val="24"/>
          <w14:ligatures w14:val="none"/>
        </w:rPr>
        <w:t xml:space="preserve"> m</w:t>
      </w:r>
      <w:r w:rsidRPr="00F311AB">
        <w:rPr>
          <w:rFonts w:ascii="Times New Roman" w:eastAsia="Times New Roman" w:hAnsi="Times New Roman" w:cs="Times New Roman"/>
          <w:kern w:val="0"/>
          <w:sz w:val="24"/>
          <w:szCs w:val="24"/>
          <w:vertAlign w:val="superscript"/>
          <w14:ligatures w14:val="none"/>
        </w:rPr>
        <w:t>2</w:t>
      </w:r>
      <w:r w:rsidRPr="00F311AB">
        <w:rPr>
          <w:rFonts w:ascii="Times New Roman" w:eastAsia="Times New Roman" w:hAnsi="Times New Roman" w:cs="Times New Roman"/>
          <w:bCs/>
          <w:kern w:val="0"/>
          <w:sz w:val="24"/>
          <w:szCs w:val="24"/>
          <w14:ligatures w14:val="none"/>
        </w:rPr>
        <w:t>.</w:t>
      </w:r>
    </w:p>
    <w:p w14:paraId="7063CE76"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 xml:space="preserve">Telpu lietošanas mērķis – </w:t>
      </w:r>
      <w:r w:rsidR="00274BCD" w:rsidRPr="00F311AB">
        <w:rPr>
          <w:rFonts w:ascii="Times New Roman" w:eastAsia="Times New Roman" w:hAnsi="Times New Roman" w:cs="Times New Roman"/>
          <w:kern w:val="0"/>
          <w:sz w:val="24"/>
          <w:szCs w:val="24"/>
          <w14:ligatures w14:val="none"/>
        </w:rPr>
        <w:t>saimnieciskā darbība</w:t>
      </w:r>
      <w:r w:rsidRPr="00F311AB">
        <w:rPr>
          <w:rFonts w:ascii="Times New Roman" w:eastAsia="Times New Roman" w:hAnsi="Times New Roman" w:cs="Times New Roman"/>
          <w:kern w:val="0"/>
          <w:sz w:val="24"/>
          <w:szCs w:val="24"/>
          <w14:ligatures w14:val="none"/>
        </w:rPr>
        <w:t>.</w:t>
      </w:r>
    </w:p>
    <w:p w14:paraId="56C7BF1D"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lastRenderedPageBreak/>
        <w:t xml:space="preserve">Nomas objekta nosacītā nomas maksa, kas ir arī izsoles </w:t>
      </w:r>
      <w:r w:rsidRPr="00F311AB">
        <w:rPr>
          <w:rFonts w:ascii="Times New Roman" w:eastAsia="Times New Roman" w:hAnsi="Times New Roman" w:cs="Times New Roman"/>
          <w:bCs/>
          <w:kern w:val="0"/>
          <w:sz w:val="24"/>
          <w:szCs w:val="24"/>
          <w14:ligatures w14:val="none"/>
        </w:rPr>
        <w:t>sākuma nomas maksa</w:t>
      </w:r>
      <w:r w:rsidRPr="00F311AB">
        <w:rPr>
          <w:rFonts w:ascii="Times New Roman" w:eastAsia="Times New Roman" w:hAnsi="Times New Roman" w:cs="Times New Roman"/>
          <w:kern w:val="0"/>
          <w:sz w:val="24"/>
          <w:szCs w:val="24"/>
          <w14:ligatures w14:val="none"/>
        </w:rPr>
        <w:t xml:space="preserve"> cena par kopējās platības 1 (vienu) m</w:t>
      </w:r>
      <w:r w:rsidRPr="00F311AB">
        <w:rPr>
          <w:rFonts w:ascii="Times New Roman" w:eastAsia="Times New Roman" w:hAnsi="Times New Roman" w:cs="Times New Roman"/>
          <w:kern w:val="0"/>
          <w:sz w:val="24"/>
          <w:szCs w:val="24"/>
          <w:vertAlign w:val="superscript"/>
          <w14:ligatures w14:val="none"/>
        </w:rPr>
        <w:t xml:space="preserve">2 </w:t>
      </w:r>
      <w:r w:rsidRPr="00F311AB">
        <w:rPr>
          <w:rFonts w:ascii="Times New Roman" w:eastAsia="Times New Roman" w:hAnsi="Times New Roman" w:cs="Times New Roman"/>
          <w:kern w:val="0"/>
          <w:sz w:val="24"/>
          <w:szCs w:val="24"/>
          <w14:ligatures w14:val="none"/>
        </w:rPr>
        <w:t xml:space="preserve">– EUR </w:t>
      </w:r>
      <w:r w:rsidR="008144FC" w:rsidRPr="00F311AB">
        <w:rPr>
          <w:rFonts w:ascii="Times New Roman" w:eastAsia="Times New Roman" w:hAnsi="Times New Roman" w:cs="Times New Roman"/>
          <w:kern w:val="0"/>
          <w:sz w:val="24"/>
          <w:szCs w:val="24"/>
          <w14:ligatures w14:val="none"/>
        </w:rPr>
        <w:t>3,3</w:t>
      </w:r>
      <w:r w:rsidR="00AB270E" w:rsidRPr="00F311AB">
        <w:rPr>
          <w:rFonts w:ascii="Times New Roman" w:eastAsia="Times New Roman" w:hAnsi="Times New Roman" w:cs="Times New Roman"/>
          <w:kern w:val="0"/>
          <w:sz w:val="24"/>
          <w:szCs w:val="24"/>
          <w14:ligatures w14:val="none"/>
        </w:rPr>
        <w:t>0</w:t>
      </w:r>
      <w:r w:rsidRPr="00F311AB">
        <w:rPr>
          <w:rFonts w:ascii="Times New Roman" w:eastAsia="Times New Roman" w:hAnsi="Times New Roman" w:cs="Times New Roman"/>
          <w:kern w:val="0"/>
          <w:sz w:val="24"/>
          <w:szCs w:val="24"/>
          <w14:ligatures w14:val="none"/>
        </w:rPr>
        <w:t xml:space="preserve"> (</w:t>
      </w:r>
      <w:r w:rsidR="008144FC" w:rsidRPr="00F311AB">
        <w:rPr>
          <w:rFonts w:ascii="Times New Roman" w:eastAsia="Times New Roman" w:hAnsi="Times New Roman" w:cs="Times New Roman"/>
          <w:kern w:val="0"/>
          <w:sz w:val="24"/>
          <w:szCs w:val="24"/>
          <w14:ligatures w14:val="none"/>
        </w:rPr>
        <w:t>tr</w:t>
      </w:r>
      <w:r w:rsidR="00E1330D" w:rsidRPr="00F311AB">
        <w:rPr>
          <w:rFonts w:ascii="Times New Roman" w:eastAsia="Times New Roman" w:hAnsi="Times New Roman" w:cs="Times New Roman"/>
          <w:kern w:val="0"/>
          <w:sz w:val="24"/>
          <w:szCs w:val="24"/>
          <w14:ligatures w14:val="none"/>
        </w:rPr>
        <w:t>ī</w:t>
      </w:r>
      <w:r w:rsidR="008144FC" w:rsidRPr="00F311AB">
        <w:rPr>
          <w:rFonts w:ascii="Times New Roman" w:eastAsia="Times New Roman" w:hAnsi="Times New Roman" w:cs="Times New Roman"/>
          <w:kern w:val="0"/>
          <w:sz w:val="24"/>
          <w:szCs w:val="24"/>
          <w14:ligatures w14:val="none"/>
        </w:rPr>
        <w:t>s</w:t>
      </w:r>
      <w:r w:rsidRPr="00F311AB">
        <w:rPr>
          <w:rFonts w:ascii="Times New Roman" w:eastAsia="Times New Roman" w:hAnsi="Times New Roman" w:cs="Times New Roman"/>
          <w:kern w:val="0"/>
          <w:sz w:val="24"/>
          <w:szCs w:val="24"/>
          <w14:ligatures w14:val="none"/>
        </w:rPr>
        <w:t xml:space="preserve"> </w:t>
      </w:r>
      <w:r w:rsidRPr="00F311AB">
        <w:rPr>
          <w:rFonts w:ascii="Times New Roman" w:eastAsia="Times New Roman" w:hAnsi="Times New Roman" w:cs="Times New Roman"/>
          <w:i/>
          <w:iCs/>
          <w:kern w:val="0"/>
          <w:sz w:val="24"/>
          <w:szCs w:val="24"/>
          <w14:ligatures w14:val="none"/>
        </w:rPr>
        <w:t>euro</w:t>
      </w:r>
      <w:r w:rsidRPr="00F311AB">
        <w:rPr>
          <w:rFonts w:ascii="Times New Roman" w:eastAsia="Times New Roman" w:hAnsi="Times New Roman" w:cs="Times New Roman"/>
          <w:kern w:val="0"/>
          <w:sz w:val="24"/>
          <w:szCs w:val="24"/>
          <w14:ligatures w14:val="none"/>
        </w:rPr>
        <w:t xml:space="preserve"> un </w:t>
      </w:r>
      <w:r w:rsidR="008144FC" w:rsidRPr="00F311AB">
        <w:rPr>
          <w:rFonts w:ascii="Times New Roman" w:eastAsia="Times New Roman" w:hAnsi="Times New Roman" w:cs="Times New Roman"/>
          <w:kern w:val="0"/>
          <w:sz w:val="24"/>
          <w:szCs w:val="24"/>
          <w14:ligatures w14:val="none"/>
        </w:rPr>
        <w:t>trīsdesmit</w:t>
      </w:r>
      <w:r w:rsidRPr="00F311AB">
        <w:rPr>
          <w:rFonts w:ascii="Times New Roman" w:eastAsia="Times New Roman" w:hAnsi="Times New Roman" w:cs="Times New Roman"/>
          <w:kern w:val="0"/>
          <w:sz w:val="24"/>
          <w:szCs w:val="24"/>
          <w14:ligatures w14:val="none"/>
        </w:rPr>
        <w:t xml:space="preserve"> centi) bez pievienotās vērtības nodokļa mēnesī.</w:t>
      </w:r>
    </w:p>
    <w:p w14:paraId="6EE3136E"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 xml:space="preserve">Izsoles solis - EUR 0,05 (nulle </w:t>
      </w:r>
      <w:r w:rsidRPr="00F311AB">
        <w:rPr>
          <w:rFonts w:ascii="Times New Roman" w:eastAsia="Times New Roman" w:hAnsi="Times New Roman" w:cs="Times New Roman"/>
          <w:i/>
          <w:iCs/>
          <w:kern w:val="0"/>
          <w:sz w:val="24"/>
          <w:szCs w:val="24"/>
          <w14:ligatures w14:val="none"/>
        </w:rPr>
        <w:t>euro</w:t>
      </w:r>
      <w:r w:rsidRPr="00F311AB">
        <w:rPr>
          <w:rFonts w:ascii="Times New Roman" w:eastAsia="Times New Roman" w:hAnsi="Times New Roman" w:cs="Times New Roman"/>
          <w:kern w:val="0"/>
          <w:sz w:val="24"/>
          <w:szCs w:val="24"/>
          <w14:ligatures w14:val="none"/>
        </w:rPr>
        <w:t xml:space="preserve"> 5 centi) par 1 (vienu) m</w:t>
      </w:r>
      <w:r w:rsidRPr="00F311AB">
        <w:rPr>
          <w:rFonts w:ascii="Times New Roman" w:eastAsia="Times New Roman" w:hAnsi="Times New Roman" w:cs="Times New Roman"/>
          <w:kern w:val="0"/>
          <w:sz w:val="24"/>
          <w:szCs w:val="24"/>
          <w:vertAlign w:val="superscript"/>
          <w14:ligatures w14:val="none"/>
        </w:rPr>
        <w:t>2</w:t>
      </w:r>
      <w:r w:rsidRPr="00F311AB">
        <w:rPr>
          <w:rFonts w:ascii="Times New Roman" w:eastAsia="Times New Roman" w:hAnsi="Times New Roman" w:cs="Times New Roman"/>
          <w:kern w:val="0"/>
          <w:sz w:val="24"/>
          <w:szCs w:val="24"/>
          <w14:ligatures w14:val="none"/>
        </w:rPr>
        <w:t>.</w:t>
      </w:r>
    </w:p>
    <w:p w14:paraId="01BCEA7C"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 ir ar pievienotās vērtības nodokli apliekams darījums.</w:t>
      </w:r>
    </w:p>
    <w:p w14:paraId="703B2204"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 xml:space="preserve">Ar Nomas objektu var iepazīties dabā iepriekš sazinoties ar </w:t>
      </w:r>
      <w:r w:rsidR="00D301F7" w:rsidRPr="00F311AB">
        <w:rPr>
          <w:rFonts w:ascii="Times New Roman" w:eastAsia="Times New Roman" w:hAnsi="Times New Roman" w:cs="Times New Roman"/>
          <w:kern w:val="0"/>
          <w:sz w:val="24"/>
          <w:szCs w:val="24"/>
          <w14:ligatures w14:val="none"/>
        </w:rPr>
        <w:t>Saimnieciskā nodrošinājuma nodaļas vadītāj</w:t>
      </w:r>
      <w:r w:rsidR="0083413C" w:rsidRPr="00F311AB">
        <w:rPr>
          <w:rFonts w:ascii="Times New Roman" w:eastAsia="Times New Roman" w:hAnsi="Times New Roman" w:cs="Times New Roman"/>
          <w:kern w:val="0"/>
          <w:sz w:val="24"/>
          <w:szCs w:val="24"/>
          <w14:ligatures w14:val="none"/>
        </w:rPr>
        <w:t>u</w:t>
      </w:r>
      <w:r w:rsidRPr="00F311AB">
        <w:rPr>
          <w:rFonts w:ascii="Times New Roman" w:eastAsia="Times New Roman" w:hAnsi="Times New Roman" w:cs="Times New Roman"/>
          <w:kern w:val="0"/>
          <w:sz w:val="24"/>
          <w:szCs w:val="24"/>
          <w14:ligatures w14:val="none"/>
        </w:rPr>
        <w:t xml:space="preserve"> </w:t>
      </w:r>
      <w:r w:rsidR="0083413C" w:rsidRPr="00F311AB">
        <w:rPr>
          <w:rFonts w:ascii="Times New Roman" w:eastAsia="Times New Roman" w:hAnsi="Times New Roman" w:cs="Times New Roman"/>
          <w:kern w:val="0"/>
          <w:sz w:val="24"/>
          <w:szCs w:val="24"/>
          <w14:ligatures w14:val="none"/>
        </w:rPr>
        <w:t>Mārtiņu Kundziņu</w:t>
      </w:r>
      <w:r w:rsidRPr="00F311AB">
        <w:rPr>
          <w:rFonts w:ascii="Times New Roman" w:eastAsia="Times New Roman" w:hAnsi="Times New Roman" w:cs="Times New Roman"/>
          <w:kern w:val="0"/>
          <w:sz w:val="24"/>
          <w:szCs w:val="24"/>
          <w14:ligatures w14:val="none"/>
        </w:rPr>
        <w:t xml:space="preserve">, tālruņa Nr. </w:t>
      </w:r>
      <w:r w:rsidR="0083413C" w:rsidRPr="00F311AB">
        <w:rPr>
          <w:rFonts w:ascii="Times New Roman" w:eastAsia="Times New Roman" w:hAnsi="Times New Roman" w:cs="Times New Roman"/>
          <w:kern w:val="0"/>
          <w:sz w:val="24"/>
          <w:szCs w:val="24"/>
          <w14:ligatures w14:val="none"/>
        </w:rPr>
        <w:t>27519146.</w:t>
      </w:r>
    </w:p>
    <w:p w14:paraId="454393A5" w14:textId="4321515C" w:rsidR="00B03943" w:rsidRP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 xml:space="preserve">Izsoles Komisija ne vēlāk kā piecas darbdienas pirms izsoles publicē Līvānu novada pašvaldības tīmekļvietnē - </w:t>
      </w:r>
      <w:hyperlink r:id="rId10" w:history="1">
        <w:r w:rsidRPr="00F311AB">
          <w:rPr>
            <w:rFonts w:ascii="Times New Roman" w:eastAsia="Times New Roman" w:hAnsi="Times New Roman" w:cs="Times New Roman"/>
            <w:color w:val="0000FF"/>
            <w:kern w:val="0"/>
            <w:sz w:val="24"/>
            <w:szCs w:val="24"/>
            <w:u w:val="single"/>
            <w14:ligatures w14:val="none"/>
          </w:rPr>
          <w:t>www.livani.lv</w:t>
        </w:r>
      </w:hyperlink>
      <w:r w:rsidR="00E22C18" w:rsidRPr="00F311AB">
        <w:rPr>
          <w:rFonts w:ascii="Times New Roman" w:eastAsia="Times New Roman" w:hAnsi="Times New Roman" w:cs="Times New Roman"/>
          <w:kern w:val="0"/>
          <w:sz w:val="24"/>
          <w:szCs w:val="24"/>
          <w14:ligatures w14:val="none"/>
        </w:rPr>
        <w:t xml:space="preserve"> </w:t>
      </w:r>
      <w:r w:rsidRPr="00F311AB">
        <w:rPr>
          <w:rFonts w:ascii="Times New Roman" w:eastAsia="Times New Roman" w:hAnsi="Times New Roman" w:cs="Times New Roman"/>
          <w:kern w:val="0"/>
          <w:sz w:val="24"/>
          <w:szCs w:val="24"/>
          <w14:ligatures w14:val="none"/>
        </w:rPr>
        <w:t>informāciju par Nomas objektu atbilstoši normatīvajiem aktiem.</w:t>
      </w:r>
    </w:p>
    <w:p w14:paraId="4C8401E6" w14:textId="77777777" w:rsidR="00B03943" w:rsidRPr="00B03943" w:rsidRDefault="00B03943" w:rsidP="00B03943">
      <w:pPr>
        <w:spacing w:after="0" w:line="240" w:lineRule="auto"/>
        <w:ind w:right="-1"/>
        <w:jc w:val="both"/>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kern w:val="0"/>
          <w:sz w:val="24"/>
          <w:szCs w:val="24"/>
          <w14:ligatures w14:val="none"/>
        </w:rPr>
        <w:tab/>
      </w:r>
    </w:p>
    <w:p w14:paraId="7F49B00A" w14:textId="36C08609" w:rsidR="00B03943" w:rsidRDefault="00B03943" w:rsidP="00F311AB">
      <w:pPr>
        <w:pStyle w:val="Sarakstarindkopa"/>
        <w:numPr>
          <w:ilvl w:val="0"/>
          <w:numId w:val="3"/>
        </w:numPr>
        <w:spacing w:after="0" w:line="240" w:lineRule="auto"/>
        <w:ind w:left="851" w:right="-1" w:hanging="491"/>
        <w:jc w:val="center"/>
        <w:rPr>
          <w:rFonts w:ascii="Times New Roman" w:eastAsia="Times New Roman" w:hAnsi="Times New Roman" w:cs="Times New Roman"/>
          <w:b/>
          <w:kern w:val="0"/>
          <w:sz w:val="24"/>
          <w:szCs w:val="24"/>
          <w14:ligatures w14:val="none"/>
        </w:rPr>
      </w:pPr>
      <w:r w:rsidRPr="00F311AB">
        <w:rPr>
          <w:rFonts w:ascii="Times New Roman" w:eastAsia="Times New Roman" w:hAnsi="Times New Roman" w:cs="Times New Roman"/>
          <w:b/>
          <w:kern w:val="0"/>
          <w:sz w:val="24"/>
          <w:szCs w:val="24"/>
          <w14:ligatures w14:val="none"/>
        </w:rPr>
        <w:t>Izsoles pretendenti un to reģistrēšanās kārtība</w:t>
      </w:r>
    </w:p>
    <w:p w14:paraId="246665DD" w14:textId="77777777" w:rsidR="001D1FF5" w:rsidRPr="001D1FF5" w:rsidRDefault="001D1FF5" w:rsidP="001D1FF5">
      <w:pPr>
        <w:spacing w:after="0" w:line="240" w:lineRule="auto"/>
        <w:ind w:right="-1"/>
        <w:rPr>
          <w:rFonts w:ascii="Times New Roman" w:eastAsia="Times New Roman" w:hAnsi="Times New Roman" w:cs="Times New Roman"/>
          <w:b/>
          <w:kern w:val="0"/>
          <w:sz w:val="24"/>
          <w:szCs w:val="24"/>
          <w14:ligatures w14:val="none"/>
        </w:rPr>
      </w:pPr>
    </w:p>
    <w:p w14:paraId="6EB98EBC" w14:textId="77777777" w:rsidR="00F311AB" w:rsidRDefault="00B03943" w:rsidP="00F311AB">
      <w:pPr>
        <w:pStyle w:val="Sarakstarindkopa"/>
        <w:numPr>
          <w:ilvl w:val="0"/>
          <w:numId w:val="4"/>
        </w:numPr>
        <w:tabs>
          <w:tab w:val="left" w:pos="426"/>
        </w:tabs>
        <w:spacing w:after="0" w:line="240" w:lineRule="auto"/>
        <w:ind w:right="-1"/>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Par izsoles dalībnieku var būt jebkura persona, kura iesniedz pieteikumu šo noteikumu noteiktajā kārtībā un kura saskaņā ar spēkā esošajiem normatīvajiem aktiem var iegūt izsolāmās nomas tiesības (turpmāk – Pretendents).</w:t>
      </w:r>
    </w:p>
    <w:p w14:paraId="12829503" w14:textId="77777777" w:rsidR="00F311AB" w:rsidRDefault="002D54C4" w:rsidP="00F311AB">
      <w:pPr>
        <w:pStyle w:val="Sarakstarindkopa"/>
        <w:numPr>
          <w:ilvl w:val="0"/>
          <w:numId w:val="4"/>
        </w:numPr>
        <w:tabs>
          <w:tab w:val="left" w:pos="426"/>
        </w:tabs>
        <w:spacing w:after="0" w:line="240" w:lineRule="auto"/>
        <w:ind w:right="-1"/>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Izsolei var pieteikties, iesniedzot pieteikumu Līvānu novada pašvaldībā - Rīgas iela</w:t>
      </w:r>
      <w:r w:rsidR="007B752A" w:rsidRPr="00F311AB">
        <w:rPr>
          <w:rFonts w:ascii="Times New Roman" w:eastAsia="Times New Roman" w:hAnsi="Times New Roman" w:cs="Times New Roman"/>
          <w:kern w:val="0"/>
          <w:sz w:val="24"/>
          <w:szCs w:val="24"/>
          <w14:ligatures w14:val="none"/>
        </w:rPr>
        <w:t xml:space="preserve"> </w:t>
      </w:r>
      <w:r w:rsidRPr="00F311AB">
        <w:rPr>
          <w:rFonts w:ascii="Times New Roman" w:eastAsia="Times New Roman" w:hAnsi="Times New Roman" w:cs="Times New Roman"/>
          <w:kern w:val="0"/>
          <w:sz w:val="24"/>
          <w:szCs w:val="24"/>
          <w14:ligatures w14:val="none"/>
        </w:rPr>
        <w:t>77, Līvāni</w:t>
      </w:r>
      <w:r w:rsidR="00B03943" w:rsidRPr="00F311AB">
        <w:rPr>
          <w:rFonts w:ascii="Times New Roman" w:eastAsia="Times New Roman" w:hAnsi="Times New Roman" w:cs="Times New Roman"/>
          <w:kern w:val="0"/>
          <w:sz w:val="24"/>
          <w:szCs w:val="24"/>
          <w14:ligatures w14:val="none"/>
        </w:rPr>
        <w:t xml:space="preserve">, </w:t>
      </w:r>
      <w:r w:rsidR="008E511B" w:rsidRPr="00F311AB">
        <w:rPr>
          <w:rFonts w:ascii="Times New Roman" w:eastAsia="Times New Roman" w:hAnsi="Times New Roman" w:cs="Times New Roman"/>
          <w:kern w:val="0"/>
          <w:sz w:val="24"/>
          <w:szCs w:val="24"/>
          <w14:ligatures w14:val="none"/>
        </w:rPr>
        <w:t>klientu apkalpošanas centrā</w:t>
      </w:r>
      <w:r w:rsidR="00B03943" w:rsidRPr="00F311AB">
        <w:rPr>
          <w:rFonts w:ascii="Times New Roman" w:eastAsia="Times New Roman" w:hAnsi="Times New Roman" w:cs="Times New Roman"/>
          <w:kern w:val="0"/>
          <w:sz w:val="24"/>
          <w:szCs w:val="24"/>
          <w14:ligatures w14:val="none"/>
        </w:rPr>
        <w:t xml:space="preserve"> darbdienās vai, ja pieteikumu iesniedz parakstītu ar drošu elektronisko parakstu iesūtot to uz elektronisko pasta adresi: pasts@livani.lv līdz 202</w:t>
      </w:r>
      <w:r w:rsidR="007A6062" w:rsidRPr="00F311AB">
        <w:rPr>
          <w:rFonts w:ascii="Times New Roman" w:eastAsia="Times New Roman" w:hAnsi="Times New Roman" w:cs="Times New Roman"/>
          <w:kern w:val="0"/>
          <w:sz w:val="24"/>
          <w:szCs w:val="24"/>
          <w14:ligatures w14:val="none"/>
        </w:rPr>
        <w:t>5</w:t>
      </w:r>
      <w:r w:rsidR="00B03943" w:rsidRPr="00F311AB">
        <w:rPr>
          <w:rFonts w:ascii="Times New Roman" w:eastAsia="Times New Roman" w:hAnsi="Times New Roman" w:cs="Times New Roman"/>
          <w:kern w:val="0"/>
          <w:sz w:val="24"/>
          <w:szCs w:val="24"/>
          <w14:ligatures w14:val="none"/>
        </w:rPr>
        <w:t xml:space="preserve">.gada </w:t>
      </w:r>
      <w:r w:rsidR="00F96922" w:rsidRPr="00F311AB">
        <w:rPr>
          <w:rFonts w:ascii="Times New Roman" w:eastAsia="Times New Roman" w:hAnsi="Times New Roman" w:cs="Times New Roman"/>
          <w:kern w:val="0"/>
          <w:sz w:val="24"/>
          <w:szCs w:val="24"/>
          <w14:ligatures w14:val="none"/>
        </w:rPr>
        <w:t xml:space="preserve"> </w:t>
      </w:r>
      <w:r w:rsidR="00B109B2" w:rsidRPr="00F311AB">
        <w:rPr>
          <w:rFonts w:ascii="Times New Roman" w:eastAsia="Times New Roman" w:hAnsi="Times New Roman" w:cs="Times New Roman"/>
          <w:kern w:val="0"/>
          <w:sz w:val="24"/>
          <w:szCs w:val="24"/>
          <w14:ligatures w14:val="none"/>
        </w:rPr>
        <w:t>1</w:t>
      </w:r>
      <w:r w:rsidR="00B03943" w:rsidRPr="00F311AB">
        <w:rPr>
          <w:rFonts w:ascii="Times New Roman" w:eastAsia="Times New Roman" w:hAnsi="Times New Roman" w:cs="Times New Roman"/>
          <w:kern w:val="0"/>
          <w:sz w:val="24"/>
          <w:szCs w:val="24"/>
          <w14:ligatures w14:val="none"/>
        </w:rPr>
        <w:t>.</w:t>
      </w:r>
      <w:r w:rsidR="00B109B2" w:rsidRPr="00F311AB">
        <w:rPr>
          <w:rFonts w:ascii="Times New Roman" w:eastAsia="Times New Roman" w:hAnsi="Times New Roman" w:cs="Times New Roman"/>
          <w:kern w:val="0"/>
          <w:sz w:val="24"/>
          <w:szCs w:val="24"/>
          <w14:ligatures w14:val="none"/>
        </w:rPr>
        <w:t xml:space="preserve"> augustam </w:t>
      </w:r>
      <w:r w:rsidR="00B03943" w:rsidRPr="00F311AB">
        <w:rPr>
          <w:rFonts w:ascii="Times New Roman" w:eastAsia="Times New Roman" w:hAnsi="Times New Roman" w:cs="Times New Roman"/>
          <w:kern w:val="0"/>
          <w:sz w:val="24"/>
          <w:szCs w:val="24"/>
          <w14:ligatures w14:val="none"/>
        </w:rPr>
        <w:t xml:space="preserve">(ieskaitot) plkst. </w:t>
      </w:r>
      <w:r w:rsidR="00F96922" w:rsidRPr="00F311AB">
        <w:rPr>
          <w:rFonts w:ascii="Times New Roman" w:eastAsia="Times New Roman" w:hAnsi="Times New Roman" w:cs="Times New Roman"/>
          <w:kern w:val="0"/>
          <w:sz w:val="24"/>
          <w:szCs w:val="24"/>
          <w14:ligatures w14:val="none"/>
        </w:rPr>
        <w:t>12.00</w:t>
      </w:r>
      <w:r w:rsidR="00B03943" w:rsidRPr="00F311AB">
        <w:rPr>
          <w:rFonts w:ascii="Times New Roman" w:eastAsia="Times New Roman" w:hAnsi="Times New Roman" w:cs="Times New Roman"/>
          <w:kern w:val="0"/>
          <w:sz w:val="24"/>
          <w:szCs w:val="24"/>
          <w14:ligatures w14:val="none"/>
        </w:rPr>
        <w:t>.</w:t>
      </w:r>
    </w:p>
    <w:p w14:paraId="471B4F7A" w14:textId="185BBD87" w:rsidR="004024F1" w:rsidRPr="00F311AB" w:rsidRDefault="00B03943" w:rsidP="00F311AB">
      <w:pPr>
        <w:pStyle w:val="Sarakstarindkopa"/>
        <w:numPr>
          <w:ilvl w:val="0"/>
          <w:numId w:val="4"/>
        </w:numPr>
        <w:tabs>
          <w:tab w:val="left" w:pos="426"/>
        </w:tabs>
        <w:spacing w:after="0" w:line="240" w:lineRule="auto"/>
        <w:ind w:right="-1"/>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Pretendents iznomātājam pieteikumā norāda:</w:t>
      </w:r>
    </w:p>
    <w:p w14:paraId="554484C1" w14:textId="77777777" w:rsid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fiziska persona – vārdu, uzvārdu, personas kodu, deklarētās dzīvesvietas adresi;</w:t>
      </w:r>
    </w:p>
    <w:p w14:paraId="4D2685E0" w14:textId="77777777" w:rsid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juridiska persona, arī personālsabiedrība, - nosaukumu (firmu), reģistrācijas numuru un juridisko adresi;</w:t>
      </w:r>
    </w:p>
    <w:p w14:paraId="3B51A546" w14:textId="77777777" w:rsid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nomas tiesību pretendenta pārstāvja vārdu, uzvārdu un personas kodu (ja ir);</w:t>
      </w:r>
    </w:p>
    <w:p w14:paraId="5D15C473" w14:textId="77777777" w:rsid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elektroniskā pasta adresi vai oficiālo elektronisko adresi (ja ir);</w:t>
      </w:r>
    </w:p>
    <w:p w14:paraId="313237F9" w14:textId="77777777" w:rsid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nomas objektu, nekustamajam īpašumam arī adresi, kadastra numuru un platību;</w:t>
      </w:r>
      <w:bookmarkStart w:id="0" w:name="_Hlk85630200"/>
    </w:p>
    <w:p w14:paraId="7700C013" w14:textId="77777777" w:rsid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nomas laikā plānotās darbības objektā, tai skaitā norāda, vai un kādā veidā saimniecisko darbību ir plānots veikt</w:t>
      </w:r>
      <w:bookmarkEnd w:id="0"/>
      <w:r w:rsidRPr="00F311AB">
        <w:rPr>
          <w:rFonts w:ascii="Times New Roman" w:eastAsia="Times New Roman" w:hAnsi="Times New Roman" w:cs="Times New Roman"/>
          <w:kern w:val="0"/>
          <w:sz w:val="24"/>
          <w:szCs w:val="24"/>
          <w14:ligatures w14:val="none"/>
        </w:rPr>
        <w:t>;</w:t>
      </w:r>
    </w:p>
    <w:p w14:paraId="1FC75766" w14:textId="2566E235" w:rsidR="00B03943" w:rsidRPr="00F311AB" w:rsidRDefault="00B03943" w:rsidP="00F311AB">
      <w:pPr>
        <w:pStyle w:val="Sarakstarindkopa"/>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1B1400D3" w14:textId="77777777" w:rsidR="00F311AB" w:rsidRDefault="00B03943" w:rsidP="00F311AB">
      <w:pPr>
        <w:pStyle w:val="Sarakstarindkopa"/>
        <w:numPr>
          <w:ilvl w:val="0"/>
          <w:numId w:val="4"/>
        </w:numPr>
        <w:tabs>
          <w:tab w:val="left" w:pos="284"/>
          <w:tab w:val="left" w:pos="426"/>
        </w:tabs>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Papildus Pieteikumā Pretendents apliecina:</w:t>
      </w:r>
    </w:p>
    <w:p w14:paraId="3AE5A497" w14:textId="77777777" w:rsidR="00F311AB" w:rsidRDefault="00B03943" w:rsidP="00F311AB">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ka Pretendentam uz pieteikuma iesniegšanas dienu nav neizpildītu maksājumu saistību par līgumiem un/vai nav tiesvedība civillietā ar Līvānu novada pašvaldību, vai tās iestādi (struktūrvienību), vai Līvānu novada domes dibinātu kapitālsabiedrību, tai skaitā, Pretendents apliecina, ka tas nav atzīstams par nelabticīgu nomnieku, ievērojot noteikumos noteiktos kritērijus;</w:t>
      </w:r>
    </w:p>
    <w:p w14:paraId="37AC6B94" w14:textId="77777777" w:rsidR="00F311AB" w:rsidRDefault="00B03943" w:rsidP="00F311AB">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p>
    <w:p w14:paraId="04595EF9" w14:textId="77777777" w:rsidR="00F311AB" w:rsidRDefault="00B03943" w:rsidP="00F311AB">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Pieteikumam Pretendents pievieno</w:t>
      </w:r>
      <w:r w:rsidR="006C38BC" w:rsidRPr="00F311AB">
        <w:rPr>
          <w:rFonts w:ascii="Times New Roman" w:eastAsia="Times New Roman" w:hAnsi="Times New Roman" w:cs="Times New Roman"/>
          <w:kern w:val="0"/>
          <w:sz w:val="24"/>
          <w:szCs w:val="24"/>
          <w14:ligatures w14:val="none"/>
        </w:rPr>
        <w:t>:</w:t>
      </w:r>
    </w:p>
    <w:p w14:paraId="0805A084" w14:textId="77777777" w:rsidR="00F311AB" w:rsidRDefault="00B03943" w:rsidP="00F311AB">
      <w:pPr>
        <w:pStyle w:val="Sarakstarindkopa"/>
        <w:numPr>
          <w:ilvl w:val="2"/>
          <w:numId w:val="4"/>
        </w:numPr>
        <w:spacing w:after="0" w:line="240" w:lineRule="auto"/>
        <w:ind w:left="184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Uzņēmumu reģistra izziņu par Pretendenta amatpersonu pārstāvības tiesībām, bet, ja Pretendents ir reģistrēts ārvalstīs, tad attiecīgās valsts kompetentas institūcijas pilnu izziņu par Pretendenta amatpersonu pārstāvības tiesībām;</w:t>
      </w:r>
    </w:p>
    <w:p w14:paraId="0060ED2A" w14:textId="77777777" w:rsidR="00F311AB" w:rsidRDefault="00B03943" w:rsidP="00F311AB">
      <w:pPr>
        <w:pStyle w:val="Sarakstarindkopa"/>
        <w:numPr>
          <w:ilvl w:val="2"/>
          <w:numId w:val="4"/>
        </w:numPr>
        <w:spacing w:after="0" w:line="240" w:lineRule="auto"/>
        <w:ind w:left="184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pilnvaru pārstāvēt Pretendentu izsolē, ja Pretendentu pārstāv persona, kuras pārstāvības tiesības nav norādītas Uzņēmumu reģistra vai ārvalstu reģistra izsniegtajā izziņā.</w:t>
      </w:r>
    </w:p>
    <w:p w14:paraId="1814D2F3" w14:textId="77777777" w:rsidR="00F311AB" w:rsidRDefault="00B03943" w:rsidP="00F311AB">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lastRenderedPageBreak/>
        <w:t xml:space="preserve">Dalībnieku reģistrācija tiek uzsākta pēc informācijas publicēšanas Līvānu novada pašvaldības tīmekļvietnē - </w:t>
      </w:r>
      <w:hyperlink r:id="rId11" w:history="1">
        <w:r w:rsidRPr="00F311AB">
          <w:rPr>
            <w:rFonts w:ascii="Times New Roman" w:eastAsia="Times New Roman" w:hAnsi="Times New Roman" w:cs="Times New Roman"/>
            <w:color w:val="0000FF"/>
            <w:kern w:val="0"/>
            <w:sz w:val="24"/>
            <w:szCs w:val="24"/>
            <w:u w:val="single"/>
            <w14:ligatures w14:val="none"/>
          </w:rPr>
          <w:t>www.livani.lv</w:t>
        </w:r>
      </w:hyperlink>
      <w:r w:rsidRPr="00F311AB">
        <w:rPr>
          <w:rFonts w:ascii="Times New Roman" w:eastAsia="Times New Roman" w:hAnsi="Times New Roman" w:cs="Times New Roman"/>
          <w:kern w:val="0"/>
          <w:sz w:val="24"/>
          <w:szCs w:val="24"/>
          <w14:ligatures w14:val="none"/>
        </w:rPr>
        <w:t xml:space="preserve">. Informāciju par izsoli var saņemt </w:t>
      </w:r>
      <w:r w:rsidR="002456C4" w:rsidRPr="00F311AB">
        <w:rPr>
          <w:rFonts w:ascii="Times New Roman" w:eastAsia="Times New Roman" w:hAnsi="Times New Roman" w:cs="Times New Roman"/>
          <w:kern w:val="0"/>
          <w:sz w:val="24"/>
          <w:szCs w:val="24"/>
          <w14:ligatures w14:val="none"/>
        </w:rPr>
        <w:t>Līvānu novada Centrālās pārvaldes Nekustamo īpašumu un vides pārvaldības nodaļā un pa tālruni 65307261, 65307254</w:t>
      </w:r>
      <w:r w:rsidR="00F311AB">
        <w:rPr>
          <w:rFonts w:ascii="Times New Roman" w:eastAsia="Times New Roman" w:hAnsi="Times New Roman" w:cs="Times New Roman"/>
          <w:kern w:val="0"/>
          <w:sz w:val="24"/>
          <w:szCs w:val="24"/>
          <w14:ligatures w14:val="none"/>
        </w:rPr>
        <w:t>.</w:t>
      </w:r>
    </w:p>
    <w:p w14:paraId="7EED71EE" w14:textId="77777777" w:rsidR="00F311AB" w:rsidRDefault="00B03943" w:rsidP="00F311AB">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Pieteikumi tiek reģistrēti saņemšanas secībā, norādot saņemšanas datumu un laiku, kā arī nomas tiesību pretendentu, kurš iesniedzis pieteikumu</w:t>
      </w:r>
      <w:r w:rsidR="00F311AB">
        <w:rPr>
          <w:rFonts w:ascii="Times New Roman" w:eastAsia="Times New Roman" w:hAnsi="Times New Roman" w:cs="Times New Roman"/>
          <w:kern w:val="0"/>
          <w:sz w:val="24"/>
          <w:szCs w:val="24"/>
          <w14:ligatures w14:val="none"/>
        </w:rPr>
        <w:t>.</w:t>
      </w:r>
    </w:p>
    <w:p w14:paraId="3723ED69" w14:textId="77777777" w:rsidR="00F311AB" w:rsidRDefault="00B03943" w:rsidP="00F311AB">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Iesniegtais pieteikums un pielikumi Pretendentam netiek atgriezti.</w:t>
      </w:r>
    </w:p>
    <w:p w14:paraId="58F872A6" w14:textId="77777777" w:rsidR="00F311AB" w:rsidRDefault="00B03943" w:rsidP="00F311AB">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Ar pieteikuma iesniegšanu ir uzskatāms, ka Pretendents:</w:t>
      </w:r>
    </w:p>
    <w:p w14:paraId="316F8C78" w14:textId="77777777" w:rsidR="00F311AB" w:rsidRDefault="00B03943" w:rsidP="00F311AB">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piekrīt izsoles noteikumiem un Nomas līguma nosacījumiem;</w:t>
      </w:r>
    </w:p>
    <w:p w14:paraId="27371B61" w14:textId="77777777" w:rsidR="00F311AB" w:rsidRDefault="00B03943" w:rsidP="00F311AB">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piekrīt iznomātāja un Komisijas veiktajai personas datu apstrādei Nomas līguma noslēgšanas mērķim un iesniegtās informācijas atbilstības pārbaudei;</w:t>
      </w:r>
    </w:p>
    <w:p w14:paraId="633EF55D" w14:textId="7E8AA05D" w:rsidR="00B03943" w:rsidRPr="00F311AB" w:rsidRDefault="00B03943" w:rsidP="00F311AB">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piekrīt, ka Komisija saziņai ar Pretendentu izmantos Pretendenta pieteikumā norādīto elektroniskā pasta adresi bez droša elektroniskā paraksta.</w:t>
      </w:r>
    </w:p>
    <w:p w14:paraId="4F92E9A4" w14:textId="77777777" w:rsidR="00F311AB" w:rsidRDefault="00B03943" w:rsidP="00F311AB">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Par nelabticīgu nomnieku noteikumu izpratnē atzīstams:</w:t>
      </w:r>
    </w:p>
    <w:p w14:paraId="2F58FA24" w14:textId="77777777" w:rsid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F311AB">
        <w:rPr>
          <w:rFonts w:ascii="Times New Roman" w:eastAsia="Times New Roman" w:hAnsi="Times New Roman" w:cs="Times New Roman"/>
          <w:kern w:val="0"/>
          <w:sz w:val="24"/>
          <w:szCs w:val="24"/>
          <w14:ligatures w14:val="none"/>
        </w:rPr>
        <w:t>nomas tiesību pretendents, kas pēdējā gada laikā no pieteikuma iesniegšanas nav labticīgi pildījis ar iznomātāju noslēgtajā līgumā par īpašuma lietošanu noteiktos nomnieka pienākumus – tam ir bijuši vismaz trīs maksājumu kavējumi, kas kopā pārsniedz divu nomas maksas aprēķina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w:t>
      </w:r>
      <w:r w:rsidR="003E5966" w:rsidRPr="00F311AB">
        <w:rPr>
          <w:rFonts w:ascii="Times New Roman" w:eastAsia="Times New Roman" w:hAnsi="Times New Roman" w:cs="Times New Roman"/>
          <w:kern w:val="0"/>
          <w:sz w:val="24"/>
          <w:szCs w:val="24"/>
          <w14:ligatures w14:val="none"/>
        </w:rPr>
        <w:t>;</w:t>
      </w:r>
    </w:p>
    <w:p w14:paraId="7A13EA56" w14:textId="77777777" w:rsid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iznomātājam zināmi publiskas personas nekustamā īpašuma uzturēšanai nepieciešamo pakalpojumu maksājumu parādi;</w:t>
      </w:r>
    </w:p>
    <w:p w14:paraId="3DE9E745" w14:textId="5A3D3B2C" w:rsidR="00B03943" w:rsidRP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nomas tiesību pretendentam ir jebkādas citas būtiskas neizpildītas līgumsaistības pret iznomātāju;</w:t>
      </w:r>
    </w:p>
    <w:p w14:paraId="79A49510"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Nomas objektu neiznomā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C83226" w14:textId="5693C846" w:rsidR="00B03943" w:rsidRP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Ja pieteikumā nav iekļauta šo noteikumu 20.</w:t>
      </w:r>
      <w:r w:rsidR="003E5966" w:rsidRPr="00DF776F">
        <w:rPr>
          <w:rFonts w:ascii="Times New Roman" w:eastAsia="Times New Roman" w:hAnsi="Times New Roman" w:cs="Times New Roman"/>
          <w:kern w:val="0"/>
          <w:sz w:val="24"/>
          <w:szCs w:val="24"/>
          <w14:ligatures w14:val="none"/>
        </w:rPr>
        <w:t> </w:t>
      </w:r>
      <w:r w:rsidRPr="00DF776F">
        <w:rPr>
          <w:rFonts w:ascii="Times New Roman" w:eastAsia="Times New Roman" w:hAnsi="Times New Roman" w:cs="Times New Roman"/>
          <w:kern w:val="0"/>
          <w:sz w:val="24"/>
          <w:szCs w:val="24"/>
          <w14:ligatures w14:val="none"/>
        </w:rPr>
        <w:t>punktā minētā informācija, uz nomas tiesību pretendentu attiecas šo noteikumu 2</w:t>
      </w:r>
      <w:r w:rsidR="00192E4F">
        <w:rPr>
          <w:rFonts w:ascii="Times New Roman" w:eastAsia="Times New Roman" w:hAnsi="Times New Roman" w:cs="Times New Roman"/>
          <w:kern w:val="0"/>
          <w:sz w:val="24"/>
          <w:szCs w:val="24"/>
          <w14:ligatures w14:val="none"/>
        </w:rPr>
        <w:t>6</w:t>
      </w:r>
      <w:r w:rsidRPr="00DF776F">
        <w:rPr>
          <w:rFonts w:ascii="Times New Roman" w:eastAsia="Times New Roman" w:hAnsi="Times New Roman" w:cs="Times New Roman"/>
          <w:kern w:val="0"/>
          <w:sz w:val="24"/>
          <w:szCs w:val="24"/>
          <w14:ligatures w14:val="none"/>
        </w:rPr>
        <w:t>.</w:t>
      </w:r>
      <w:r w:rsidR="003E5966" w:rsidRPr="00DF776F">
        <w:rPr>
          <w:rFonts w:ascii="Times New Roman" w:eastAsia="Times New Roman" w:hAnsi="Times New Roman" w:cs="Times New Roman"/>
          <w:kern w:val="0"/>
          <w:sz w:val="24"/>
          <w:szCs w:val="24"/>
          <w14:ligatures w14:val="none"/>
        </w:rPr>
        <w:t> </w:t>
      </w:r>
      <w:r w:rsidRPr="00DF776F">
        <w:rPr>
          <w:rFonts w:ascii="Times New Roman" w:eastAsia="Times New Roman" w:hAnsi="Times New Roman" w:cs="Times New Roman"/>
          <w:kern w:val="0"/>
          <w:sz w:val="24"/>
          <w:szCs w:val="24"/>
          <w14:ligatures w14:val="none"/>
        </w:rPr>
        <w:t>punktā minētie nosacījumi vai nomas tiesību pretendents neatbilst iznomātāja nosacījumiem, Komisija pieņem lēmumu par nomas tiesību pretendenta izslēgšanu no dalības mutiskā izsolē un pieteikumu neizskata.</w:t>
      </w:r>
    </w:p>
    <w:p w14:paraId="26388D2F" w14:textId="77777777" w:rsidR="00B03943" w:rsidRPr="00B03943" w:rsidRDefault="00B03943" w:rsidP="001A6C78">
      <w:pPr>
        <w:spacing w:after="0" w:line="240" w:lineRule="auto"/>
        <w:jc w:val="center"/>
        <w:rPr>
          <w:rFonts w:ascii="Times New Roman" w:eastAsia="Times New Roman" w:hAnsi="Times New Roman" w:cs="Times New Roman"/>
          <w:b/>
          <w:bCs/>
          <w:kern w:val="0"/>
          <w:sz w:val="24"/>
          <w:szCs w:val="24"/>
          <w14:ligatures w14:val="none"/>
        </w:rPr>
      </w:pPr>
    </w:p>
    <w:p w14:paraId="628D1273" w14:textId="20F4A80C" w:rsidR="00B03943" w:rsidRPr="001D1FF5" w:rsidRDefault="00B03943" w:rsidP="001D1FF5">
      <w:pPr>
        <w:pStyle w:val="Sarakstarindkopa"/>
        <w:numPr>
          <w:ilvl w:val="0"/>
          <w:numId w:val="3"/>
        </w:numPr>
        <w:spacing w:after="0" w:line="240" w:lineRule="auto"/>
        <w:ind w:left="851" w:hanging="491"/>
        <w:jc w:val="center"/>
        <w:rPr>
          <w:rFonts w:ascii="Times New Roman" w:eastAsia="Times New Roman" w:hAnsi="Times New Roman" w:cs="Times New Roman"/>
          <w:b/>
          <w:kern w:val="0"/>
          <w:sz w:val="24"/>
          <w:szCs w:val="24"/>
          <w14:ligatures w14:val="none"/>
        </w:rPr>
      </w:pPr>
      <w:r w:rsidRPr="001D1FF5">
        <w:rPr>
          <w:rFonts w:ascii="Times New Roman" w:eastAsia="Times New Roman" w:hAnsi="Times New Roman" w:cs="Times New Roman"/>
          <w:b/>
          <w:kern w:val="0"/>
          <w:sz w:val="24"/>
          <w:szCs w:val="24"/>
          <w14:ligatures w14:val="none"/>
        </w:rPr>
        <w:t>Izsoles norises kārtība</w:t>
      </w:r>
    </w:p>
    <w:p w14:paraId="7A621CB8" w14:textId="77777777" w:rsidR="001D1FF5" w:rsidRPr="001D1FF5" w:rsidRDefault="001D1FF5" w:rsidP="001D1FF5">
      <w:pPr>
        <w:spacing w:after="0" w:line="240" w:lineRule="auto"/>
        <w:rPr>
          <w:rFonts w:ascii="Times New Roman" w:eastAsia="Times New Roman" w:hAnsi="Times New Roman" w:cs="Times New Roman"/>
          <w:b/>
          <w:kern w:val="0"/>
          <w:sz w:val="24"/>
          <w:szCs w:val="24"/>
          <w14:ligatures w14:val="none"/>
        </w:rPr>
      </w:pPr>
    </w:p>
    <w:p w14:paraId="63EEF8AC"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Mutisko izsoli norādītajā izsoles datumā, laikā un vietā rīko Komisija. Izsole notiek sēdē, kurā piedalās Komisija un Pretendenti, kuri ir reģistrēti izsolei (turpmāk – izsoles dalībnieki) vai to pilnvarotās personas.</w:t>
      </w:r>
    </w:p>
    <w:p w14:paraId="56FFC40A"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Pirms izsoles sākuma izsoles dalībnieki vai to pilnvarotās personas izsoles telpās Komisijas sekretāram uzrāda personu apliecinošu dokumentu, pilnvarotās personas papildus uzrāda pilnvaru, reģistrācijas apliecību, uz kā pamata viņam izsniedz izsoles dalībnieka reģistrācijas kartīti, kuras numurs atbilst reģistrācijas apliecībā ierakstītajam kārtas numuram.</w:t>
      </w:r>
    </w:p>
    <w:p w14:paraId="1E65B1B6"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425E2769"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Komisijas priekšsēdētājs, atklājot izsoli, iepazīstina ar Komisiju, īsi raksturo Nomas objektu, paziņo Nomas objekta izsoles sākuma nomas maksu un izsoles soli.</w:t>
      </w:r>
    </w:p>
    <w:p w14:paraId="6821B9F1"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lastRenderedPageBreak/>
        <w:t>Pēc Komisijas priekšsēdētāja ziņojuma sākas solīšanas process.</w:t>
      </w:r>
    </w:p>
    <w:p w14:paraId="4EDAF57D"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Komisijas priekšsēdētājs nosauc Nomas objekta sākuma nomas maksu, piedāvājot izsoles dalībniekiem veikt izsoles soli.</w:t>
      </w:r>
    </w:p>
    <w:p w14:paraId="46881F95"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Izsoles dalībnieki solīšanas procesā paceļ savu reģistrācijas kartīti ar numuru. Katrs šāds solījums ir izsoles dalībnieka apliecinājums, ka viņš palielina izsoles Nomas objekta nomas maksu par vienu izsoles soli.</w:t>
      </w:r>
    </w:p>
    <w:p w14:paraId="4D065D22"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Atsakoties no turpmākas solīšanas, katrs izsoles dalībnieks nomas tiesību pretendentu sarakstā ar parakstu apliecina savu pēdējo solīto nomas maksas summu.</w:t>
      </w:r>
    </w:p>
    <w:p w14:paraId="6DF09B3A"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Ja neviens no izsoles dalībniekiem pēdējo augstāko nomas maksu nepārsola, Komisijas priekšsēdētājs trīs reizes atkārto pēdējo nosolīto augstāko nomas maksu un to fiksē ar āmura piesitienu.</w:t>
      </w:r>
    </w:p>
    <w:p w14:paraId="0BBC0F65"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Pēc āmura piesitiena izsoles Nomas objektu ir nosolījusi persona, kas nosolījusi pēdējo augstāko nomas maksu.</w:t>
      </w:r>
    </w:p>
    <w:p w14:paraId="4F6F28C3"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Katrs izsoles dalībnieks apstiprina ar parakstu izsoles dalībnieku sarakstā savu pēdējo solīto maksu.</w:t>
      </w:r>
    </w:p>
    <w:p w14:paraId="6A68A188"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Ja mutiskai izsolei piesakās tikai viens nomas tiesību pretendents, izsoli atzīst par notikušu. Iznomātājs ar nomas tiesību pretendentu slēdz nomas līgumu par nomas maksu, kas nav zemāka par izsoles sākumcenu.</w:t>
      </w:r>
    </w:p>
    <w:p w14:paraId="2F2127ED"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 xml:space="preserve">Izsoles gaita tiek protokolēta. Protokolē Komisijas sekretārs. Izsolei noslēdzoties, protokolu paraksta Komisijas priekšsēdētājs un sekretārs </w:t>
      </w:r>
    </w:p>
    <w:p w14:paraId="1F8C4C3E" w14:textId="64CD32C2" w:rsidR="00B03943" w:rsidRP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Ja nepieciešams papildu laiks, lai izvērtētu pieteikumu un nomas tiesību pretendentu atbilstību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6455ADA1" w14:textId="77777777" w:rsidR="00B03943" w:rsidRPr="00B03943" w:rsidRDefault="00B03943" w:rsidP="001A6C78">
      <w:pPr>
        <w:tabs>
          <w:tab w:val="left" w:pos="284"/>
          <w:tab w:val="left" w:pos="426"/>
        </w:tabs>
        <w:spacing w:after="0" w:line="240" w:lineRule="auto"/>
        <w:contextualSpacing/>
        <w:jc w:val="both"/>
        <w:rPr>
          <w:rFonts w:ascii="Times New Roman" w:eastAsia="Times New Roman" w:hAnsi="Times New Roman" w:cs="Times New Roman"/>
          <w:kern w:val="0"/>
          <w:sz w:val="24"/>
          <w:szCs w:val="24"/>
          <w14:ligatures w14:val="none"/>
        </w:rPr>
      </w:pPr>
    </w:p>
    <w:p w14:paraId="45F2E1CA" w14:textId="154B0805" w:rsidR="00B03943" w:rsidRPr="001D1FF5" w:rsidRDefault="00B03943" w:rsidP="001D1FF5">
      <w:pPr>
        <w:pStyle w:val="Sarakstarindkopa"/>
        <w:numPr>
          <w:ilvl w:val="0"/>
          <w:numId w:val="3"/>
        </w:numPr>
        <w:spacing w:after="0" w:line="240" w:lineRule="auto"/>
        <w:ind w:left="851" w:hanging="491"/>
        <w:jc w:val="center"/>
        <w:rPr>
          <w:rFonts w:ascii="Times New Roman" w:eastAsia="Times New Roman" w:hAnsi="Times New Roman" w:cs="Times New Roman"/>
          <w:b/>
          <w:bCs/>
          <w:kern w:val="0"/>
          <w:sz w:val="24"/>
          <w:szCs w:val="24"/>
          <w:lang w:eastAsia="lv-LV"/>
          <w14:ligatures w14:val="none"/>
        </w:rPr>
      </w:pPr>
      <w:r w:rsidRPr="001D1FF5">
        <w:rPr>
          <w:rFonts w:ascii="Times New Roman" w:eastAsia="Times New Roman" w:hAnsi="Times New Roman" w:cs="Times New Roman"/>
          <w:b/>
          <w:bCs/>
          <w:kern w:val="0"/>
          <w:sz w:val="24"/>
          <w:szCs w:val="24"/>
          <w:lang w:eastAsia="lv-LV"/>
          <w14:ligatures w14:val="none"/>
        </w:rPr>
        <w:t>Nomas līguma noslēgšana</w:t>
      </w:r>
    </w:p>
    <w:p w14:paraId="48197FDC" w14:textId="77777777" w:rsidR="001D1FF5" w:rsidRPr="001D1FF5" w:rsidRDefault="001D1FF5" w:rsidP="001D1FF5">
      <w:pPr>
        <w:spacing w:after="0" w:line="240" w:lineRule="auto"/>
        <w:rPr>
          <w:rFonts w:ascii="Times New Roman" w:eastAsia="Times New Roman" w:hAnsi="Times New Roman" w:cs="Times New Roman"/>
          <w:b/>
          <w:bCs/>
          <w:kern w:val="0"/>
          <w:sz w:val="24"/>
          <w:szCs w:val="24"/>
          <w:lang w:eastAsia="lv-LV"/>
          <w14:ligatures w14:val="none"/>
        </w:rPr>
      </w:pPr>
    </w:p>
    <w:p w14:paraId="2C519B45" w14:textId="77777777" w:rsid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bCs/>
          <w:kern w:val="0"/>
          <w:sz w:val="24"/>
          <w:szCs w:val="24"/>
          <w:lang w:eastAsia="lv-LV"/>
          <w14:ligatures w14:val="none"/>
        </w:rPr>
        <w:t xml:space="preserve">Nomas līgums tiks slēgts uz </w:t>
      </w:r>
      <w:r w:rsidR="005B32C2" w:rsidRPr="00DF776F">
        <w:rPr>
          <w:rFonts w:ascii="Times New Roman" w:eastAsia="Times New Roman" w:hAnsi="Times New Roman" w:cs="Times New Roman"/>
          <w:bCs/>
          <w:kern w:val="0"/>
          <w:sz w:val="24"/>
          <w:szCs w:val="24"/>
          <w:lang w:eastAsia="lv-LV"/>
          <w14:ligatures w14:val="none"/>
        </w:rPr>
        <w:t>pieciem</w:t>
      </w:r>
      <w:r w:rsidRPr="00DF776F">
        <w:rPr>
          <w:rFonts w:ascii="Times New Roman" w:eastAsia="Times New Roman" w:hAnsi="Times New Roman" w:cs="Times New Roman"/>
          <w:bCs/>
          <w:kern w:val="0"/>
          <w:sz w:val="24"/>
          <w:szCs w:val="24"/>
          <w:lang w:eastAsia="lv-LV"/>
          <w14:ligatures w14:val="none"/>
        </w:rPr>
        <w:t xml:space="preserve"> gadiem no līguma noslēgšanas dienas. Nomas maksa par Nomas objektu jāmaksā saskaņā ar nomas līguma nosacījumiem.</w:t>
      </w:r>
    </w:p>
    <w:p w14:paraId="295FBA5C" w14:textId="77777777" w:rsid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bCs/>
          <w:kern w:val="0"/>
          <w:sz w:val="24"/>
          <w:szCs w:val="24"/>
          <w:lang w:eastAsia="lv-LV"/>
          <w14:ligatures w14:val="none"/>
        </w:rPr>
        <w:t>Nomas līguma projekts noteikts 2.</w:t>
      </w:r>
      <w:r w:rsidR="000167F2" w:rsidRPr="00DF776F">
        <w:rPr>
          <w:rFonts w:ascii="Times New Roman" w:eastAsia="Times New Roman" w:hAnsi="Times New Roman" w:cs="Times New Roman"/>
          <w:bCs/>
          <w:kern w:val="0"/>
          <w:sz w:val="24"/>
          <w:szCs w:val="24"/>
          <w:lang w:eastAsia="lv-LV"/>
          <w14:ligatures w14:val="none"/>
        </w:rPr>
        <w:t> </w:t>
      </w:r>
      <w:r w:rsidRPr="00DF776F">
        <w:rPr>
          <w:rFonts w:ascii="Times New Roman" w:eastAsia="Times New Roman" w:hAnsi="Times New Roman" w:cs="Times New Roman"/>
          <w:bCs/>
          <w:kern w:val="0"/>
          <w:sz w:val="24"/>
          <w:szCs w:val="24"/>
          <w:lang w:eastAsia="lv-LV"/>
          <w14:ligatures w14:val="none"/>
        </w:rPr>
        <w:t xml:space="preserve">pielikumā. </w:t>
      </w:r>
    </w:p>
    <w:p w14:paraId="4D2DBE6D" w14:textId="77777777" w:rsid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bCs/>
          <w:kern w:val="0"/>
          <w:sz w:val="24"/>
          <w:szCs w:val="24"/>
          <w:lang w:eastAsia="lv-LV"/>
          <w14:ligatures w14:val="none"/>
        </w:rPr>
        <w:t xml:space="preserve">Izsoles rezultātus apstiprina Līvānu novada </w:t>
      </w:r>
      <w:r w:rsidR="00D94223" w:rsidRPr="00DF776F">
        <w:rPr>
          <w:rFonts w:ascii="Times New Roman" w:eastAsia="Times New Roman" w:hAnsi="Times New Roman" w:cs="Times New Roman"/>
          <w:bCs/>
          <w:kern w:val="0"/>
          <w:sz w:val="24"/>
          <w:szCs w:val="24"/>
          <w:lang w:eastAsia="lv-LV"/>
          <w14:ligatures w14:val="none"/>
        </w:rPr>
        <w:t xml:space="preserve">pašvaldības </w:t>
      </w:r>
      <w:r w:rsidRPr="00DF776F">
        <w:rPr>
          <w:rFonts w:ascii="Times New Roman" w:eastAsia="Times New Roman" w:hAnsi="Times New Roman" w:cs="Times New Roman"/>
          <w:bCs/>
          <w:kern w:val="0"/>
          <w:sz w:val="24"/>
          <w:szCs w:val="24"/>
          <w:lang w:eastAsia="lv-LV"/>
          <w14:ligatures w14:val="none"/>
        </w:rPr>
        <w:t>dome</w:t>
      </w:r>
      <w:r w:rsidR="00751A73" w:rsidRPr="00DF776F">
        <w:rPr>
          <w:rFonts w:ascii="Times New Roman" w:eastAsia="Times New Roman" w:hAnsi="Times New Roman" w:cs="Times New Roman"/>
          <w:bCs/>
          <w:kern w:val="0"/>
          <w:sz w:val="24"/>
          <w:szCs w:val="24"/>
          <w:lang w:eastAsia="lv-LV"/>
          <w14:ligatures w14:val="none"/>
        </w:rPr>
        <w:t>s priekšsēdētājs</w:t>
      </w:r>
      <w:r w:rsidRPr="00DF776F">
        <w:rPr>
          <w:rFonts w:ascii="Times New Roman" w:eastAsia="Times New Roman" w:hAnsi="Times New Roman" w:cs="Times New Roman"/>
          <w:bCs/>
          <w:kern w:val="0"/>
          <w:sz w:val="24"/>
          <w:szCs w:val="24"/>
          <w:lang w:eastAsia="lv-LV"/>
          <w14:ligatures w14:val="none"/>
        </w:rPr>
        <w:t xml:space="preserve"> un 10 darbdienu laikā pēc izsoles rezultātu paziņošanas publicē attiecīgo informāciju Līvānu novada pašvaldības tīmekļvietnē - </w:t>
      </w:r>
      <w:hyperlink r:id="rId12" w:history="1">
        <w:r w:rsidRPr="00DF776F">
          <w:rPr>
            <w:rFonts w:ascii="Times New Roman" w:eastAsia="Times New Roman" w:hAnsi="Times New Roman" w:cs="Times New Roman"/>
            <w:bCs/>
            <w:color w:val="0000FF"/>
            <w:kern w:val="0"/>
            <w:sz w:val="24"/>
            <w:szCs w:val="24"/>
            <w:u w:val="single"/>
            <w:lang w:eastAsia="lv-LV"/>
            <w14:ligatures w14:val="none"/>
          </w:rPr>
          <w:t>www.livani.lv</w:t>
        </w:r>
      </w:hyperlink>
      <w:r w:rsidRPr="00DF776F">
        <w:rPr>
          <w:rFonts w:ascii="Times New Roman" w:eastAsia="Times New Roman" w:hAnsi="Times New Roman" w:cs="Times New Roman"/>
          <w:bCs/>
          <w:kern w:val="0"/>
          <w:sz w:val="24"/>
          <w:szCs w:val="24"/>
          <w:lang w:eastAsia="lv-LV"/>
          <w14:ligatures w14:val="none"/>
        </w:rPr>
        <w:t>.</w:t>
      </w:r>
    </w:p>
    <w:p w14:paraId="6E4A5841" w14:textId="77777777" w:rsid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bCs/>
          <w:kern w:val="0"/>
          <w:sz w:val="24"/>
          <w:szCs w:val="24"/>
          <w:lang w:eastAsia="lv-LV"/>
          <w14:ligatures w14:val="none"/>
        </w:rPr>
        <w:t xml:space="preserve">Iznomātājs nomas līgumu slēdz ar to nomas tiesību pretendentu, kurš nosolījis visaugstāko nomas maksu. Nomas tiesību pretendents septiņu darbdienu laikā pēc mutiskās izsoles rezultātu paziņošanas un nomas līguma projekta nosūtīšanas paraksta nomas līgumu vai rakstiski paziņo par atteikumu slēgt nomas līgumu ar iznomātāju. Ja iepriekš minētajā termiņā nomas tiesību pretendents līgumu neparaksta un neiesniedz attiecīgu atteikumu, ir uzskatāms, ka nomas tiesību pretendents no nomas līguma slēgšanas ir atteicies. </w:t>
      </w:r>
    </w:p>
    <w:p w14:paraId="4AD90B04" w14:textId="77777777" w:rsid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bCs/>
          <w:kern w:val="0"/>
          <w:sz w:val="24"/>
          <w:szCs w:val="24"/>
          <w:lang w:eastAsia="lv-LV"/>
          <w14:ligatures w14:val="none"/>
        </w:rPr>
        <w:t xml:space="preserve">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attiecīgo informāciju Līvānu novada pašvaldības tīmekļvietnē - </w:t>
      </w:r>
      <w:hyperlink r:id="rId13" w:history="1">
        <w:r w:rsidRPr="00DF776F">
          <w:rPr>
            <w:rFonts w:ascii="Times New Roman" w:eastAsia="Times New Roman" w:hAnsi="Times New Roman" w:cs="Times New Roman"/>
            <w:bCs/>
            <w:color w:val="0000FF"/>
            <w:kern w:val="0"/>
            <w:sz w:val="24"/>
            <w:szCs w:val="24"/>
            <w:u w:val="single"/>
            <w:lang w:eastAsia="lv-LV"/>
            <w14:ligatures w14:val="none"/>
          </w:rPr>
          <w:t>www.livani.lv</w:t>
        </w:r>
      </w:hyperlink>
      <w:r w:rsidRPr="00DF776F">
        <w:rPr>
          <w:rFonts w:ascii="Times New Roman" w:eastAsia="Times New Roman" w:hAnsi="Times New Roman" w:cs="Times New Roman"/>
          <w:bCs/>
          <w:kern w:val="0"/>
          <w:sz w:val="24"/>
          <w:szCs w:val="24"/>
          <w:lang w:eastAsia="lv-LV"/>
          <w14:ligatures w14:val="none"/>
        </w:rPr>
        <w:t xml:space="preserve"> .</w:t>
      </w:r>
    </w:p>
    <w:p w14:paraId="31E61D56" w14:textId="77777777" w:rsidR="00DF776F" w:rsidRP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14:ligatures w14:val="none"/>
        </w:rPr>
        <w:t xml:space="preserve">Nomas tiesību pretendents, kurš nosolījis nākamo augstāko nomas maksu, atbildi uz minēto piedāvājumu sniedz 10 dienu laikā pēc tā saņemšanas dienas. Ja nomas tiesību pretendents piekrīt parakstīt nomas līgumu par paša nosolīto augstāko nomas maksu, viņš paraksta nomas līgumu ar iznomātāju septiņu darbdienu laikā no nomas līguma projekta nosūtīšanas dienas. Iznomātājs 10 darbdienu laikā pēc nomas līguma parakstīšanas publicē attiecīgo informāciju Līvānu novada pašvaldības tīmekļvietnē - www.livani.lv. Ja iepriekš minētajā </w:t>
      </w:r>
      <w:r w:rsidRPr="00DF776F">
        <w:rPr>
          <w:rFonts w:ascii="Times New Roman" w:eastAsia="Times New Roman" w:hAnsi="Times New Roman" w:cs="Times New Roman"/>
          <w:kern w:val="0"/>
          <w:sz w:val="24"/>
          <w:szCs w:val="24"/>
          <w14:ligatures w14:val="none"/>
        </w:rPr>
        <w:lastRenderedPageBreak/>
        <w:t>termiņā nomas tiesību pretendents līgumu neparaksta vai neiesniedz attiecīgu atteikumu, ir uzskatāms, ka nomas tiesību pretendents no nomas līguma slēgšanas ir atteicies.</w:t>
      </w:r>
    </w:p>
    <w:p w14:paraId="05195988" w14:textId="77777777" w:rsidR="00DF776F" w:rsidRP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Izsole atzīstama par nenotikušu, ja:</w:t>
      </w:r>
    </w:p>
    <w:p w14:paraId="0E16151C" w14:textId="77777777" w:rsidR="00DF776F" w:rsidRP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nav saņemts neviens pieteikums;</w:t>
      </w:r>
    </w:p>
    <w:p w14:paraId="472FDB0B" w14:textId="77777777" w:rsidR="00DF776F" w:rsidRP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nosolītājs ir tāda persona, kura nevar slēgt darījumu vai kurai nebija tiesību piedalīties izsolē;</w:t>
      </w:r>
    </w:p>
    <w:p w14:paraId="413A91B4" w14:textId="77777777" w:rsidR="00DF776F" w:rsidRP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uz izsoli nav ieradies neviens reģistrēts izsoles dalībnieks;</w:t>
      </w:r>
    </w:p>
    <w:p w14:paraId="0AED91F6" w14:textId="00530B70" w:rsidR="00DF776F" w:rsidRP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ja mutiskai izsolei piesakās vairāki nomas tiesību pretendenti un neviens nomas tiesību pretendents nepārsola izsoles sākumcenu</w:t>
      </w:r>
      <w:r w:rsidR="00DF776F">
        <w:rPr>
          <w:rFonts w:ascii="Times New Roman" w:eastAsia="Times New Roman" w:hAnsi="Times New Roman" w:cs="Times New Roman"/>
          <w:kern w:val="0"/>
          <w:sz w:val="24"/>
          <w:szCs w:val="24"/>
          <w:lang w:eastAsia="lv-LV"/>
          <w14:ligatures w14:val="none"/>
        </w:rPr>
        <w:t>;</w:t>
      </w:r>
    </w:p>
    <w:p w14:paraId="29D311EA" w14:textId="18396651" w:rsidR="00B03943" w:rsidRPr="00DF776F" w:rsidRDefault="00B03943" w:rsidP="00DF776F">
      <w:pPr>
        <w:pStyle w:val="Sarakstarindkopa"/>
        <w:numPr>
          <w:ilvl w:val="1"/>
          <w:numId w:val="4"/>
        </w:numPr>
        <w:spacing w:after="0" w:line="240" w:lineRule="auto"/>
        <w:ind w:left="993" w:hanging="633"/>
        <w:jc w:val="both"/>
        <w:rPr>
          <w:rFonts w:ascii="Times New Roman" w:eastAsia="Times New Roman" w:hAnsi="Times New Roman" w:cs="Times New Roman"/>
          <w:bCs/>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izsoles dalībnieki, kuri ieguvuši nomas tiesības atteikušies no Nomas līguma noslēgšanas</w:t>
      </w:r>
      <w:r w:rsidR="00DF776F">
        <w:rPr>
          <w:rFonts w:ascii="Times New Roman" w:eastAsia="Times New Roman" w:hAnsi="Times New Roman" w:cs="Times New Roman"/>
          <w:kern w:val="0"/>
          <w:sz w:val="24"/>
          <w:szCs w:val="24"/>
          <w:lang w:eastAsia="lv-LV"/>
          <w14:ligatures w14:val="none"/>
        </w:rPr>
        <w:t>.</w:t>
      </w:r>
    </w:p>
    <w:p w14:paraId="21630138" w14:textId="3E045A28" w:rsidR="00B03943" w:rsidRPr="00DF776F" w:rsidRDefault="00B03943" w:rsidP="00DF776F">
      <w:pPr>
        <w:pStyle w:val="Sarakstarindkopa"/>
        <w:numPr>
          <w:ilvl w:val="0"/>
          <w:numId w:val="4"/>
        </w:numPr>
        <w:tabs>
          <w:tab w:val="left" w:pos="426"/>
        </w:tabs>
        <w:spacing w:after="0" w:line="240" w:lineRule="auto"/>
        <w:jc w:val="both"/>
        <w:rPr>
          <w:rFonts w:ascii="Times New Roman" w:eastAsia="Times New Roman" w:hAnsi="Times New Roman" w:cs="Times New Roman"/>
          <w:kern w:val="0"/>
          <w:sz w:val="24"/>
          <w:szCs w:val="24"/>
          <w14:ligatures w14:val="none"/>
        </w:rPr>
      </w:pPr>
      <w:r w:rsidRPr="00DF776F">
        <w:rPr>
          <w:rFonts w:ascii="Times New Roman" w:eastAsia="Times New Roman" w:hAnsi="Times New Roman" w:cs="Times New Roman"/>
          <w:kern w:val="0"/>
          <w:sz w:val="24"/>
          <w:szCs w:val="24"/>
          <w14:ligatures w14:val="none"/>
        </w:rPr>
        <w:t>Komisijas pieņemtos lēmumus var apstrīdēt septiņu dienu laikā no izsoles dienas, iesniedzot iesniegumu Līvānu novada domē.</w:t>
      </w:r>
    </w:p>
    <w:p w14:paraId="6E32988F" w14:textId="77777777" w:rsidR="00B03943" w:rsidRPr="00B03943" w:rsidRDefault="00B03943" w:rsidP="001A6C78">
      <w:pPr>
        <w:spacing w:after="0" w:line="240" w:lineRule="auto"/>
        <w:rPr>
          <w:rFonts w:ascii="Times New Roman" w:eastAsia="Times New Roman" w:hAnsi="Times New Roman" w:cs="Times New Roman"/>
          <w:kern w:val="0"/>
          <w:sz w:val="24"/>
          <w:szCs w:val="24"/>
          <w:lang w:eastAsia="lv-LV"/>
          <w14:ligatures w14:val="none"/>
        </w:rPr>
      </w:pPr>
    </w:p>
    <w:p w14:paraId="26139046" w14:textId="3EA1E45A" w:rsidR="00B03943" w:rsidRPr="001D1FF5" w:rsidRDefault="00B03943" w:rsidP="001D1FF5">
      <w:pPr>
        <w:pStyle w:val="Sarakstarindkopa"/>
        <w:numPr>
          <w:ilvl w:val="0"/>
          <w:numId w:val="3"/>
        </w:numPr>
        <w:spacing w:after="0" w:line="240" w:lineRule="auto"/>
        <w:ind w:left="851" w:hanging="491"/>
        <w:jc w:val="center"/>
        <w:rPr>
          <w:rFonts w:ascii="Times New Roman" w:eastAsia="Times New Roman" w:hAnsi="Times New Roman" w:cs="Times New Roman"/>
          <w:b/>
          <w:bCs/>
          <w:kern w:val="0"/>
          <w:sz w:val="24"/>
          <w:szCs w:val="24"/>
          <w:lang w:eastAsia="lv-LV"/>
          <w14:ligatures w14:val="none"/>
        </w:rPr>
      </w:pPr>
      <w:r w:rsidRPr="001D1FF5">
        <w:rPr>
          <w:rFonts w:ascii="Times New Roman" w:eastAsia="Times New Roman" w:hAnsi="Times New Roman" w:cs="Times New Roman"/>
          <w:b/>
          <w:bCs/>
          <w:kern w:val="0"/>
          <w:sz w:val="24"/>
          <w:szCs w:val="24"/>
          <w:lang w:eastAsia="lv-LV"/>
          <w14:ligatures w14:val="none"/>
        </w:rPr>
        <w:t>Komisijas tiesības un pienākumi</w:t>
      </w:r>
    </w:p>
    <w:p w14:paraId="4D367E8E" w14:textId="77777777" w:rsidR="001D1FF5" w:rsidRPr="001D1FF5" w:rsidRDefault="001D1FF5" w:rsidP="001D1FF5">
      <w:pPr>
        <w:spacing w:after="0" w:line="240" w:lineRule="auto"/>
        <w:rPr>
          <w:rFonts w:ascii="Times New Roman" w:eastAsia="Times New Roman" w:hAnsi="Times New Roman" w:cs="Times New Roman"/>
          <w:kern w:val="0"/>
          <w:sz w:val="24"/>
          <w:szCs w:val="24"/>
          <w:lang w:eastAsia="lv-LV"/>
          <w14:ligatures w14:val="none"/>
        </w:rPr>
      </w:pPr>
    </w:p>
    <w:p w14:paraId="47F0B481" w14:textId="77777777" w:rsid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Komisija ir atbildīga par izsoles norisi un ar to saistīto lēmumu pieņemšanu, kā arī izsoles norisi atbilstoši normatīvajiem aktiem.</w:t>
      </w:r>
    </w:p>
    <w:p w14:paraId="2EB7E44B" w14:textId="76E19A7D" w:rsidR="00B03943" w:rsidRPr="00DF776F" w:rsidRDefault="00B03943" w:rsidP="00DF776F">
      <w:pPr>
        <w:pStyle w:val="Sarakstarindkopa"/>
        <w:numPr>
          <w:ilvl w:val="0"/>
          <w:numId w:val="4"/>
        </w:numPr>
        <w:spacing w:after="0" w:line="240" w:lineRule="auto"/>
        <w:jc w:val="both"/>
        <w:rPr>
          <w:rFonts w:ascii="Times New Roman" w:eastAsia="Times New Roman" w:hAnsi="Times New Roman" w:cs="Times New Roman"/>
          <w:kern w:val="0"/>
          <w:sz w:val="24"/>
          <w:szCs w:val="24"/>
          <w:lang w:eastAsia="lv-LV"/>
          <w14:ligatures w14:val="none"/>
        </w:rPr>
      </w:pPr>
      <w:r w:rsidRPr="00DF776F">
        <w:rPr>
          <w:rFonts w:ascii="Times New Roman" w:eastAsia="Times New Roman" w:hAnsi="Times New Roman" w:cs="Times New Roman"/>
          <w:kern w:val="0"/>
          <w:sz w:val="24"/>
          <w:szCs w:val="24"/>
          <w:lang w:eastAsia="lv-LV"/>
          <w14:ligatures w14:val="none"/>
        </w:rPr>
        <w:t>Komisijas darbu vada tās priekšsēdētājs, bet viņa prombūtnes laikā Komisijas priekšsēdētāja vietnieks.</w:t>
      </w:r>
    </w:p>
    <w:p w14:paraId="5FBDE10B" w14:textId="77777777" w:rsidR="00B03943" w:rsidRPr="00B03943" w:rsidRDefault="00B03943" w:rsidP="001A6C78">
      <w:pPr>
        <w:spacing w:after="0" w:line="240" w:lineRule="auto"/>
        <w:ind w:firstLine="709"/>
        <w:rPr>
          <w:rFonts w:ascii="Times New Roman" w:eastAsia="Times New Roman" w:hAnsi="Times New Roman" w:cs="Times New Roman"/>
          <w:b/>
          <w:bCs/>
          <w:kern w:val="0"/>
          <w:sz w:val="24"/>
          <w:szCs w:val="24"/>
          <w:lang w:eastAsia="lv-LV"/>
          <w14:ligatures w14:val="none"/>
        </w:rPr>
      </w:pPr>
    </w:p>
    <w:p w14:paraId="50A95DCD" w14:textId="6751BB72" w:rsidR="00712A6A" w:rsidRDefault="00712A6A" w:rsidP="001A6C78">
      <w:pPr>
        <w:spacing w:after="0" w:line="240" w:lineRule="auto"/>
        <w:ind w:firstLine="720"/>
        <w:jc w:val="both"/>
        <w:rPr>
          <w:rFonts w:ascii="Times New Roman" w:hAnsi="Times New Roman" w:cs="Times New Roman"/>
          <w:sz w:val="24"/>
          <w:szCs w:val="24"/>
        </w:rPr>
      </w:pPr>
    </w:p>
    <w:p w14:paraId="4590FF12" w14:textId="3FC893AF" w:rsidR="00FC7FE7" w:rsidRDefault="00FC7FE7" w:rsidP="001A6C78">
      <w:pPr>
        <w:spacing w:after="0" w:line="240" w:lineRule="auto"/>
        <w:ind w:firstLine="720"/>
        <w:jc w:val="both"/>
        <w:rPr>
          <w:rFonts w:ascii="Times New Roman" w:hAnsi="Times New Roman" w:cs="Times New Roman"/>
          <w:sz w:val="24"/>
          <w:szCs w:val="24"/>
        </w:rPr>
      </w:pPr>
    </w:p>
    <w:p w14:paraId="2A770766" w14:textId="27576254" w:rsidR="00FC7FE7" w:rsidRPr="00FC7FE7" w:rsidRDefault="002456C4" w:rsidP="0035252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Pašvaldības domes priekšsēdētājs</w:t>
      </w:r>
      <w:r w:rsidR="00FC7FE7" w:rsidRPr="00FC7FE7">
        <w:rPr>
          <w:rFonts w:ascii="Times New Roman" w:hAnsi="Times New Roman" w:cs="Times New Roman"/>
          <w:sz w:val="24"/>
          <w:szCs w:val="24"/>
        </w:rPr>
        <w:t xml:space="preserve">            </w:t>
      </w:r>
      <w:r w:rsidR="001A7A90">
        <w:rPr>
          <w:rFonts w:ascii="Times New Roman" w:hAnsi="Times New Roman" w:cs="Times New Roman"/>
          <w:sz w:val="24"/>
          <w:szCs w:val="24"/>
        </w:rPr>
        <w:tab/>
      </w:r>
      <w:r w:rsidR="001A7A90">
        <w:rPr>
          <w:rFonts w:ascii="Times New Roman" w:hAnsi="Times New Roman" w:cs="Times New Roman"/>
          <w:sz w:val="24"/>
          <w:szCs w:val="24"/>
        </w:rPr>
        <w:tab/>
      </w:r>
      <w:r w:rsidR="001A7A90">
        <w:rPr>
          <w:rFonts w:ascii="Times New Roman" w:hAnsi="Times New Roman" w:cs="Times New Roman"/>
          <w:sz w:val="24"/>
          <w:szCs w:val="24"/>
        </w:rPr>
        <w:tab/>
      </w:r>
      <w:r w:rsidR="001A7A90">
        <w:rPr>
          <w:rFonts w:ascii="Times New Roman" w:hAnsi="Times New Roman" w:cs="Times New Roman"/>
          <w:sz w:val="24"/>
          <w:szCs w:val="24"/>
        </w:rPr>
        <w:tab/>
      </w:r>
      <w:r w:rsidR="001A7A90">
        <w:rPr>
          <w:rFonts w:ascii="Times New Roman" w:hAnsi="Times New Roman" w:cs="Times New Roman"/>
          <w:sz w:val="24"/>
          <w:szCs w:val="24"/>
        </w:rPr>
        <w:tab/>
      </w:r>
      <w:r w:rsidR="001A7A90">
        <w:rPr>
          <w:rFonts w:ascii="Times New Roman" w:hAnsi="Times New Roman" w:cs="Times New Roman"/>
          <w:sz w:val="24"/>
          <w:szCs w:val="24"/>
        </w:rPr>
        <w:tab/>
        <w:t>D. Rubens</w:t>
      </w:r>
      <w:r w:rsidR="00FC7FE7" w:rsidRPr="00FC7FE7">
        <w:rPr>
          <w:rFonts w:ascii="Times New Roman" w:hAnsi="Times New Roman" w:cs="Times New Roman"/>
          <w:sz w:val="24"/>
          <w:szCs w:val="24"/>
        </w:rPr>
        <w:t xml:space="preserve">        </w:t>
      </w:r>
      <w:r w:rsidR="00FC7FE7" w:rsidRPr="00FC7FE7">
        <w:rPr>
          <w:rFonts w:ascii="Times New Roman" w:hAnsi="Times New Roman" w:cs="Times New Roman"/>
          <w:sz w:val="24"/>
          <w:szCs w:val="24"/>
        </w:rPr>
        <w:tab/>
      </w:r>
      <w:r w:rsidR="00352524">
        <w:rPr>
          <w:rFonts w:ascii="Times New Roman" w:hAnsi="Times New Roman" w:cs="Times New Roman"/>
          <w:sz w:val="24"/>
          <w:szCs w:val="24"/>
        </w:rPr>
        <w:t xml:space="preserve">  </w:t>
      </w:r>
      <w:r w:rsidR="00FC7FE7" w:rsidRPr="00FC7FE7">
        <w:rPr>
          <w:rFonts w:ascii="Times New Roman" w:hAnsi="Times New Roman" w:cs="Times New Roman"/>
          <w:sz w:val="24"/>
          <w:szCs w:val="24"/>
        </w:rPr>
        <w:tab/>
      </w:r>
      <w:r w:rsidR="00352524">
        <w:rPr>
          <w:rFonts w:ascii="Times New Roman" w:hAnsi="Times New Roman" w:cs="Times New Roman"/>
          <w:sz w:val="24"/>
          <w:szCs w:val="24"/>
        </w:rPr>
        <w:t xml:space="preserve">          </w:t>
      </w:r>
    </w:p>
    <w:p w14:paraId="33638ECD" w14:textId="77777777" w:rsidR="00FC7FE7" w:rsidRPr="00FC7FE7" w:rsidRDefault="00FC7FE7" w:rsidP="00FC7FE7">
      <w:pPr>
        <w:spacing w:after="0" w:line="240" w:lineRule="auto"/>
        <w:ind w:firstLine="720"/>
        <w:jc w:val="both"/>
        <w:rPr>
          <w:rFonts w:ascii="Times New Roman" w:hAnsi="Times New Roman" w:cs="Times New Roman"/>
          <w:sz w:val="24"/>
          <w:szCs w:val="24"/>
        </w:rPr>
      </w:pPr>
    </w:p>
    <w:p w14:paraId="0CD66463" w14:textId="77777777" w:rsidR="00FC7FE7" w:rsidRPr="004714BE" w:rsidRDefault="00FC7FE7" w:rsidP="001A6C78">
      <w:pPr>
        <w:spacing w:after="0" w:line="240" w:lineRule="auto"/>
        <w:ind w:firstLine="720"/>
        <w:jc w:val="both"/>
        <w:rPr>
          <w:rFonts w:ascii="Times New Roman" w:hAnsi="Times New Roman" w:cs="Times New Roman"/>
          <w:sz w:val="24"/>
          <w:szCs w:val="24"/>
        </w:rPr>
      </w:pPr>
    </w:p>
    <w:sectPr w:rsidR="00FC7FE7" w:rsidRPr="004714BE" w:rsidSect="00B93AB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2AB8"/>
    <w:multiLevelType w:val="hybridMultilevel"/>
    <w:tmpl w:val="8C984F62"/>
    <w:lvl w:ilvl="0" w:tplc="7362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A2F30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E015C0"/>
    <w:multiLevelType w:val="multilevel"/>
    <w:tmpl w:val="EB28E670"/>
    <w:lvl w:ilvl="0">
      <w:start w:val="5"/>
      <w:numFmt w:val="decimal"/>
      <w:lvlText w:val="%1."/>
      <w:lvlJc w:val="left"/>
      <w:pPr>
        <w:ind w:left="644" w:hanging="360"/>
      </w:pPr>
      <w:rPr>
        <w:rFonts w:hint="default"/>
        <w:color w:val="auto"/>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1CE234EE"/>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0508D4"/>
    <w:multiLevelType w:val="hybridMultilevel"/>
    <w:tmpl w:val="CCB256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55831"/>
    <w:multiLevelType w:val="multilevel"/>
    <w:tmpl w:val="1012EC22"/>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4E4493"/>
    <w:multiLevelType w:val="multilevel"/>
    <w:tmpl w:val="532C3CD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584F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DD7ECD"/>
    <w:multiLevelType w:val="hybridMultilevel"/>
    <w:tmpl w:val="954E50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77266D4"/>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3F61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B1410E"/>
    <w:multiLevelType w:val="multilevel"/>
    <w:tmpl w:val="A0AEA58A"/>
    <w:lvl w:ilvl="0">
      <w:start w:val="21"/>
      <w:numFmt w:val="decimal"/>
      <w:lvlText w:val="%1."/>
      <w:lvlJc w:val="left"/>
      <w:pPr>
        <w:ind w:left="1614"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093601">
    <w:abstractNumId w:val="8"/>
  </w:num>
  <w:num w:numId="2" w16cid:durableId="31807101">
    <w:abstractNumId w:val="0"/>
  </w:num>
  <w:num w:numId="3" w16cid:durableId="777406865">
    <w:abstractNumId w:val="6"/>
  </w:num>
  <w:num w:numId="4" w16cid:durableId="320930275">
    <w:abstractNumId w:val="3"/>
  </w:num>
  <w:num w:numId="5" w16cid:durableId="362825598">
    <w:abstractNumId w:val="5"/>
  </w:num>
  <w:num w:numId="6" w16cid:durableId="584994905">
    <w:abstractNumId w:val="11"/>
  </w:num>
  <w:num w:numId="7" w16cid:durableId="536699055">
    <w:abstractNumId w:val="9"/>
  </w:num>
  <w:num w:numId="8" w16cid:durableId="1335104817">
    <w:abstractNumId w:val="2"/>
  </w:num>
  <w:num w:numId="9" w16cid:durableId="1943755249">
    <w:abstractNumId w:val="4"/>
  </w:num>
  <w:num w:numId="10" w16cid:durableId="908805349">
    <w:abstractNumId w:val="7"/>
  </w:num>
  <w:num w:numId="11" w16cid:durableId="1285381853">
    <w:abstractNumId w:val="1"/>
  </w:num>
  <w:num w:numId="12" w16cid:durableId="1102997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76"/>
    <w:rsid w:val="00006F25"/>
    <w:rsid w:val="000167F2"/>
    <w:rsid w:val="00025576"/>
    <w:rsid w:val="000343A3"/>
    <w:rsid w:val="00035615"/>
    <w:rsid w:val="00046E07"/>
    <w:rsid w:val="00065E4A"/>
    <w:rsid w:val="00067B1A"/>
    <w:rsid w:val="000A0397"/>
    <w:rsid w:val="000A0B44"/>
    <w:rsid w:val="000B427E"/>
    <w:rsid w:val="000F6672"/>
    <w:rsid w:val="000F7C9C"/>
    <w:rsid w:val="00110148"/>
    <w:rsid w:val="001212C6"/>
    <w:rsid w:val="00127F54"/>
    <w:rsid w:val="00140021"/>
    <w:rsid w:val="001423CE"/>
    <w:rsid w:val="001542E1"/>
    <w:rsid w:val="00156CE0"/>
    <w:rsid w:val="00166E8D"/>
    <w:rsid w:val="00192E4F"/>
    <w:rsid w:val="001A3FEA"/>
    <w:rsid w:val="001A6C78"/>
    <w:rsid w:val="001A7A90"/>
    <w:rsid w:val="001C586E"/>
    <w:rsid w:val="001C58B8"/>
    <w:rsid w:val="001D1FF5"/>
    <w:rsid w:val="001E184F"/>
    <w:rsid w:val="001E3A41"/>
    <w:rsid w:val="001E6034"/>
    <w:rsid w:val="001F0239"/>
    <w:rsid w:val="001F1CE3"/>
    <w:rsid w:val="001F3045"/>
    <w:rsid w:val="001F4FF2"/>
    <w:rsid w:val="00204E85"/>
    <w:rsid w:val="002174B0"/>
    <w:rsid w:val="00217B4D"/>
    <w:rsid w:val="00235342"/>
    <w:rsid w:val="002456C4"/>
    <w:rsid w:val="0025763E"/>
    <w:rsid w:val="002612C8"/>
    <w:rsid w:val="00274BCD"/>
    <w:rsid w:val="00287EC4"/>
    <w:rsid w:val="00292F7B"/>
    <w:rsid w:val="002B2CFF"/>
    <w:rsid w:val="002B67D2"/>
    <w:rsid w:val="002C4D8D"/>
    <w:rsid w:val="002D54C4"/>
    <w:rsid w:val="002D62F9"/>
    <w:rsid w:val="002F1CEE"/>
    <w:rsid w:val="0030576E"/>
    <w:rsid w:val="00312EE1"/>
    <w:rsid w:val="0032052C"/>
    <w:rsid w:val="00325545"/>
    <w:rsid w:val="00333145"/>
    <w:rsid w:val="00344BD5"/>
    <w:rsid w:val="003506E0"/>
    <w:rsid w:val="00352524"/>
    <w:rsid w:val="00365078"/>
    <w:rsid w:val="00376BB1"/>
    <w:rsid w:val="003810B6"/>
    <w:rsid w:val="00390D71"/>
    <w:rsid w:val="00394DF6"/>
    <w:rsid w:val="003B5B8B"/>
    <w:rsid w:val="003C56BD"/>
    <w:rsid w:val="003D5A38"/>
    <w:rsid w:val="003E5966"/>
    <w:rsid w:val="004024F1"/>
    <w:rsid w:val="00403925"/>
    <w:rsid w:val="0041639C"/>
    <w:rsid w:val="00420D45"/>
    <w:rsid w:val="0042645B"/>
    <w:rsid w:val="00453FD3"/>
    <w:rsid w:val="00456B43"/>
    <w:rsid w:val="004632A0"/>
    <w:rsid w:val="004714BE"/>
    <w:rsid w:val="004764F3"/>
    <w:rsid w:val="00483EFE"/>
    <w:rsid w:val="0048697A"/>
    <w:rsid w:val="004C5E5D"/>
    <w:rsid w:val="004D0EBA"/>
    <w:rsid w:val="004E248D"/>
    <w:rsid w:val="00500648"/>
    <w:rsid w:val="00502BC0"/>
    <w:rsid w:val="00502D9F"/>
    <w:rsid w:val="00506849"/>
    <w:rsid w:val="00530E5D"/>
    <w:rsid w:val="00537564"/>
    <w:rsid w:val="00565F53"/>
    <w:rsid w:val="00572A24"/>
    <w:rsid w:val="00573B40"/>
    <w:rsid w:val="005A0817"/>
    <w:rsid w:val="005A2507"/>
    <w:rsid w:val="005B32C2"/>
    <w:rsid w:val="005B4EC6"/>
    <w:rsid w:val="005B6314"/>
    <w:rsid w:val="005C109C"/>
    <w:rsid w:val="005C48BA"/>
    <w:rsid w:val="005C51E3"/>
    <w:rsid w:val="005E0F28"/>
    <w:rsid w:val="005E117A"/>
    <w:rsid w:val="005E477E"/>
    <w:rsid w:val="005E7E92"/>
    <w:rsid w:val="005F3DBC"/>
    <w:rsid w:val="005F67F9"/>
    <w:rsid w:val="00622AD2"/>
    <w:rsid w:val="00625565"/>
    <w:rsid w:val="0064298E"/>
    <w:rsid w:val="00645DC5"/>
    <w:rsid w:val="00646F71"/>
    <w:rsid w:val="00674A96"/>
    <w:rsid w:val="006C377D"/>
    <w:rsid w:val="006C38BC"/>
    <w:rsid w:val="006D1CD7"/>
    <w:rsid w:val="006D2AA0"/>
    <w:rsid w:val="006D2BA0"/>
    <w:rsid w:val="006D761A"/>
    <w:rsid w:val="006E44C1"/>
    <w:rsid w:val="006E5A39"/>
    <w:rsid w:val="006F46B8"/>
    <w:rsid w:val="006F6198"/>
    <w:rsid w:val="006F69F2"/>
    <w:rsid w:val="00703722"/>
    <w:rsid w:val="00712A6A"/>
    <w:rsid w:val="00712C04"/>
    <w:rsid w:val="00716535"/>
    <w:rsid w:val="00721657"/>
    <w:rsid w:val="00721781"/>
    <w:rsid w:val="007410CC"/>
    <w:rsid w:val="00743912"/>
    <w:rsid w:val="00751A73"/>
    <w:rsid w:val="0076796E"/>
    <w:rsid w:val="007721D8"/>
    <w:rsid w:val="0078321A"/>
    <w:rsid w:val="00792756"/>
    <w:rsid w:val="007A6062"/>
    <w:rsid w:val="007B752A"/>
    <w:rsid w:val="007C014B"/>
    <w:rsid w:val="007C20CA"/>
    <w:rsid w:val="007C5944"/>
    <w:rsid w:val="007C7081"/>
    <w:rsid w:val="007D42B7"/>
    <w:rsid w:val="007D79D9"/>
    <w:rsid w:val="007E257A"/>
    <w:rsid w:val="008050E8"/>
    <w:rsid w:val="008144FC"/>
    <w:rsid w:val="00827B6E"/>
    <w:rsid w:val="00831AEC"/>
    <w:rsid w:val="0083413C"/>
    <w:rsid w:val="008631E5"/>
    <w:rsid w:val="00865C80"/>
    <w:rsid w:val="00873765"/>
    <w:rsid w:val="008C6CC7"/>
    <w:rsid w:val="008D49C8"/>
    <w:rsid w:val="008D566A"/>
    <w:rsid w:val="008E3CCF"/>
    <w:rsid w:val="008E511B"/>
    <w:rsid w:val="008F109D"/>
    <w:rsid w:val="00904751"/>
    <w:rsid w:val="009136D3"/>
    <w:rsid w:val="00915C08"/>
    <w:rsid w:val="009206D2"/>
    <w:rsid w:val="00977D3F"/>
    <w:rsid w:val="00995922"/>
    <w:rsid w:val="00997873"/>
    <w:rsid w:val="009C7F1C"/>
    <w:rsid w:val="009D3F34"/>
    <w:rsid w:val="009D5781"/>
    <w:rsid w:val="009F4887"/>
    <w:rsid w:val="00A457F5"/>
    <w:rsid w:val="00A46C67"/>
    <w:rsid w:val="00A51ED7"/>
    <w:rsid w:val="00A543E8"/>
    <w:rsid w:val="00A65806"/>
    <w:rsid w:val="00A66DEA"/>
    <w:rsid w:val="00A7585B"/>
    <w:rsid w:val="00AA2EF2"/>
    <w:rsid w:val="00AA7D91"/>
    <w:rsid w:val="00AB270E"/>
    <w:rsid w:val="00AC0F4F"/>
    <w:rsid w:val="00AC1E35"/>
    <w:rsid w:val="00AC2E9C"/>
    <w:rsid w:val="00AC57D1"/>
    <w:rsid w:val="00AD0963"/>
    <w:rsid w:val="00AD249A"/>
    <w:rsid w:val="00AE7221"/>
    <w:rsid w:val="00AF3F7C"/>
    <w:rsid w:val="00AF41D0"/>
    <w:rsid w:val="00B01F5A"/>
    <w:rsid w:val="00B03943"/>
    <w:rsid w:val="00B109B2"/>
    <w:rsid w:val="00B1191A"/>
    <w:rsid w:val="00B13019"/>
    <w:rsid w:val="00B20AAC"/>
    <w:rsid w:val="00B240D5"/>
    <w:rsid w:val="00B31EE9"/>
    <w:rsid w:val="00B37CC8"/>
    <w:rsid w:val="00B51069"/>
    <w:rsid w:val="00B5388E"/>
    <w:rsid w:val="00B867F2"/>
    <w:rsid w:val="00B87407"/>
    <w:rsid w:val="00B93402"/>
    <w:rsid w:val="00B93AB7"/>
    <w:rsid w:val="00B96A76"/>
    <w:rsid w:val="00BA5050"/>
    <w:rsid w:val="00BB53A0"/>
    <w:rsid w:val="00BD687E"/>
    <w:rsid w:val="00BE21D8"/>
    <w:rsid w:val="00BE4491"/>
    <w:rsid w:val="00BF3AF7"/>
    <w:rsid w:val="00C10531"/>
    <w:rsid w:val="00C11C85"/>
    <w:rsid w:val="00C20FB8"/>
    <w:rsid w:val="00C315C3"/>
    <w:rsid w:val="00C33C8A"/>
    <w:rsid w:val="00C35449"/>
    <w:rsid w:val="00C41572"/>
    <w:rsid w:val="00C55C50"/>
    <w:rsid w:val="00C6095A"/>
    <w:rsid w:val="00C63689"/>
    <w:rsid w:val="00C712DC"/>
    <w:rsid w:val="00C77E2C"/>
    <w:rsid w:val="00C804EE"/>
    <w:rsid w:val="00C850B0"/>
    <w:rsid w:val="00CB5D09"/>
    <w:rsid w:val="00CC5CC4"/>
    <w:rsid w:val="00CD4853"/>
    <w:rsid w:val="00CD6195"/>
    <w:rsid w:val="00D03EC5"/>
    <w:rsid w:val="00D06F28"/>
    <w:rsid w:val="00D17472"/>
    <w:rsid w:val="00D301F7"/>
    <w:rsid w:val="00D34804"/>
    <w:rsid w:val="00D407A2"/>
    <w:rsid w:val="00D45301"/>
    <w:rsid w:val="00D51150"/>
    <w:rsid w:val="00D571AC"/>
    <w:rsid w:val="00D8161F"/>
    <w:rsid w:val="00D86148"/>
    <w:rsid w:val="00D91AB2"/>
    <w:rsid w:val="00D94223"/>
    <w:rsid w:val="00DB0D5F"/>
    <w:rsid w:val="00DB31BB"/>
    <w:rsid w:val="00DC01B5"/>
    <w:rsid w:val="00DC3B85"/>
    <w:rsid w:val="00DE52F2"/>
    <w:rsid w:val="00DF6A65"/>
    <w:rsid w:val="00DF776F"/>
    <w:rsid w:val="00E03DB6"/>
    <w:rsid w:val="00E1330D"/>
    <w:rsid w:val="00E22C18"/>
    <w:rsid w:val="00E2352B"/>
    <w:rsid w:val="00E30034"/>
    <w:rsid w:val="00E434DA"/>
    <w:rsid w:val="00E51B81"/>
    <w:rsid w:val="00E54B92"/>
    <w:rsid w:val="00E76C96"/>
    <w:rsid w:val="00EA2EEE"/>
    <w:rsid w:val="00EA4B96"/>
    <w:rsid w:val="00F16E1C"/>
    <w:rsid w:val="00F26FAE"/>
    <w:rsid w:val="00F311AB"/>
    <w:rsid w:val="00F5260C"/>
    <w:rsid w:val="00F5776F"/>
    <w:rsid w:val="00F67453"/>
    <w:rsid w:val="00F70379"/>
    <w:rsid w:val="00F707F0"/>
    <w:rsid w:val="00F9599E"/>
    <w:rsid w:val="00F96922"/>
    <w:rsid w:val="00FC12D9"/>
    <w:rsid w:val="00FC5C65"/>
    <w:rsid w:val="00FC6397"/>
    <w:rsid w:val="00FC7FE7"/>
    <w:rsid w:val="00FD3D5E"/>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ABC39"/>
  <w15:chartTrackingRefBased/>
  <w15:docId w15:val="{DC4F4F1B-ECAA-4465-96E5-CEC21B1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27F54"/>
    <w:rPr>
      <w:sz w:val="16"/>
      <w:szCs w:val="16"/>
    </w:rPr>
  </w:style>
  <w:style w:type="paragraph" w:styleId="Komentrateksts">
    <w:name w:val="annotation text"/>
    <w:basedOn w:val="Parasts"/>
    <w:link w:val="KomentratekstsRakstz"/>
    <w:uiPriority w:val="99"/>
    <w:semiHidden/>
    <w:unhideWhenUsed/>
    <w:rsid w:val="00127F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7F54"/>
    <w:rPr>
      <w:sz w:val="20"/>
      <w:szCs w:val="20"/>
    </w:rPr>
  </w:style>
  <w:style w:type="paragraph" w:styleId="Komentratma">
    <w:name w:val="annotation subject"/>
    <w:basedOn w:val="Komentrateksts"/>
    <w:next w:val="Komentrateksts"/>
    <w:link w:val="KomentratmaRakstz"/>
    <w:uiPriority w:val="99"/>
    <w:semiHidden/>
    <w:unhideWhenUsed/>
    <w:rsid w:val="00127F54"/>
    <w:rPr>
      <w:b/>
      <w:bCs/>
    </w:rPr>
  </w:style>
  <w:style w:type="character" w:customStyle="1" w:styleId="KomentratmaRakstz">
    <w:name w:val="Komentāra tēma Rakstz."/>
    <w:basedOn w:val="KomentratekstsRakstz"/>
    <w:link w:val="Komentratma"/>
    <w:uiPriority w:val="99"/>
    <w:semiHidden/>
    <w:rsid w:val="00127F54"/>
    <w:rPr>
      <w:b/>
      <w:bCs/>
      <w:sz w:val="20"/>
      <w:szCs w:val="20"/>
    </w:rPr>
  </w:style>
  <w:style w:type="paragraph" w:styleId="Sarakstarindkopa">
    <w:name w:val="List Paragraph"/>
    <w:basedOn w:val="Parasts"/>
    <w:uiPriority w:val="34"/>
    <w:qFormat/>
    <w:rsid w:val="00C77E2C"/>
    <w:pPr>
      <w:ind w:left="720"/>
      <w:contextualSpacing/>
    </w:pPr>
  </w:style>
  <w:style w:type="paragraph" w:customStyle="1" w:styleId="tv213">
    <w:name w:val="tv213"/>
    <w:basedOn w:val="Parasts"/>
    <w:rsid w:val="009F48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FC5C65"/>
    <w:rPr>
      <w:color w:val="0000FF"/>
      <w:u w:val="single"/>
    </w:rPr>
  </w:style>
  <w:style w:type="character" w:styleId="Neatrisintapieminana">
    <w:name w:val="Unresolved Mention"/>
    <w:basedOn w:val="Noklusjumarindkopasfonts"/>
    <w:uiPriority w:val="99"/>
    <w:semiHidden/>
    <w:unhideWhenUsed/>
    <w:rsid w:val="0070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1276">
      <w:bodyDiv w:val="1"/>
      <w:marLeft w:val="0"/>
      <w:marRight w:val="0"/>
      <w:marTop w:val="0"/>
      <w:marBottom w:val="0"/>
      <w:divBdr>
        <w:top w:val="none" w:sz="0" w:space="0" w:color="auto"/>
        <w:left w:val="none" w:sz="0" w:space="0" w:color="auto"/>
        <w:bottom w:val="none" w:sz="0" w:space="0" w:color="auto"/>
        <w:right w:val="none" w:sz="0" w:space="0" w:color="auto"/>
      </w:divBdr>
    </w:div>
    <w:div w:id="1016612909">
      <w:bodyDiv w:val="1"/>
      <w:marLeft w:val="0"/>
      <w:marRight w:val="0"/>
      <w:marTop w:val="0"/>
      <w:marBottom w:val="0"/>
      <w:divBdr>
        <w:top w:val="none" w:sz="0" w:space="0" w:color="auto"/>
        <w:left w:val="none" w:sz="0" w:space="0" w:color="auto"/>
        <w:bottom w:val="none" w:sz="0" w:space="0" w:color="auto"/>
        <w:right w:val="none" w:sz="0" w:space="0" w:color="auto"/>
      </w:divBdr>
    </w:div>
    <w:div w:id="1159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13" Type="http://schemas.openxmlformats.org/officeDocument/2006/relationships/hyperlink" Target="http://www.livani.lv" TargetMode="External"/><Relationship Id="rId3" Type="http://schemas.openxmlformats.org/officeDocument/2006/relationships/settings" Target="settings.xml"/><Relationship Id="rId7" Type="http://schemas.openxmlformats.org/officeDocument/2006/relationships/hyperlink" Target="http://www.livani.lv/" TargetMode="External"/><Relationship Id="rId12" Type="http://schemas.openxmlformats.org/officeDocument/2006/relationships/hyperlink" Target="http://www.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ivani.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8904</Words>
  <Characters>5076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Ostrovska</dc:creator>
  <cp:keywords/>
  <dc:description/>
  <cp:lastModifiedBy>Sigita Briška</cp:lastModifiedBy>
  <cp:revision>10</cp:revision>
  <dcterms:created xsi:type="dcterms:W3CDTF">2025-07-09T08:13:00Z</dcterms:created>
  <dcterms:modified xsi:type="dcterms:W3CDTF">2025-07-21T13:33:00Z</dcterms:modified>
</cp:coreProperties>
</file>