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3E8A94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bookmarkStart w:id="0" w:name="_Hlk6997440"/>
      <w:r w:rsidRPr="00297F24">
        <w:rPr>
          <w:rFonts w:ascii="Times New Roman" w:hAnsi="Times New Roman"/>
          <w:noProof/>
          <w:sz w:val="24"/>
          <w:szCs w:val="24"/>
          <w:lang w:eastAsia="lv-LV"/>
        </w:rPr>
        <w:drawing>
          <wp:inline distT="0" distB="0" distL="0" distR="0" wp14:anchorId="4C637B45" wp14:editId="1F7CF004">
            <wp:extent cx="666750" cy="762000"/>
            <wp:effectExtent l="0" t="0" r="0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57227C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97F24">
        <w:rPr>
          <w:rFonts w:ascii="Times New Roman" w:hAnsi="Times New Roman"/>
          <w:sz w:val="28"/>
          <w:szCs w:val="28"/>
        </w:rPr>
        <w:t>LATVIJAS REPUBLIKA</w:t>
      </w:r>
    </w:p>
    <w:p w14:paraId="2BD2DD45" w14:textId="08EE020D" w:rsidR="00C36E04" w:rsidRPr="00297F24" w:rsidRDefault="00C36E04" w:rsidP="00C36E04">
      <w:pPr>
        <w:spacing w:after="0"/>
        <w:jc w:val="center"/>
        <w:rPr>
          <w:rFonts w:ascii="Times New Roman" w:hAnsi="Times New Roman"/>
          <w:spacing w:val="-2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109D27" wp14:editId="73699085">
                <wp:simplePos x="0" y="0"/>
                <wp:positionH relativeFrom="column">
                  <wp:posOffset>-821055</wp:posOffset>
                </wp:positionH>
                <wp:positionV relativeFrom="paragraph">
                  <wp:posOffset>259715</wp:posOffset>
                </wp:positionV>
                <wp:extent cx="6858000" cy="0"/>
                <wp:effectExtent l="3810" t="0" r="0" b="0"/>
                <wp:wrapNone/>
                <wp:docPr id="2" name="Taisns bultveida savienotāj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548D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F025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Taisns bultveida savienotājs 2" o:spid="_x0000_s1026" type="#_x0000_t32" style="position:absolute;margin-left:-64.65pt;margin-top:20.45pt;width:540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" strokecolor="#548dd4"/>
            </w:pict>
          </mc:Fallback>
        </mc:AlternateContent>
      </w:r>
      <w:r w:rsidRPr="00297F24">
        <w:rPr>
          <w:rFonts w:ascii="Times New Roman" w:hAnsi="Times New Roman"/>
          <w:spacing w:val="-20"/>
          <w:sz w:val="32"/>
          <w:szCs w:val="32"/>
        </w:rPr>
        <w:t xml:space="preserve">LĪVĀNU NOVADA </w:t>
      </w:r>
      <w:r>
        <w:rPr>
          <w:rFonts w:ascii="Times New Roman" w:hAnsi="Times New Roman"/>
          <w:spacing w:val="-20"/>
          <w:sz w:val="32"/>
          <w:szCs w:val="32"/>
        </w:rPr>
        <w:t>PAŠVALDĪBA</w:t>
      </w:r>
    </w:p>
    <w:p w14:paraId="537F5AF6" w14:textId="77777777" w:rsidR="00C36E04" w:rsidRPr="00297F24" w:rsidRDefault="00C36E04" w:rsidP="00C36E04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297F24">
        <w:rPr>
          <w:rFonts w:ascii="Times New Roman" w:hAnsi="Times New Roman"/>
          <w:sz w:val="24"/>
          <w:szCs w:val="24"/>
        </w:rPr>
        <w:t xml:space="preserve">Reģistrācijas Nr. 90000065595, Rīgas iela 77, Līvāni, Līvānu novads, LV – 5316, tālr.: 65307250, e-pasts: </w:t>
      </w:r>
      <w:r>
        <w:rPr>
          <w:rFonts w:ascii="Times New Roman" w:hAnsi="Times New Roman"/>
          <w:sz w:val="24"/>
          <w:szCs w:val="24"/>
        </w:rPr>
        <w:t>pasts</w:t>
      </w:r>
      <w:r w:rsidRPr="00297F24">
        <w:rPr>
          <w:rFonts w:ascii="Times New Roman" w:hAnsi="Times New Roman"/>
          <w:sz w:val="24"/>
          <w:szCs w:val="24"/>
        </w:rPr>
        <w:t>@livani.lv</w:t>
      </w:r>
      <w:bookmarkEnd w:id="0"/>
    </w:p>
    <w:p w14:paraId="57D1605D" w14:textId="77777777" w:rsidR="00C36E04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297F24">
        <w:rPr>
          <w:rFonts w:ascii="Times New Roman" w:hAnsi="Times New Roman"/>
          <w:b/>
          <w:sz w:val="32"/>
          <w:szCs w:val="32"/>
          <w:lang w:eastAsia="lv-LV"/>
        </w:rPr>
        <w:t>Līvānu novada domes</w:t>
      </w:r>
      <w:r>
        <w:rPr>
          <w:rFonts w:ascii="Times New Roman" w:hAnsi="Times New Roman"/>
          <w:b/>
          <w:sz w:val="32"/>
          <w:szCs w:val="32"/>
          <w:lang w:eastAsia="lv-LV"/>
        </w:rPr>
        <w:t xml:space="preserve"> </w:t>
      </w:r>
    </w:p>
    <w:p w14:paraId="166AB730" w14:textId="5CF4EC29" w:rsidR="00C36E04" w:rsidRPr="00297F24" w:rsidRDefault="00F039F8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>
        <w:rPr>
          <w:rFonts w:ascii="Times New Roman" w:hAnsi="Times New Roman"/>
          <w:b/>
          <w:sz w:val="32"/>
          <w:szCs w:val="32"/>
          <w:lang w:eastAsia="lv-LV"/>
        </w:rPr>
        <w:t xml:space="preserve">Finanšu </w:t>
      </w:r>
      <w:r w:rsidR="00C36E04">
        <w:rPr>
          <w:rFonts w:ascii="Times New Roman" w:hAnsi="Times New Roman"/>
          <w:b/>
          <w:sz w:val="32"/>
          <w:szCs w:val="32"/>
          <w:lang w:eastAsia="lv-LV"/>
        </w:rPr>
        <w:t>komitejas</w:t>
      </w:r>
    </w:p>
    <w:p w14:paraId="17027964" w14:textId="2AF6331E" w:rsidR="00C36E04" w:rsidRPr="00B11963" w:rsidRDefault="00C36E04" w:rsidP="00C36E04">
      <w:pPr>
        <w:spacing w:after="0"/>
        <w:jc w:val="center"/>
        <w:rPr>
          <w:rFonts w:ascii="Times New Roman" w:hAnsi="Times New Roman"/>
          <w:b/>
          <w:sz w:val="32"/>
          <w:szCs w:val="32"/>
          <w:lang w:eastAsia="lv-LV"/>
        </w:rPr>
      </w:pPr>
      <w:r w:rsidRPr="00B11963">
        <w:rPr>
          <w:rFonts w:ascii="Times New Roman" w:hAnsi="Times New Roman"/>
          <w:b/>
          <w:sz w:val="32"/>
          <w:szCs w:val="32"/>
          <w:lang w:eastAsia="lv-LV"/>
        </w:rPr>
        <w:t>202</w:t>
      </w:r>
      <w:r w:rsidR="00DF3CD2">
        <w:rPr>
          <w:rFonts w:ascii="Times New Roman" w:hAnsi="Times New Roman"/>
          <w:b/>
          <w:sz w:val="32"/>
          <w:szCs w:val="32"/>
          <w:lang w:eastAsia="lv-LV"/>
        </w:rPr>
        <w:t>4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>.gada sēdes Nr.</w:t>
      </w:r>
      <w:r w:rsidR="004B485E">
        <w:rPr>
          <w:rFonts w:ascii="Times New Roman" w:hAnsi="Times New Roman"/>
          <w:b/>
          <w:sz w:val="32"/>
          <w:szCs w:val="32"/>
          <w:lang w:eastAsia="lv-LV"/>
        </w:rPr>
        <w:t>9</w:t>
      </w:r>
      <w:r w:rsidRPr="00B11963">
        <w:rPr>
          <w:rFonts w:ascii="Times New Roman" w:hAnsi="Times New Roman"/>
          <w:b/>
          <w:sz w:val="32"/>
          <w:szCs w:val="32"/>
          <w:lang w:eastAsia="lv-LV"/>
        </w:rPr>
        <w:t xml:space="preserve"> darba kārtība</w:t>
      </w:r>
    </w:p>
    <w:p w14:paraId="54F7B9B5" w14:textId="77777777" w:rsidR="00C36E04" w:rsidRPr="00B11963" w:rsidRDefault="00C36E04" w:rsidP="00C36E04">
      <w:pPr>
        <w:spacing w:after="0"/>
        <w:jc w:val="center"/>
        <w:rPr>
          <w:rFonts w:ascii="Times New Roman" w:hAnsi="Times New Roman"/>
          <w:sz w:val="20"/>
          <w:szCs w:val="20"/>
          <w:lang w:eastAsia="lv-LV"/>
        </w:rPr>
      </w:pPr>
      <w:r w:rsidRPr="00B11963">
        <w:rPr>
          <w:rFonts w:ascii="Times New Roman" w:hAnsi="Times New Roman"/>
          <w:sz w:val="20"/>
          <w:szCs w:val="20"/>
          <w:lang w:eastAsia="lv-LV"/>
        </w:rPr>
        <w:t>LĪVĀNOS</w:t>
      </w:r>
    </w:p>
    <w:p w14:paraId="3E9C406D" w14:textId="77777777" w:rsidR="00C36E04" w:rsidRPr="00B11963" w:rsidRDefault="00C36E04" w:rsidP="00C36E04">
      <w:pPr>
        <w:rPr>
          <w:rFonts w:ascii="Times New Roman" w:hAnsi="Times New Roman"/>
          <w:sz w:val="24"/>
          <w:szCs w:val="24"/>
        </w:rPr>
      </w:pPr>
    </w:p>
    <w:p w14:paraId="0B60701D" w14:textId="462902DB" w:rsidR="00C36E04" w:rsidRDefault="00C36E04" w:rsidP="00C36E04">
      <w:pPr>
        <w:jc w:val="center"/>
        <w:rPr>
          <w:rFonts w:ascii="Times New Roman" w:hAnsi="Times New Roman"/>
          <w:sz w:val="24"/>
          <w:szCs w:val="24"/>
        </w:rPr>
      </w:pPr>
      <w:r w:rsidRPr="00B11963">
        <w:rPr>
          <w:rFonts w:ascii="Times New Roman" w:hAnsi="Times New Roman"/>
          <w:b/>
          <w:bCs/>
          <w:i/>
          <w:iCs/>
          <w:sz w:val="24"/>
          <w:szCs w:val="24"/>
        </w:rPr>
        <w:t>Sēdes norises laiks un vieta:</w:t>
      </w:r>
      <w:r w:rsidRPr="00B11963">
        <w:rPr>
          <w:rFonts w:ascii="Times New Roman" w:hAnsi="Times New Roman"/>
          <w:sz w:val="24"/>
          <w:szCs w:val="24"/>
        </w:rPr>
        <w:t xml:space="preserve"> 202</w:t>
      </w:r>
      <w:r w:rsidR="00DF3CD2">
        <w:rPr>
          <w:rFonts w:ascii="Times New Roman" w:hAnsi="Times New Roman"/>
          <w:sz w:val="24"/>
          <w:szCs w:val="24"/>
        </w:rPr>
        <w:t>4</w:t>
      </w:r>
      <w:r w:rsidRPr="00B11963">
        <w:rPr>
          <w:rFonts w:ascii="Times New Roman" w:hAnsi="Times New Roman"/>
          <w:sz w:val="24"/>
          <w:szCs w:val="24"/>
        </w:rPr>
        <w:t xml:space="preserve">.gada </w:t>
      </w:r>
      <w:r w:rsidR="004B485E">
        <w:rPr>
          <w:rFonts w:ascii="Times New Roman" w:hAnsi="Times New Roman"/>
          <w:sz w:val="24"/>
          <w:szCs w:val="24"/>
        </w:rPr>
        <w:t>24.oktobrī</w:t>
      </w:r>
      <w:r w:rsidRPr="00B11963">
        <w:rPr>
          <w:rFonts w:ascii="Times New Roman" w:hAnsi="Times New Roman"/>
          <w:sz w:val="24"/>
          <w:szCs w:val="24"/>
        </w:rPr>
        <w:t>, plkst.</w:t>
      </w:r>
      <w:r w:rsidR="00F039F8" w:rsidRPr="00B11963">
        <w:rPr>
          <w:rFonts w:ascii="Times New Roman" w:hAnsi="Times New Roman"/>
          <w:sz w:val="24"/>
          <w:szCs w:val="24"/>
        </w:rPr>
        <w:t>1</w:t>
      </w:r>
      <w:r w:rsidR="00456685">
        <w:rPr>
          <w:rFonts w:ascii="Times New Roman" w:hAnsi="Times New Roman"/>
          <w:sz w:val="24"/>
          <w:szCs w:val="24"/>
        </w:rPr>
        <w:t>5</w:t>
      </w:r>
      <w:r w:rsidR="00F039F8" w:rsidRPr="00B11963">
        <w:rPr>
          <w:rFonts w:ascii="Times New Roman" w:hAnsi="Times New Roman"/>
          <w:sz w:val="24"/>
          <w:szCs w:val="24"/>
        </w:rPr>
        <w:t>.00</w:t>
      </w:r>
      <w:r w:rsidRPr="00B11963">
        <w:rPr>
          <w:rFonts w:ascii="Times New Roman" w:hAnsi="Times New Roman"/>
          <w:sz w:val="24"/>
          <w:szCs w:val="24"/>
        </w:rPr>
        <w:t>, Līvānu novada domes sēžu zālē (Rīgas iela 77, Līvāni, Līvānu novads,</w:t>
      </w:r>
      <w:r w:rsidRPr="00F039F8">
        <w:rPr>
          <w:rFonts w:ascii="Times New Roman" w:hAnsi="Times New Roman"/>
          <w:sz w:val="24"/>
          <w:szCs w:val="24"/>
        </w:rPr>
        <w:t xml:space="preserve"> LV-5316).</w:t>
      </w:r>
    </w:p>
    <w:tbl>
      <w:tblPr>
        <w:tblStyle w:val="Reatabula"/>
        <w:tblW w:w="8926" w:type="dxa"/>
        <w:tblLook w:val="04A0" w:firstRow="1" w:lastRow="0" w:firstColumn="1" w:lastColumn="0" w:noHBand="0" w:noVBand="1"/>
      </w:tblPr>
      <w:tblGrid>
        <w:gridCol w:w="562"/>
        <w:gridCol w:w="5554"/>
        <w:gridCol w:w="2810"/>
      </w:tblGrid>
      <w:tr w:rsidR="000B072A" w14:paraId="188CEB76" w14:textId="77777777" w:rsidTr="0020407E">
        <w:trPr>
          <w:trHeight w:val="278"/>
        </w:trPr>
        <w:tc>
          <w:tcPr>
            <w:tcW w:w="562" w:type="dxa"/>
          </w:tcPr>
          <w:p w14:paraId="0DB9CC33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</w:tc>
        <w:tc>
          <w:tcPr>
            <w:tcW w:w="5554" w:type="dxa"/>
          </w:tcPr>
          <w:p w14:paraId="2BDB74D4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Darba kārtības punkts</w:t>
            </w:r>
          </w:p>
        </w:tc>
        <w:tc>
          <w:tcPr>
            <w:tcW w:w="2810" w:type="dxa"/>
          </w:tcPr>
          <w:p w14:paraId="1D1DBA9D" w14:textId="77777777" w:rsidR="00C36E04" w:rsidRPr="002A2847" w:rsidRDefault="00C36E04" w:rsidP="00411757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A2847">
              <w:rPr>
                <w:rFonts w:ascii="Times New Roman" w:hAnsi="Times New Roman"/>
                <w:b/>
                <w:bCs/>
                <w:sz w:val="24"/>
                <w:szCs w:val="24"/>
              </w:rPr>
              <w:t>Ziņotājs/ Sagatavotājs</w:t>
            </w:r>
          </w:p>
        </w:tc>
      </w:tr>
      <w:tr w:rsidR="000B072A" w14:paraId="1CF12DC9" w14:textId="77777777" w:rsidTr="0020407E">
        <w:trPr>
          <w:trHeight w:val="529"/>
        </w:trPr>
        <w:tc>
          <w:tcPr>
            <w:tcW w:w="562" w:type="dxa"/>
          </w:tcPr>
          <w:p w14:paraId="7131B9D9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54" w:type="dxa"/>
            <w:vAlign w:val="center"/>
          </w:tcPr>
          <w:p w14:paraId="1BB3AB93" w14:textId="365A238F" w:rsidR="00C36E04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1C4C9A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56C9F60D" w14:textId="2BDE9812" w:rsidR="00C36E04" w:rsidRDefault="0012637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</w:t>
            </w:r>
            <w:r w:rsidR="006A1E0D">
              <w:rPr>
                <w:rFonts w:ascii="Times New Roman" w:hAnsi="Times New Roman"/>
                <w:sz w:val="24"/>
                <w:szCs w:val="24"/>
              </w:rPr>
              <w:t>/ Helēna Jablonska</w:t>
            </w:r>
          </w:p>
        </w:tc>
      </w:tr>
      <w:tr w:rsidR="000B072A" w14:paraId="005C2B22" w14:textId="77777777" w:rsidTr="0020407E">
        <w:trPr>
          <w:trHeight w:val="508"/>
        </w:trPr>
        <w:tc>
          <w:tcPr>
            <w:tcW w:w="562" w:type="dxa"/>
          </w:tcPr>
          <w:p w14:paraId="6B76426C" w14:textId="77777777" w:rsidR="00C36E04" w:rsidRDefault="00C36E04" w:rsidP="0041175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54" w:type="dxa"/>
            <w:vAlign w:val="center"/>
          </w:tcPr>
          <w:p w14:paraId="32DF113C" w14:textId="0068A104" w:rsidR="00C36E04" w:rsidRPr="003A0343" w:rsidRDefault="001C4C9A" w:rsidP="00576BCD">
            <w:pPr>
              <w:rPr>
                <w:rFonts w:ascii="Times New Roman" w:hAnsi="Times New Roman"/>
                <w:sz w:val="24"/>
                <w:szCs w:val="24"/>
              </w:rPr>
            </w:pPr>
            <w:r w:rsidRPr="003A0343">
              <w:rPr>
                <w:rFonts w:ascii="Times New Roman" w:hAnsi="Times New Roman"/>
                <w:sz w:val="24"/>
                <w:szCs w:val="24"/>
              </w:rPr>
              <w:t>Informācija</w:t>
            </w:r>
          </w:p>
        </w:tc>
        <w:tc>
          <w:tcPr>
            <w:tcW w:w="2810" w:type="dxa"/>
            <w:vAlign w:val="center"/>
          </w:tcPr>
          <w:p w14:paraId="32A50922" w14:textId="1B9AD1A6" w:rsidR="00C36E04" w:rsidRPr="003A0343" w:rsidRDefault="00562E9A" w:rsidP="0041175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0B072A" w14:paraId="1ABB6D3B" w14:textId="77777777" w:rsidTr="0020407E">
        <w:trPr>
          <w:trHeight w:val="508"/>
        </w:trPr>
        <w:tc>
          <w:tcPr>
            <w:tcW w:w="562" w:type="dxa"/>
          </w:tcPr>
          <w:p w14:paraId="58B06C8E" w14:textId="56E39380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54" w:type="dxa"/>
            <w:vAlign w:val="center"/>
          </w:tcPr>
          <w:p w14:paraId="0341667F" w14:textId="50590E48" w:rsidR="004D64F1" w:rsidRPr="003A0343" w:rsidRDefault="004B485E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4B485E">
              <w:rPr>
                <w:rFonts w:ascii="Times New Roman" w:hAnsi="Times New Roman"/>
                <w:sz w:val="24"/>
                <w:szCs w:val="24"/>
              </w:rPr>
              <w:t>Par telpu izmantošanu Sutru kultūras namā</w:t>
            </w:r>
          </w:p>
        </w:tc>
        <w:tc>
          <w:tcPr>
            <w:tcW w:w="2810" w:type="dxa"/>
            <w:vAlign w:val="center"/>
          </w:tcPr>
          <w:p w14:paraId="7F05C09E" w14:textId="76E59346" w:rsidR="004D64F1" w:rsidRDefault="004B485E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Vaivods/Gatis Pelēķis</w:t>
            </w:r>
          </w:p>
        </w:tc>
      </w:tr>
      <w:tr w:rsidR="00162E54" w14:paraId="0F4FF486" w14:textId="77777777" w:rsidTr="0020407E">
        <w:trPr>
          <w:trHeight w:val="508"/>
        </w:trPr>
        <w:tc>
          <w:tcPr>
            <w:tcW w:w="562" w:type="dxa"/>
          </w:tcPr>
          <w:p w14:paraId="35DF2BD3" w14:textId="6D00B54E" w:rsidR="00162E54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54" w:type="dxa"/>
            <w:vAlign w:val="center"/>
          </w:tcPr>
          <w:p w14:paraId="4DA114F1" w14:textId="60CE59D5" w:rsidR="00162E54" w:rsidRPr="004B485E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0B072A">
              <w:rPr>
                <w:rFonts w:ascii="Times New Roman" w:hAnsi="Times New Roman"/>
                <w:sz w:val="24"/>
                <w:szCs w:val="24"/>
              </w:rPr>
              <w:t>Par Līvānu novada pašvaldības domes saistošajiem noteikumiem “Grozījumi Līvānu novada pašvaldības domes 2024.gada 21.februāra saistošajos noteikumos Nr. 3 "Līvānu novada pašvaldības budžets 2024. gadam””</w:t>
            </w:r>
          </w:p>
        </w:tc>
        <w:tc>
          <w:tcPr>
            <w:tcW w:w="2810" w:type="dxa"/>
            <w:vAlign w:val="center"/>
          </w:tcPr>
          <w:p w14:paraId="37AD52D8" w14:textId="5CA4558A" w:rsidR="00162E54" w:rsidRDefault="00162E54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0B072A" w14:paraId="73728989" w14:textId="77777777" w:rsidTr="00C728B1">
        <w:trPr>
          <w:trHeight w:val="864"/>
        </w:trPr>
        <w:tc>
          <w:tcPr>
            <w:tcW w:w="562" w:type="dxa"/>
          </w:tcPr>
          <w:p w14:paraId="6AEF594B" w14:textId="41A54142" w:rsidR="004D64F1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B4176F3" w14:textId="4FC7DDAC" w:rsidR="004D64F1" w:rsidRPr="00E42F52" w:rsidRDefault="00997A04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997A04">
              <w:rPr>
                <w:rFonts w:ascii="Times New Roman" w:hAnsi="Times New Roman"/>
                <w:sz w:val="24"/>
                <w:szCs w:val="24"/>
              </w:rPr>
              <w:t>Par līdzekļu piešķiršanu atlaišanas pabalsta izmaksu segšanai</w:t>
            </w:r>
          </w:p>
        </w:tc>
        <w:tc>
          <w:tcPr>
            <w:tcW w:w="2810" w:type="dxa"/>
            <w:vAlign w:val="center"/>
          </w:tcPr>
          <w:p w14:paraId="197D354D" w14:textId="15FD3C1D" w:rsidR="004D64F1" w:rsidRPr="00E42F52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0B072A" w14:paraId="20FBDA4C" w14:textId="77777777" w:rsidTr="0020407E">
        <w:trPr>
          <w:trHeight w:val="508"/>
        </w:trPr>
        <w:tc>
          <w:tcPr>
            <w:tcW w:w="562" w:type="dxa"/>
          </w:tcPr>
          <w:p w14:paraId="72A30053" w14:textId="5E78E73E" w:rsidR="004D64F1" w:rsidRDefault="00162E54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72506350" w14:textId="4A089213" w:rsidR="004D64F1" w:rsidRPr="00391C56" w:rsidRDefault="00997A04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997A04">
              <w:rPr>
                <w:rFonts w:ascii="Times New Roman" w:hAnsi="Times New Roman"/>
                <w:sz w:val="24"/>
                <w:szCs w:val="24"/>
              </w:rPr>
              <w:t>Par līdzekļu piešķiršanu Jersikas pamatskolai</w:t>
            </w:r>
          </w:p>
        </w:tc>
        <w:tc>
          <w:tcPr>
            <w:tcW w:w="2810" w:type="dxa"/>
            <w:vAlign w:val="center"/>
          </w:tcPr>
          <w:p w14:paraId="10FEFB50" w14:textId="4AB25811" w:rsidR="004D64F1" w:rsidRDefault="00997A04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171DD9" w14:paraId="649D35E6" w14:textId="77777777" w:rsidTr="0020407E">
        <w:trPr>
          <w:trHeight w:val="508"/>
        </w:trPr>
        <w:tc>
          <w:tcPr>
            <w:tcW w:w="562" w:type="dxa"/>
          </w:tcPr>
          <w:p w14:paraId="13CB6566" w14:textId="1F4EB6EC" w:rsidR="00171DD9" w:rsidRDefault="00171DD9" w:rsidP="00171D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554" w:type="dxa"/>
            <w:vAlign w:val="center"/>
          </w:tcPr>
          <w:p w14:paraId="7CFDAB5B" w14:textId="2155C138" w:rsidR="00171DD9" w:rsidRPr="00997A04" w:rsidRDefault="00171DD9" w:rsidP="00171DD9">
            <w:pPr>
              <w:rPr>
                <w:rFonts w:ascii="Times New Roman" w:hAnsi="Times New Roman"/>
                <w:sz w:val="24"/>
                <w:szCs w:val="24"/>
              </w:rPr>
            </w:pPr>
            <w:r w:rsidRPr="00171DD9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finansējuma piešķiršanu SIA “Latvijas Lauku un izglītības konsultāciju centrs”</w:t>
            </w:r>
          </w:p>
        </w:tc>
        <w:tc>
          <w:tcPr>
            <w:tcW w:w="2810" w:type="dxa"/>
            <w:vAlign w:val="center"/>
          </w:tcPr>
          <w:p w14:paraId="2AA3AFD5" w14:textId="71E2472D" w:rsidR="00171DD9" w:rsidRDefault="00171DD9" w:rsidP="00171D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Vaivods/Gatis Pelēķis, Aija Smirnova</w:t>
            </w:r>
          </w:p>
        </w:tc>
      </w:tr>
      <w:tr w:rsidR="00CC0FB3" w14:paraId="293211C7" w14:textId="77777777" w:rsidTr="0020407E">
        <w:trPr>
          <w:trHeight w:val="508"/>
        </w:trPr>
        <w:tc>
          <w:tcPr>
            <w:tcW w:w="562" w:type="dxa"/>
          </w:tcPr>
          <w:p w14:paraId="16B67371" w14:textId="48259681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554" w:type="dxa"/>
            <w:vAlign w:val="center"/>
          </w:tcPr>
          <w:p w14:paraId="70776BB2" w14:textId="26391B64" w:rsidR="00CC0FB3" w:rsidRPr="00171DD9" w:rsidRDefault="00CC0FB3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CA65C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papildus finansējuma piešķiršanu Valsts svētku pasākumam</w:t>
            </w:r>
          </w:p>
        </w:tc>
        <w:tc>
          <w:tcPr>
            <w:tcW w:w="2810" w:type="dxa"/>
            <w:vAlign w:val="center"/>
          </w:tcPr>
          <w:p w14:paraId="306B8DF7" w14:textId="77DC889E" w:rsidR="00CC0FB3" w:rsidRDefault="00CC0FB3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Vaivods/Gatis Pelēķis</w:t>
            </w:r>
          </w:p>
        </w:tc>
      </w:tr>
      <w:tr w:rsidR="00CC0FB3" w14:paraId="5093E623" w14:textId="77777777" w:rsidTr="0020407E">
        <w:trPr>
          <w:trHeight w:val="508"/>
        </w:trPr>
        <w:tc>
          <w:tcPr>
            <w:tcW w:w="562" w:type="dxa"/>
          </w:tcPr>
          <w:p w14:paraId="15B1561C" w14:textId="2FF5DE77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5554" w:type="dxa"/>
            <w:vAlign w:val="center"/>
          </w:tcPr>
          <w:p w14:paraId="4F412EA9" w14:textId="3699AF43" w:rsidR="00CC0FB3" w:rsidRPr="00CA65CC" w:rsidRDefault="00CC0FB3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E22DFE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papildus finansējuma piešķiršanu Līvānu novada Centrālajai bibliotēkai un tās filiālēm</w:t>
            </w:r>
          </w:p>
        </w:tc>
        <w:tc>
          <w:tcPr>
            <w:tcW w:w="2810" w:type="dxa"/>
            <w:vAlign w:val="center"/>
          </w:tcPr>
          <w:p w14:paraId="12A7F5F8" w14:textId="40E572AF" w:rsidR="00CC0FB3" w:rsidRDefault="00CC0FB3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Helēna Jablonska</w:t>
            </w:r>
          </w:p>
        </w:tc>
      </w:tr>
      <w:tr w:rsidR="00CC0FB3" w14:paraId="482408AF" w14:textId="77777777" w:rsidTr="0020407E">
        <w:trPr>
          <w:trHeight w:val="508"/>
        </w:trPr>
        <w:tc>
          <w:tcPr>
            <w:tcW w:w="562" w:type="dxa"/>
          </w:tcPr>
          <w:p w14:paraId="2DABA31D" w14:textId="088F3D3F" w:rsidR="00CC0FB3" w:rsidRDefault="00CC0FB3" w:rsidP="00CC0F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554" w:type="dxa"/>
            <w:vAlign w:val="center"/>
          </w:tcPr>
          <w:p w14:paraId="2C9D6448" w14:textId="6A74E26A" w:rsidR="00CC0FB3" w:rsidRPr="00E22DFE" w:rsidRDefault="00CC0FB3" w:rsidP="00CC0FB3">
            <w:pPr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28363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pamatskolas 2024.gada dotācijas mācību līdzekļu un mācību literatūras iegādei atlikuma sadali</w:t>
            </w:r>
          </w:p>
        </w:tc>
        <w:tc>
          <w:tcPr>
            <w:tcW w:w="2810" w:type="dxa"/>
            <w:vAlign w:val="center"/>
          </w:tcPr>
          <w:p w14:paraId="2D1CE258" w14:textId="211EF478" w:rsidR="00CC0FB3" w:rsidRDefault="00CC0FB3" w:rsidP="00CC0F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Vaivods/Aivis Zvaigzne</w:t>
            </w:r>
          </w:p>
        </w:tc>
      </w:tr>
      <w:tr w:rsidR="000B072A" w14:paraId="76C2F4DF" w14:textId="77777777" w:rsidTr="0020407E">
        <w:trPr>
          <w:trHeight w:val="508"/>
        </w:trPr>
        <w:tc>
          <w:tcPr>
            <w:tcW w:w="562" w:type="dxa"/>
          </w:tcPr>
          <w:p w14:paraId="5A8C2F59" w14:textId="625E33DC" w:rsidR="004D64F1" w:rsidRDefault="00F0266A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F015FA5" w14:textId="12FB7C3A" w:rsidR="004D64F1" w:rsidRPr="00027E99" w:rsidRDefault="00997A04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997A04">
              <w:rPr>
                <w:rFonts w:ascii="Times New Roman" w:hAnsi="Times New Roman"/>
                <w:sz w:val="24"/>
                <w:szCs w:val="24"/>
              </w:rPr>
              <w:t>Par transportlīdzekļa atsavināšanu</w:t>
            </w:r>
          </w:p>
        </w:tc>
        <w:tc>
          <w:tcPr>
            <w:tcW w:w="2810" w:type="dxa"/>
            <w:vAlign w:val="center"/>
          </w:tcPr>
          <w:p w14:paraId="02BF0F84" w14:textId="79BF887D" w:rsidR="004D64F1" w:rsidRDefault="006347B4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Vaivods/Antra Vilcāne</w:t>
            </w:r>
          </w:p>
        </w:tc>
      </w:tr>
      <w:tr w:rsidR="000B072A" w14:paraId="6CB4CD26" w14:textId="77777777" w:rsidTr="0020407E">
        <w:trPr>
          <w:trHeight w:val="508"/>
        </w:trPr>
        <w:tc>
          <w:tcPr>
            <w:tcW w:w="562" w:type="dxa"/>
          </w:tcPr>
          <w:p w14:paraId="64D3BC34" w14:textId="0F62649B" w:rsidR="004D64F1" w:rsidRDefault="00F0266A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="000B072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9E80D34" w14:textId="2C5926AF" w:rsidR="004D64F1" w:rsidRPr="00391C56" w:rsidRDefault="006347B4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6347B4">
              <w:rPr>
                <w:rFonts w:ascii="Times New Roman" w:hAnsi="Times New Roman"/>
                <w:sz w:val="24"/>
                <w:szCs w:val="24"/>
              </w:rPr>
              <w:t>Par pašvaldības nekustamā īpašuma, dzīvokļa Nr.44, Rīgas ielā 4A, Līvānos, Līvānu novadā, izsoles rezultātu apstiprināšanu</w:t>
            </w:r>
          </w:p>
        </w:tc>
        <w:tc>
          <w:tcPr>
            <w:tcW w:w="2810" w:type="dxa"/>
            <w:vAlign w:val="center"/>
          </w:tcPr>
          <w:p w14:paraId="464F5676" w14:textId="3D75CCC5" w:rsidR="004D64F1" w:rsidRDefault="004D64F1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Andris Vaivods/ </w:t>
            </w:r>
            <w:r w:rsidR="006347B4">
              <w:rPr>
                <w:rFonts w:ascii="Times New Roman" w:hAnsi="Times New Roman"/>
                <w:sz w:val="24"/>
                <w:szCs w:val="24"/>
              </w:rPr>
              <w:t>Ligita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Ancāne</w:t>
            </w:r>
          </w:p>
        </w:tc>
      </w:tr>
      <w:tr w:rsidR="000B072A" w14:paraId="731725F9" w14:textId="77777777" w:rsidTr="0020407E">
        <w:trPr>
          <w:trHeight w:val="508"/>
        </w:trPr>
        <w:tc>
          <w:tcPr>
            <w:tcW w:w="562" w:type="dxa"/>
          </w:tcPr>
          <w:p w14:paraId="0C134050" w14:textId="50F49981" w:rsidR="004D64F1" w:rsidRDefault="00F0266A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5554" w:type="dxa"/>
            <w:vAlign w:val="center"/>
          </w:tcPr>
          <w:p w14:paraId="5996F422" w14:textId="19712AD3" w:rsidR="004D64F1" w:rsidRPr="00391C56" w:rsidRDefault="003A6CFC" w:rsidP="004D64F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6CFC">
              <w:rPr>
                <w:rFonts w:ascii="Times New Roman" w:hAnsi="Times New Roman"/>
                <w:sz w:val="24"/>
                <w:szCs w:val="24"/>
              </w:rPr>
              <w:t>Par pašvaldības nekustamā īpašuma Fabrikas ielā 31, Līvānos, Līvānu novadā, atkārtotās (otrās) izsoles rezultātu apstiprināšanu</w:t>
            </w:r>
          </w:p>
        </w:tc>
        <w:tc>
          <w:tcPr>
            <w:tcW w:w="2810" w:type="dxa"/>
            <w:vAlign w:val="center"/>
          </w:tcPr>
          <w:p w14:paraId="0F20A99A" w14:textId="39488E62" w:rsidR="004D64F1" w:rsidRPr="00E42F52" w:rsidRDefault="003A6CFC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0B072A" w14:paraId="79954F8E" w14:textId="77777777" w:rsidTr="0020407E">
        <w:trPr>
          <w:trHeight w:val="508"/>
        </w:trPr>
        <w:tc>
          <w:tcPr>
            <w:tcW w:w="562" w:type="dxa"/>
          </w:tcPr>
          <w:p w14:paraId="13379BA6" w14:textId="0749321A" w:rsidR="004D64F1" w:rsidRDefault="000B072A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4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75ADD89" w14:textId="3C37AB22" w:rsidR="004D64F1" w:rsidRPr="00410A0A" w:rsidRDefault="003A6CFC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3A6CF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nekustamā īpašuma Brīvības ielā 4A, Līvānos, Līvānu novadā atsavināšanu</w:t>
            </w:r>
          </w:p>
        </w:tc>
        <w:tc>
          <w:tcPr>
            <w:tcW w:w="2810" w:type="dxa"/>
            <w:vAlign w:val="center"/>
          </w:tcPr>
          <w:p w14:paraId="53F1AD61" w14:textId="041283CB" w:rsidR="004D64F1" w:rsidRDefault="003A6CFC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0B072A" w14:paraId="7214242E" w14:textId="77777777" w:rsidTr="0020407E">
        <w:trPr>
          <w:trHeight w:val="508"/>
        </w:trPr>
        <w:tc>
          <w:tcPr>
            <w:tcW w:w="562" w:type="dxa"/>
          </w:tcPr>
          <w:p w14:paraId="72C0D69D" w14:textId="78EFD4F8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6AF6417D" w14:textId="20E2E29F" w:rsidR="004D64F1" w:rsidRPr="00410A0A" w:rsidRDefault="008D71F8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8D71F8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pašvaldības nekustamā īpašuma, dzīvokļa Nr. 44, Rīgas ielā 4A, Līvānos, Līvānu novadā,  izsoles rezultātu apstiprināšanu</w:t>
            </w:r>
          </w:p>
        </w:tc>
        <w:tc>
          <w:tcPr>
            <w:tcW w:w="2810" w:type="dxa"/>
            <w:vAlign w:val="center"/>
          </w:tcPr>
          <w:p w14:paraId="043B4D61" w14:textId="0DC0642D" w:rsidR="004D64F1" w:rsidRDefault="008D71F8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Vaivods/Marina Ostrovska</w:t>
            </w:r>
          </w:p>
        </w:tc>
      </w:tr>
      <w:tr w:rsidR="000B072A" w14:paraId="0057FE6A" w14:textId="77777777" w:rsidTr="0020407E">
        <w:trPr>
          <w:trHeight w:val="508"/>
        </w:trPr>
        <w:tc>
          <w:tcPr>
            <w:tcW w:w="562" w:type="dxa"/>
          </w:tcPr>
          <w:p w14:paraId="0FCBEDC2" w14:textId="1E75EA53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1D6CEB51" w14:textId="17424156" w:rsidR="004D64F1" w:rsidRPr="00410A0A" w:rsidRDefault="008D71F8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8D71F8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pašvaldības kustamās mantas atsavināšanu, nododot to utilizācijai Nr. 2</w:t>
            </w:r>
          </w:p>
        </w:tc>
        <w:tc>
          <w:tcPr>
            <w:tcW w:w="2810" w:type="dxa"/>
            <w:vAlign w:val="center"/>
          </w:tcPr>
          <w:p w14:paraId="768C52F8" w14:textId="2CAA794B" w:rsidR="004D64F1" w:rsidRDefault="008D71F8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Vaivods/Antra Vilcāne</w:t>
            </w:r>
          </w:p>
        </w:tc>
      </w:tr>
      <w:tr w:rsidR="000B072A" w14:paraId="11677D88" w14:textId="77777777" w:rsidTr="0020407E">
        <w:trPr>
          <w:trHeight w:val="508"/>
        </w:trPr>
        <w:tc>
          <w:tcPr>
            <w:tcW w:w="562" w:type="dxa"/>
          </w:tcPr>
          <w:p w14:paraId="371E767C" w14:textId="3E986E99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6B4349C" w14:textId="5515FDDD" w:rsidR="004D64F1" w:rsidRPr="00CD606E" w:rsidRDefault="00134AAC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134AA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precizējumu lēmumā</w:t>
            </w:r>
          </w:p>
        </w:tc>
        <w:tc>
          <w:tcPr>
            <w:tcW w:w="2810" w:type="dxa"/>
            <w:vAlign w:val="center"/>
          </w:tcPr>
          <w:p w14:paraId="6A531C09" w14:textId="4CCB851C" w:rsidR="004D64F1" w:rsidRPr="003A0343" w:rsidRDefault="00134AAC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Vaivods/Antra Vilcāne</w:t>
            </w:r>
          </w:p>
        </w:tc>
      </w:tr>
      <w:tr w:rsidR="000B072A" w14:paraId="060F9F05" w14:textId="77777777" w:rsidTr="0020407E">
        <w:trPr>
          <w:trHeight w:val="508"/>
        </w:trPr>
        <w:tc>
          <w:tcPr>
            <w:tcW w:w="562" w:type="dxa"/>
          </w:tcPr>
          <w:p w14:paraId="76591A7D" w14:textId="07038FFD" w:rsidR="004D64F1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535A3268" w14:textId="64319CB9" w:rsidR="004D64F1" w:rsidRPr="005B78EC" w:rsidRDefault="00134AAC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134AA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pašvaldības nekustamā īpašuma Celtniecības ielā 7, Līvānos, Līvānu novadā atkārtotās izsoles rezultātu apstiprināšanu</w:t>
            </w:r>
          </w:p>
        </w:tc>
        <w:tc>
          <w:tcPr>
            <w:tcW w:w="2810" w:type="dxa"/>
            <w:vAlign w:val="center"/>
          </w:tcPr>
          <w:p w14:paraId="464CA981" w14:textId="130673C1" w:rsidR="004D64F1" w:rsidRDefault="00134AAC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0B072A" w14:paraId="354CFCD3" w14:textId="77777777" w:rsidTr="0020407E">
        <w:trPr>
          <w:trHeight w:val="508"/>
        </w:trPr>
        <w:tc>
          <w:tcPr>
            <w:tcW w:w="562" w:type="dxa"/>
          </w:tcPr>
          <w:p w14:paraId="0B13B0CB" w14:textId="5364750D" w:rsidR="004D64F1" w:rsidRPr="00DB224D" w:rsidRDefault="004D64F1" w:rsidP="004D64F1">
            <w:pPr>
              <w:rPr>
                <w:rFonts w:ascii="Times New Roman" w:hAnsi="Times New Roman"/>
                <w:sz w:val="24"/>
                <w:szCs w:val="24"/>
              </w:rPr>
            </w:pPr>
            <w:r w:rsidRPr="00DB224D">
              <w:rPr>
                <w:rFonts w:ascii="Times New Roman" w:hAnsi="Times New Roman"/>
                <w:sz w:val="24"/>
                <w:szCs w:val="24"/>
              </w:rPr>
              <w:t>1</w:t>
            </w:r>
            <w:r w:rsidR="00F0266A">
              <w:rPr>
                <w:rFonts w:ascii="Times New Roman" w:hAnsi="Times New Roman"/>
                <w:sz w:val="24"/>
                <w:szCs w:val="24"/>
              </w:rPr>
              <w:t>9</w:t>
            </w:r>
            <w:r w:rsidRPr="00DB22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0D721140" w14:textId="73392BA8" w:rsidR="004D64F1" w:rsidRPr="00DB224D" w:rsidRDefault="00134AAC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134AAC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pašvaldības nekustamo īpašumu Rudzātu pagastā, Līvānu novadā nodošanu atsavināšanai</w:t>
            </w:r>
          </w:p>
        </w:tc>
        <w:tc>
          <w:tcPr>
            <w:tcW w:w="2810" w:type="dxa"/>
            <w:vAlign w:val="center"/>
          </w:tcPr>
          <w:p w14:paraId="6C0C7763" w14:textId="77B63AD6" w:rsidR="004D64F1" w:rsidRPr="00DB224D" w:rsidRDefault="00134AAC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 Ligita Ancāne</w:t>
            </w:r>
          </w:p>
        </w:tc>
      </w:tr>
      <w:tr w:rsidR="000B072A" w14:paraId="7E40F196" w14:textId="77777777" w:rsidTr="0020407E">
        <w:trPr>
          <w:trHeight w:val="508"/>
        </w:trPr>
        <w:tc>
          <w:tcPr>
            <w:tcW w:w="562" w:type="dxa"/>
          </w:tcPr>
          <w:p w14:paraId="4498473E" w14:textId="53C67090" w:rsidR="004D64F1" w:rsidRPr="00DB224D" w:rsidRDefault="009B661D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20F1DDC2" w14:textId="48BC17BF" w:rsidR="004D64F1" w:rsidRPr="009637E6" w:rsidRDefault="00265348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265348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piedalīšanos Eiropas Savienības kohēzijas politikas programmas 2021.– 2027. gadam SAM 2.1.3.1. pasākuma "Pašvaldību pielāgošanās klimata pārmaiņām" pirmās projektu iesniegumu atlases kārtā</w:t>
            </w:r>
          </w:p>
        </w:tc>
        <w:tc>
          <w:tcPr>
            <w:tcW w:w="2810" w:type="dxa"/>
            <w:vAlign w:val="center"/>
          </w:tcPr>
          <w:p w14:paraId="79D512D8" w14:textId="310311EB" w:rsidR="004D64F1" w:rsidRDefault="00265348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Vaivods/Jeļena Pabērza</w:t>
            </w:r>
          </w:p>
        </w:tc>
      </w:tr>
      <w:tr w:rsidR="00765891" w14:paraId="636FC0BC" w14:textId="77777777" w:rsidTr="0020407E">
        <w:trPr>
          <w:trHeight w:val="508"/>
        </w:trPr>
        <w:tc>
          <w:tcPr>
            <w:tcW w:w="562" w:type="dxa"/>
          </w:tcPr>
          <w:p w14:paraId="0C0CB828" w14:textId="1EF93FCD" w:rsidR="00765891" w:rsidRDefault="00765891" w:rsidP="007658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5554" w:type="dxa"/>
            <w:vAlign w:val="center"/>
          </w:tcPr>
          <w:p w14:paraId="5F017ED7" w14:textId="326134FC" w:rsidR="00765891" w:rsidRPr="00265348" w:rsidRDefault="00765891" w:rsidP="0076589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217EA4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piedalīšanos biedrības „Preiļu – Līvānu novadu partnerība „KŪPĀ”” atklātajā projektu iesniegumu pieņemšanas 2.kārtā aktivitātē "Kopienu spēcinošas un vietas attīstību sekmējošas iniciatīvas" Rīcībā 6 “Sakrālais mantojums”</w:t>
            </w:r>
          </w:p>
        </w:tc>
        <w:tc>
          <w:tcPr>
            <w:tcW w:w="2810" w:type="dxa"/>
            <w:vAlign w:val="center"/>
          </w:tcPr>
          <w:p w14:paraId="576BF3AB" w14:textId="563A6E94" w:rsidR="00765891" w:rsidRDefault="00765891" w:rsidP="00765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Vaivods/Jeļena Pabērza</w:t>
            </w:r>
          </w:p>
        </w:tc>
      </w:tr>
      <w:tr w:rsidR="00765891" w14:paraId="6ECBCBD3" w14:textId="77777777" w:rsidTr="0020407E">
        <w:trPr>
          <w:trHeight w:val="508"/>
        </w:trPr>
        <w:tc>
          <w:tcPr>
            <w:tcW w:w="562" w:type="dxa"/>
          </w:tcPr>
          <w:p w14:paraId="36539BE8" w14:textId="6BE310E6" w:rsidR="00765891" w:rsidRDefault="00765891" w:rsidP="0076589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5554" w:type="dxa"/>
            <w:vAlign w:val="center"/>
          </w:tcPr>
          <w:p w14:paraId="4090D824" w14:textId="5F8ED9D8" w:rsidR="00765891" w:rsidRPr="00217EA4" w:rsidRDefault="00765891" w:rsidP="0076589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FD5B35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piedalīšanos biedrības „Preiļu – Līvānu novadu partnerība „KŪPĀ”” atklātajā projektu iesniegumu pieņemšanas 2.kārtā aktivitātē "Kopienu spēcinošas un vietas attīstību sekmējošas iniciatīvas" Rīcībā 5 “Publiskā infrastruktūra”</w:t>
            </w:r>
          </w:p>
        </w:tc>
        <w:tc>
          <w:tcPr>
            <w:tcW w:w="2810" w:type="dxa"/>
            <w:vAlign w:val="center"/>
          </w:tcPr>
          <w:p w14:paraId="0FC0B426" w14:textId="06481ACC" w:rsidR="00765891" w:rsidRDefault="00765891" w:rsidP="0076589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Vaivods/Jeļena Pabērza</w:t>
            </w:r>
          </w:p>
        </w:tc>
      </w:tr>
      <w:tr w:rsidR="000B072A" w14:paraId="5ADB8FDB" w14:textId="77777777" w:rsidTr="0020407E">
        <w:trPr>
          <w:trHeight w:val="508"/>
        </w:trPr>
        <w:tc>
          <w:tcPr>
            <w:tcW w:w="562" w:type="dxa"/>
          </w:tcPr>
          <w:p w14:paraId="046C6474" w14:textId="20F9639E" w:rsidR="004D64F1" w:rsidRDefault="0076589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23</w:t>
            </w:r>
            <w:r w:rsidR="004D64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54" w:type="dxa"/>
            <w:vAlign w:val="center"/>
          </w:tcPr>
          <w:p w14:paraId="4D56686B" w14:textId="2F2B7A3F" w:rsidR="004D64F1" w:rsidRPr="005F3F98" w:rsidRDefault="00F3530E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F3530E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noteikumu apstiprināšanu</w:t>
            </w:r>
          </w:p>
        </w:tc>
        <w:tc>
          <w:tcPr>
            <w:tcW w:w="2810" w:type="dxa"/>
            <w:vAlign w:val="center"/>
          </w:tcPr>
          <w:p w14:paraId="06F0B1A4" w14:textId="08C9FD33" w:rsidR="004D64F1" w:rsidRDefault="00F3530E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Vaivods/Marina Ostrovska</w:t>
            </w:r>
          </w:p>
        </w:tc>
      </w:tr>
      <w:tr w:rsidR="00B16EE1" w14:paraId="7B256290" w14:textId="77777777" w:rsidTr="0020407E">
        <w:trPr>
          <w:trHeight w:val="508"/>
        </w:trPr>
        <w:tc>
          <w:tcPr>
            <w:tcW w:w="562" w:type="dxa"/>
          </w:tcPr>
          <w:p w14:paraId="29829E04" w14:textId="50E13F88" w:rsidR="00B16EE1" w:rsidRDefault="00B16EE1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5554" w:type="dxa"/>
            <w:vAlign w:val="center"/>
          </w:tcPr>
          <w:p w14:paraId="12F4CC68" w14:textId="3147CA7E" w:rsidR="00B16EE1" w:rsidRPr="00F3530E" w:rsidRDefault="007541C7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7541C7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Līvānu novada pašvaldības noteikumu “Līvānu novada pašvaldības amatpersonu (darbinieku) atlīdzības noteikumi” apstiprināšanu</w:t>
            </w:r>
          </w:p>
        </w:tc>
        <w:tc>
          <w:tcPr>
            <w:tcW w:w="2810" w:type="dxa"/>
            <w:vAlign w:val="center"/>
          </w:tcPr>
          <w:p w14:paraId="54527A29" w14:textId="569D060D" w:rsidR="00B16EE1" w:rsidRDefault="007541C7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</w:t>
            </w:r>
            <w:r>
              <w:rPr>
                <w:rFonts w:ascii="Times New Roman" w:hAnsi="Times New Roman"/>
                <w:sz w:val="24"/>
                <w:szCs w:val="24"/>
              </w:rPr>
              <w:t>Klinta Vanaga</w:t>
            </w:r>
          </w:p>
        </w:tc>
      </w:tr>
      <w:tr w:rsidR="00380CFB" w14:paraId="4046BB5A" w14:textId="77777777" w:rsidTr="0020407E">
        <w:trPr>
          <w:trHeight w:val="508"/>
        </w:trPr>
        <w:tc>
          <w:tcPr>
            <w:tcW w:w="562" w:type="dxa"/>
          </w:tcPr>
          <w:p w14:paraId="3F86E3D1" w14:textId="20502671" w:rsidR="00380CFB" w:rsidRDefault="00380CFB" w:rsidP="004D64F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5554" w:type="dxa"/>
            <w:vAlign w:val="center"/>
          </w:tcPr>
          <w:p w14:paraId="34DE9607" w14:textId="404B9873" w:rsidR="00380CFB" w:rsidRPr="007541C7" w:rsidRDefault="00380CFB" w:rsidP="004D64F1">
            <w:pPr>
              <w:spacing w:after="0"/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</w:pPr>
            <w:r w:rsidRPr="00380CFB">
              <w:rPr>
                <w:rFonts w:ascii="Times New Roman" w:hAnsi="Times New Roman"/>
                <w:noProof/>
                <w:sz w:val="24"/>
                <w:szCs w:val="24"/>
                <w:lang w:eastAsia="lv-LV"/>
              </w:rPr>
              <w:t>Par īres maksas noteikšanu pašvaldības īpašumā vai tiesiskajā valdījumā esošām dzīvojamām telpām</w:t>
            </w:r>
          </w:p>
        </w:tc>
        <w:tc>
          <w:tcPr>
            <w:tcW w:w="2810" w:type="dxa"/>
            <w:vAlign w:val="center"/>
          </w:tcPr>
          <w:p w14:paraId="5A2E60DC" w14:textId="61214116" w:rsidR="00380CFB" w:rsidRDefault="00380CFB" w:rsidP="004D64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Andris Vaivods/Marina Ostrovska</w:t>
            </w:r>
          </w:p>
        </w:tc>
      </w:tr>
    </w:tbl>
    <w:p w14:paraId="4BED4B23" w14:textId="77777777" w:rsidR="00C36E04" w:rsidRDefault="00C36E04" w:rsidP="00C36E04">
      <w:pPr>
        <w:rPr>
          <w:rFonts w:ascii="Times New Roman" w:hAnsi="Times New Roman"/>
          <w:sz w:val="24"/>
          <w:szCs w:val="24"/>
        </w:rPr>
      </w:pPr>
    </w:p>
    <w:p w14:paraId="36EFE8B1" w14:textId="0F32F840" w:rsidR="00D56E0A" w:rsidRPr="006B1913" w:rsidRDefault="00D42E80" w:rsidP="006B191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BF2168">
        <w:rPr>
          <w:rFonts w:ascii="Times New Roman" w:hAnsi="Times New Roman"/>
          <w:sz w:val="24"/>
          <w:szCs w:val="24"/>
        </w:rPr>
        <w:t xml:space="preserve">omitejas </w:t>
      </w:r>
      <w:r w:rsidR="00337408">
        <w:rPr>
          <w:rFonts w:ascii="Times New Roman" w:hAnsi="Times New Roman"/>
          <w:sz w:val="24"/>
          <w:szCs w:val="24"/>
        </w:rPr>
        <w:t>sēdes vadītāj</w:t>
      </w:r>
      <w:r w:rsidR="009637E6">
        <w:rPr>
          <w:rFonts w:ascii="Times New Roman" w:hAnsi="Times New Roman"/>
          <w:sz w:val="24"/>
          <w:szCs w:val="24"/>
        </w:rPr>
        <w:t>s</w:t>
      </w:r>
      <w:r w:rsidR="00684D86">
        <w:rPr>
          <w:rFonts w:ascii="Times New Roman" w:hAnsi="Times New Roman"/>
          <w:sz w:val="24"/>
          <w:szCs w:val="24"/>
        </w:rPr>
        <w:t>:</w:t>
      </w:r>
      <w:r w:rsidR="00087FA3">
        <w:rPr>
          <w:rFonts w:ascii="Times New Roman" w:hAnsi="Times New Roman"/>
          <w:sz w:val="24"/>
          <w:szCs w:val="24"/>
        </w:rPr>
        <w:t xml:space="preserve"> </w:t>
      </w:r>
      <w:r w:rsidR="00BF2168">
        <w:rPr>
          <w:rFonts w:ascii="Times New Roman" w:hAnsi="Times New Roman"/>
          <w:sz w:val="24"/>
          <w:szCs w:val="24"/>
        </w:rPr>
        <w:t xml:space="preserve"> </w:t>
      </w:r>
      <w:r w:rsidR="009637E6">
        <w:rPr>
          <w:rFonts w:ascii="Times New Roman" w:hAnsi="Times New Roman"/>
          <w:sz w:val="24"/>
          <w:szCs w:val="24"/>
        </w:rPr>
        <w:t>Andris Vaivods</w:t>
      </w:r>
      <w:r w:rsidR="00C36E04" w:rsidRPr="001E19F1">
        <w:rPr>
          <w:rFonts w:ascii="Times New Roman" w:hAnsi="Times New Roman"/>
          <w:sz w:val="24"/>
          <w:szCs w:val="24"/>
        </w:rPr>
        <w:t xml:space="preserve">                                                    </w:t>
      </w:r>
    </w:p>
    <w:sectPr w:rsidR="00D56E0A" w:rsidRPr="006B1913" w:rsidSect="00F2395F"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BA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04"/>
    <w:rsid w:val="0002089B"/>
    <w:rsid w:val="00027E99"/>
    <w:rsid w:val="00033B4C"/>
    <w:rsid w:val="00040C6E"/>
    <w:rsid w:val="00062918"/>
    <w:rsid w:val="00065F1B"/>
    <w:rsid w:val="000719A3"/>
    <w:rsid w:val="00087FA3"/>
    <w:rsid w:val="000A604D"/>
    <w:rsid w:val="000B072A"/>
    <w:rsid w:val="000B359B"/>
    <w:rsid w:val="000B3E6C"/>
    <w:rsid w:val="000B6CC4"/>
    <w:rsid w:val="000B70B0"/>
    <w:rsid w:val="000C6B10"/>
    <w:rsid w:val="000E45EF"/>
    <w:rsid w:val="00101C4C"/>
    <w:rsid w:val="001069A9"/>
    <w:rsid w:val="001215B1"/>
    <w:rsid w:val="0012637A"/>
    <w:rsid w:val="001318C9"/>
    <w:rsid w:val="00134AAC"/>
    <w:rsid w:val="00135AE5"/>
    <w:rsid w:val="00162E54"/>
    <w:rsid w:val="00166C67"/>
    <w:rsid w:val="00171DD9"/>
    <w:rsid w:val="001944F4"/>
    <w:rsid w:val="0019454C"/>
    <w:rsid w:val="0019530A"/>
    <w:rsid w:val="00195969"/>
    <w:rsid w:val="001A6A0A"/>
    <w:rsid w:val="001B09F6"/>
    <w:rsid w:val="001C397A"/>
    <w:rsid w:val="001C3D9F"/>
    <w:rsid w:val="001C4C9A"/>
    <w:rsid w:val="001D24CF"/>
    <w:rsid w:val="001D2E37"/>
    <w:rsid w:val="001D5F55"/>
    <w:rsid w:val="001E2B59"/>
    <w:rsid w:val="00202048"/>
    <w:rsid w:val="0020407E"/>
    <w:rsid w:val="00217EA4"/>
    <w:rsid w:val="00220CF9"/>
    <w:rsid w:val="00226486"/>
    <w:rsid w:val="0023076D"/>
    <w:rsid w:val="00236754"/>
    <w:rsid w:val="00240C99"/>
    <w:rsid w:val="002468D9"/>
    <w:rsid w:val="002557E1"/>
    <w:rsid w:val="00265348"/>
    <w:rsid w:val="00271584"/>
    <w:rsid w:val="002828BF"/>
    <w:rsid w:val="0028363C"/>
    <w:rsid w:val="0029224D"/>
    <w:rsid w:val="002A49E4"/>
    <w:rsid w:val="002E5338"/>
    <w:rsid w:val="002E6992"/>
    <w:rsid w:val="002E750C"/>
    <w:rsid w:val="00307AEA"/>
    <w:rsid w:val="00310288"/>
    <w:rsid w:val="003174A4"/>
    <w:rsid w:val="00326B63"/>
    <w:rsid w:val="00327A06"/>
    <w:rsid w:val="003302EC"/>
    <w:rsid w:val="00331C1D"/>
    <w:rsid w:val="00336D30"/>
    <w:rsid w:val="00337408"/>
    <w:rsid w:val="00345864"/>
    <w:rsid w:val="00356549"/>
    <w:rsid w:val="0036458F"/>
    <w:rsid w:val="0036478C"/>
    <w:rsid w:val="00380CFB"/>
    <w:rsid w:val="003906A6"/>
    <w:rsid w:val="00391C56"/>
    <w:rsid w:val="003A0343"/>
    <w:rsid w:val="003A1750"/>
    <w:rsid w:val="003A6CFC"/>
    <w:rsid w:val="003D25B9"/>
    <w:rsid w:val="003E3999"/>
    <w:rsid w:val="003E6D2F"/>
    <w:rsid w:val="003F2961"/>
    <w:rsid w:val="003F3733"/>
    <w:rsid w:val="003F733C"/>
    <w:rsid w:val="00435DA3"/>
    <w:rsid w:val="00443DFA"/>
    <w:rsid w:val="004502CA"/>
    <w:rsid w:val="00454FA9"/>
    <w:rsid w:val="00456685"/>
    <w:rsid w:val="0045798E"/>
    <w:rsid w:val="00467CE5"/>
    <w:rsid w:val="00467E12"/>
    <w:rsid w:val="00467FA6"/>
    <w:rsid w:val="004747B7"/>
    <w:rsid w:val="0047576C"/>
    <w:rsid w:val="004819AB"/>
    <w:rsid w:val="00496482"/>
    <w:rsid w:val="004A6292"/>
    <w:rsid w:val="004B0319"/>
    <w:rsid w:val="004B1D4D"/>
    <w:rsid w:val="004B485E"/>
    <w:rsid w:val="004B7E75"/>
    <w:rsid w:val="004C5854"/>
    <w:rsid w:val="004C5AB1"/>
    <w:rsid w:val="004D64F1"/>
    <w:rsid w:val="004F040A"/>
    <w:rsid w:val="004F2F0F"/>
    <w:rsid w:val="00504793"/>
    <w:rsid w:val="00523B39"/>
    <w:rsid w:val="0054391B"/>
    <w:rsid w:val="005610BD"/>
    <w:rsid w:val="0056234F"/>
    <w:rsid w:val="00562E9A"/>
    <w:rsid w:val="00576BCD"/>
    <w:rsid w:val="005A0B67"/>
    <w:rsid w:val="005A6C36"/>
    <w:rsid w:val="005B50B2"/>
    <w:rsid w:val="005B78EC"/>
    <w:rsid w:val="005C3C62"/>
    <w:rsid w:val="005D140F"/>
    <w:rsid w:val="005E37E1"/>
    <w:rsid w:val="005E7CF1"/>
    <w:rsid w:val="005F182E"/>
    <w:rsid w:val="005F3F98"/>
    <w:rsid w:val="005F6D1D"/>
    <w:rsid w:val="00601F38"/>
    <w:rsid w:val="00606C0B"/>
    <w:rsid w:val="0060798F"/>
    <w:rsid w:val="00615250"/>
    <w:rsid w:val="006347B4"/>
    <w:rsid w:val="00643355"/>
    <w:rsid w:val="006557B2"/>
    <w:rsid w:val="00662635"/>
    <w:rsid w:val="00684D86"/>
    <w:rsid w:val="0068702B"/>
    <w:rsid w:val="00697CBF"/>
    <w:rsid w:val="006A1256"/>
    <w:rsid w:val="006A1E0D"/>
    <w:rsid w:val="006A7E38"/>
    <w:rsid w:val="006B1913"/>
    <w:rsid w:val="006F34CC"/>
    <w:rsid w:val="006F5E38"/>
    <w:rsid w:val="00711229"/>
    <w:rsid w:val="007161C2"/>
    <w:rsid w:val="007161FD"/>
    <w:rsid w:val="00725EA0"/>
    <w:rsid w:val="00735E7C"/>
    <w:rsid w:val="007541C7"/>
    <w:rsid w:val="00757683"/>
    <w:rsid w:val="00764CDF"/>
    <w:rsid w:val="00765891"/>
    <w:rsid w:val="007706AC"/>
    <w:rsid w:val="00777BEE"/>
    <w:rsid w:val="007830B5"/>
    <w:rsid w:val="00790EC5"/>
    <w:rsid w:val="00793926"/>
    <w:rsid w:val="007952DE"/>
    <w:rsid w:val="007A046D"/>
    <w:rsid w:val="007A0BDF"/>
    <w:rsid w:val="007A185E"/>
    <w:rsid w:val="007A34F0"/>
    <w:rsid w:val="007B0E04"/>
    <w:rsid w:val="007B1CDF"/>
    <w:rsid w:val="007B76E4"/>
    <w:rsid w:val="007C3C7F"/>
    <w:rsid w:val="007C6E06"/>
    <w:rsid w:val="007D2A80"/>
    <w:rsid w:val="007E75C3"/>
    <w:rsid w:val="007F44F5"/>
    <w:rsid w:val="00800562"/>
    <w:rsid w:val="008008FB"/>
    <w:rsid w:val="00803214"/>
    <w:rsid w:val="0080391F"/>
    <w:rsid w:val="008237FD"/>
    <w:rsid w:val="00833BE7"/>
    <w:rsid w:val="00834B58"/>
    <w:rsid w:val="00861B73"/>
    <w:rsid w:val="00883840"/>
    <w:rsid w:val="00890959"/>
    <w:rsid w:val="008A619D"/>
    <w:rsid w:val="008A7554"/>
    <w:rsid w:val="008B36B2"/>
    <w:rsid w:val="008B7CCA"/>
    <w:rsid w:val="008C730E"/>
    <w:rsid w:val="008D71F8"/>
    <w:rsid w:val="00900EED"/>
    <w:rsid w:val="0091174F"/>
    <w:rsid w:val="0091751B"/>
    <w:rsid w:val="00922241"/>
    <w:rsid w:val="009418E1"/>
    <w:rsid w:val="00943F3C"/>
    <w:rsid w:val="009559BC"/>
    <w:rsid w:val="009637E6"/>
    <w:rsid w:val="00966BF9"/>
    <w:rsid w:val="00982341"/>
    <w:rsid w:val="00995BB3"/>
    <w:rsid w:val="00997A04"/>
    <w:rsid w:val="009A21D5"/>
    <w:rsid w:val="009B5B28"/>
    <w:rsid w:val="009B5D7F"/>
    <w:rsid w:val="009B661D"/>
    <w:rsid w:val="009C3D44"/>
    <w:rsid w:val="009C53B8"/>
    <w:rsid w:val="009C54A5"/>
    <w:rsid w:val="009E3CCD"/>
    <w:rsid w:val="009E7980"/>
    <w:rsid w:val="009E7F46"/>
    <w:rsid w:val="00A1669A"/>
    <w:rsid w:val="00A34268"/>
    <w:rsid w:val="00A50E53"/>
    <w:rsid w:val="00A53742"/>
    <w:rsid w:val="00A55A6F"/>
    <w:rsid w:val="00A77345"/>
    <w:rsid w:val="00A83477"/>
    <w:rsid w:val="00A84068"/>
    <w:rsid w:val="00A85C2A"/>
    <w:rsid w:val="00A8783A"/>
    <w:rsid w:val="00AA1DBC"/>
    <w:rsid w:val="00AA58F5"/>
    <w:rsid w:val="00AB496D"/>
    <w:rsid w:val="00AC038B"/>
    <w:rsid w:val="00AC04E0"/>
    <w:rsid w:val="00AD744A"/>
    <w:rsid w:val="00AF624D"/>
    <w:rsid w:val="00B00986"/>
    <w:rsid w:val="00B01819"/>
    <w:rsid w:val="00B03048"/>
    <w:rsid w:val="00B045B6"/>
    <w:rsid w:val="00B055DA"/>
    <w:rsid w:val="00B11963"/>
    <w:rsid w:val="00B16EE1"/>
    <w:rsid w:val="00B2141F"/>
    <w:rsid w:val="00B216E9"/>
    <w:rsid w:val="00B4069F"/>
    <w:rsid w:val="00B4628A"/>
    <w:rsid w:val="00B554FB"/>
    <w:rsid w:val="00B63E97"/>
    <w:rsid w:val="00B65A54"/>
    <w:rsid w:val="00B72109"/>
    <w:rsid w:val="00B86B85"/>
    <w:rsid w:val="00B97275"/>
    <w:rsid w:val="00BA5A79"/>
    <w:rsid w:val="00BD02D9"/>
    <w:rsid w:val="00BE669F"/>
    <w:rsid w:val="00BF2168"/>
    <w:rsid w:val="00C232C4"/>
    <w:rsid w:val="00C27178"/>
    <w:rsid w:val="00C350F0"/>
    <w:rsid w:val="00C36E04"/>
    <w:rsid w:val="00C37263"/>
    <w:rsid w:val="00C526F3"/>
    <w:rsid w:val="00C53792"/>
    <w:rsid w:val="00C728B1"/>
    <w:rsid w:val="00C74517"/>
    <w:rsid w:val="00C920D4"/>
    <w:rsid w:val="00CA20D0"/>
    <w:rsid w:val="00CA65CC"/>
    <w:rsid w:val="00CB3517"/>
    <w:rsid w:val="00CB7437"/>
    <w:rsid w:val="00CC0FB3"/>
    <w:rsid w:val="00CC5310"/>
    <w:rsid w:val="00CD606E"/>
    <w:rsid w:val="00CE49C1"/>
    <w:rsid w:val="00CF5BD2"/>
    <w:rsid w:val="00D07489"/>
    <w:rsid w:val="00D15870"/>
    <w:rsid w:val="00D3743F"/>
    <w:rsid w:val="00D42E80"/>
    <w:rsid w:val="00D42FC2"/>
    <w:rsid w:val="00D54510"/>
    <w:rsid w:val="00D56E0A"/>
    <w:rsid w:val="00D645AB"/>
    <w:rsid w:val="00D73B5C"/>
    <w:rsid w:val="00D73FA4"/>
    <w:rsid w:val="00D872AA"/>
    <w:rsid w:val="00D91DA8"/>
    <w:rsid w:val="00D94527"/>
    <w:rsid w:val="00D96E21"/>
    <w:rsid w:val="00DA43AB"/>
    <w:rsid w:val="00DB224D"/>
    <w:rsid w:val="00DC2173"/>
    <w:rsid w:val="00DE5607"/>
    <w:rsid w:val="00DF3CD2"/>
    <w:rsid w:val="00DF7BF1"/>
    <w:rsid w:val="00E01A06"/>
    <w:rsid w:val="00E02582"/>
    <w:rsid w:val="00E06FBA"/>
    <w:rsid w:val="00E20A39"/>
    <w:rsid w:val="00E22DFE"/>
    <w:rsid w:val="00E41872"/>
    <w:rsid w:val="00E42F52"/>
    <w:rsid w:val="00E45A90"/>
    <w:rsid w:val="00E50A6B"/>
    <w:rsid w:val="00E542A9"/>
    <w:rsid w:val="00E849BC"/>
    <w:rsid w:val="00E97D9B"/>
    <w:rsid w:val="00EA01C4"/>
    <w:rsid w:val="00EA5BE6"/>
    <w:rsid w:val="00EB3CCD"/>
    <w:rsid w:val="00EB6161"/>
    <w:rsid w:val="00ED57B2"/>
    <w:rsid w:val="00EE3981"/>
    <w:rsid w:val="00EF2ACD"/>
    <w:rsid w:val="00F0266A"/>
    <w:rsid w:val="00F039F8"/>
    <w:rsid w:val="00F066A7"/>
    <w:rsid w:val="00F12F2A"/>
    <w:rsid w:val="00F2395F"/>
    <w:rsid w:val="00F25C2F"/>
    <w:rsid w:val="00F3530E"/>
    <w:rsid w:val="00F42502"/>
    <w:rsid w:val="00F454BC"/>
    <w:rsid w:val="00F540F0"/>
    <w:rsid w:val="00F57E6D"/>
    <w:rsid w:val="00F8793A"/>
    <w:rsid w:val="00FB7C13"/>
    <w:rsid w:val="00FC50DB"/>
    <w:rsid w:val="00FD031D"/>
    <w:rsid w:val="00FD5B35"/>
    <w:rsid w:val="00FD7B57"/>
    <w:rsid w:val="00FE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25383"/>
  <w15:chartTrackingRefBased/>
  <w15:docId w15:val="{E280A04B-3BA5-49D8-9584-F993F555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36E0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C3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C36E0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36E0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36E04"/>
    <w:rPr>
      <w:rFonts w:ascii="Calibri" w:eastAsia="Times New Roman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C36E0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C36E04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wdyuqq">
    <w:name w:val="wdyuqq"/>
    <w:basedOn w:val="Noklusjumarindkopasfonts"/>
    <w:rsid w:val="00B055DA"/>
  </w:style>
  <w:style w:type="paragraph" w:styleId="Bezatstarpm">
    <w:name w:val="No Spacing"/>
    <w:uiPriority w:val="1"/>
    <w:qFormat/>
    <w:rsid w:val="00C7451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">
    <w:name w:val="body"/>
    <w:basedOn w:val="Pamatteksts"/>
    <w:link w:val="bodyChar"/>
    <w:qFormat/>
    <w:rsid w:val="00AC04E0"/>
    <w:pPr>
      <w:spacing w:line="288" w:lineRule="auto"/>
      <w:jc w:val="both"/>
    </w:pPr>
    <w:rPr>
      <w:rFonts w:ascii="Corbel" w:eastAsia="Cambria" w:hAnsi="Corbel"/>
      <w:szCs w:val="24"/>
    </w:rPr>
  </w:style>
  <w:style w:type="character" w:customStyle="1" w:styleId="bodyChar">
    <w:name w:val="body Char"/>
    <w:link w:val="body"/>
    <w:rsid w:val="00AC04E0"/>
    <w:rPr>
      <w:rFonts w:ascii="Corbel" w:eastAsia="Cambria" w:hAnsi="Corbel" w:cs="Times New Roman"/>
      <w:szCs w:val="24"/>
    </w:rPr>
  </w:style>
  <w:style w:type="paragraph" w:styleId="Pamatteksts">
    <w:name w:val="Body Text"/>
    <w:basedOn w:val="Parasts"/>
    <w:link w:val="PamattekstsRakstz"/>
    <w:uiPriority w:val="99"/>
    <w:semiHidden/>
    <w:unhideWhenUsed/>
    <w:rsid w:val="00AC04E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AC04E0"/>
    <w:rPr>
      <w:rFonts w:ascii="Calibri" w:eastAsia="Times New Roman" w:hAnsi="Calibri" w:cs="Times New Roman"/>
    </w:rPr>
  </w:style>
  <w:style w:type="paragraph" w:styleId="Sarakstarindkopa">
    <w:name w:val="List Paragraph"/>
    <w:basedOn w:val="Parasts"/>
    <w:uiPriority w:val="34"/>
    <w:qFormat/>
    <w:rsid w:val="00E84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2473</Words>
  <Characters>1410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Purviņa</dc:creator>
  <cp:keywords/>
  <dc:description/>
  <cp:lastModifiedBy>Helēna Jablonska</cp:lastModifiedBy>
  <cp:revision>14</cp:revision>
  <dcterms:created xsi:type="dcterms:W3CDTF">2024-10-18T06:59:00Z</dcterms:created>
  <dcterms:modified xsi:type="dcterms:W3CDTF">2024-10-23T09:00:00Z</dcterms:modified>
</cp:coreProperties>
</file>