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1E19F1" w:rsidRPr="00297F24" w:rsidRDefault="001E19F1" w:rsidP="001E19F1">
      <w:pPr>
        <w:spacing w:after="0"/>
        <w:jc w:val="center"/>
        <w:rPr>
          <w:rFonts w:ascii="Times New Roman" w:hAnsi="Times New Roman"/>
          <w:sz w:val="24"/>
          <w:szCs w:val="24"/>
        </w:rPr>
      </w:pPr>
      <w:bookmarkStart w:id="0" w:name="_Hlk6997440"/>
      <w:r w:rsidRPr="00297F24">
        <w:rPr>
          <w:rFonts w:ascii="Times New Roman" w:hAnsi="Times New Roman"/>
          <w:noProof/>
          <w:sz w:val="24"/>
          <w:szCs w:val="24"/>
          <w:lang w:eastAsia="lv-LV"/>
        </w:rPr>
        <w:drawing>
          <wp:inline distT="0" distB="0" distL="0" distR="0">
            <wp:extent cx="666750" cy="762000"/>
            <wp:effectExtent l="0" t="0" r="0" b="0"/>
            <wp:docPr id="1" name="Attēl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ttēls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750" cy="76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E19F1" w:rsidRPr="00297F24" w:rsidRDefault="001E19F1" w:rsidP="001E19F1">
      <w:pPr>
        <w:spacing w:after="0"/>
        <w:jc w:val="center"/>
        <w:rPr>
          <w:rFonts w:ascii="Times New Roman" w:hAnsi="Times New Roman"/>
          <w:sz w:val="28"/>
          <w:szCs w:val="28"/>
        </w:rPr>
      </w:pPr>
      <w:r w:rsidRPr="00297F24">
        <w:rPr>
          <w:rFonts w:ascii="Times New Roman" w:hAnsi="Times New Roman"/>
          <w:sz w:val="28"/>
          <w:szCs w:val="28"/>
        </w:rPr>
        <w:t>LATVIJAS REPUBLIKA</w:t>
      </w:r>
    </w:p>
    <w:p w:rsidR="001E19F1" w:rsidRPr="00297F24" w:rsidRDefault="001E19F1" w:rsidP="001E19F1">
      <w:pPr>
        <w:spacing w:after="0"/>
        <w:jc w:val="center"/>
        <w:rPr>
          <w:rFonts w:ascii="Times New Roman" w:hAnsi="Times New Roman"/>
          <w:spacing w:val="-20"/>
          <w:sz w:val="32"/>
          <w:szCs w:val="3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-821055</wp:posOffset>
                </wp:positionH>
                <wp:positionV relativeFrom="paragraph">
                  <wp:posOffset>259715</wp:posOffset>
                </wp:positionV>
                <wp:extent cx="6858000" cy="0"/>
                <wp:effectExtent l="3810" t="0" r="0" b="0"/>
                <wp:wrapNone/>
                <wp:docPr id="2" name="Taisns bultveida savienotājs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8580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548DD4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2CF1280" id="_x0000_t32" coordsize="21600,21600" o:spt="32" o:oned="t" path="m,l21600,21600e" filled="f">
                <v:path arrowok="t" fillok="f" o:connecttype="none"/>
                <o:lock v:ext="edit" shapetype="t"/>
              </v:shapetype>
              <v:shape id="Taisns bultveida savienotājs 2" o:spid="_x0000_s1026" type="#_x0000_t32" style="position:absolute;margin-left:-64.65pt;margin-top:20.45pt;width:540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" strokecolor="#548dd4"/>
            </w:pict>
          </mc:Fallback>
        </mc:AlternateContent>
      </w:r>
      <w:r w:rsidRPr="00297F24">
        <w:rPr>
          <w:rFonts w:ascii="Times New Roman" w:hAnsi="Times New Roman"/>
          <w:spacing w:val="-20"/>
          <w:sz w:val="32"/>
          <w:szCs w:val="32"/>
        </w:rPr>
        <w:t xml:space="preserve">LĪVĀNU NOVADA </w:t>
      </w:r>
      <w:r w:rsidR="00E51025">
        <w:rPr>
          <w:rFonts w:ascii="Times New Roman" w:hAnsi="Times New Roman"/>
          <w:spacing w:val="-20"/>
          <w:sz w:val="32"/>
          <w:szCs w:val="32"/>
        </w:rPr>
        <w:t>PAŠVALDĪBA</w:t>
      </w:r>
    </w:p>
    <w:p w:rsidR="001E19F1" w:rsidRPr="00297F24" w:rsidRDefault="001E19F1" w:rsidP="001E19F1">
      <w:pPr>
        <w:spacing w:after="0"/>
        <w:jc w:val="center"/>
        <w:rPr>
          <w:rFonts w:ascii="Times New Roman" w:hAnsi="Times New Roman"/>
          <w:sz w:val="24"/>
          <w:szCs w:val="24"/>
        </w:rPr>
      </w:pPr>
      <w:r w:rsidRPr="00297F24">
        <w:rPr>
          <w:rFonts w:ascii="Times New Roman" w:hAnsi="Times New Roman"/>
          <w:sz w:val="24"/>
          <w:szCs w:val="24"/>
        </w:rPr>
        <w:t xml:space="preserve">Reģistrācijas Nr. 90000065595, Rīgas iela 77, Līvāni, Līvānu novads, LV – 5316, tālr.: 65307250, e-pasts: </w:t>
      </w:r>
      <w:r>
        <w:rPr>
          <w:rFonts w:ascii="Times New Roman" w:hAnsi="Times New Roman"/>
          <w:sz w:val="24"/>
          <w:szCs w:val="24"/>
        </w:rPr>
        <w:t>pasts</w:t>
      </w:r>
      <w:r w:rsidRPr="00297F24">
        <w:rPr>
          <w:rFonts w:ascii="Times New Roman" w:hAnsi="Times New Roman"/>
          <w:sz w:val="24"/>
          <w:szCs w:val="24"/>
        </w:rPr>
        <w:t>@livani.lv</w:t>
      </w:r>
      <w:bookmarkEnd w:id="0"/>
    </w:p>
    <w:p w:rsidR="001E19F1" w:rsidRDefault="001E19F1" w:rsidP="001E19F1">
      <w:pPr>
        <w:spacing w:after="0"/>
        <w:jc w:val="center"/>
        <w:rPr>
          <w:rFonts w:ascii="Times New Roman" w:hAnsi="Times New Roman"/>
          <w:b/>
          <w:sz w:val="32"/>
          <w:szCs w:val="32"/>
          <w:lang w:eastAsia="lv-LV"/>
        </w:rPr>
      </w:pPr>
      <w:r w:rsidRPr="00297F24">
        <w:rPr>
          <w:rFonts w:ascii="Times New Roman" w:hAnsi="Times New Roman"/>
          <w:b/>
          <w:sz w:val="32"/>
          <w:szCs w:val="32"/>
          <w:lang w:eastAsia="lv-LV"/>
        </w:rPr>
        <w:t>Līvānu novada domes</w:t>
      </w:r>
      <w:r>
        <w:rPr>
          <w:rFonts w:ascii="Times New Roman" w:hAnsi="Times New Roman"/>
          <w:b/>
          <w:sz w:val="32"/>
          <w:szCs w:val="32"/>
          <w:lang w:eastAsia="lv-LV"/>
        </w:rPr>
        <w:t xml:space="preserve"> </w:t>
      </w:r>
    </w:p>
    <w:p w:rsidR="001E19F1" w:rsidRPr="00297F24" w:rsidRDefault="001E19F1" w:rsidP="001E19F1">
      <w:pPr>
        <w:spacing w:after="0"/>
        <w:jc w:val="center"/>
        <w:rPr>
          <w:rFonts w:ascii="Times New Roman" w:hAnsi="Times New Roman"/>
          <w:b/>
          <w:sz w:val="32"/>
          <w:szCs w:val="32"/>
          <w:lang w:eastAsia="lv-LV"/>
        </w:rPr>
      </w:pPr>
      <w:r>
        <w:rPr>
          <w:rFonts w:ascii="Times New Roman" w:hAnsi="Times New Roman"/>
          <w:b/>
          <w:sz w:val="32"/>
          <w:szCs w:val="32"/>
          <w:lang w:eastAsia="lv-LV"/>
        </w:rPr>
        <w:t>sociālo, izglītības, kultūras un sporta jautājumu komitejas</w:t>
      </w:r>
    </w:p>
    <w:p w:rsidR="001E19F1" w:rsidRPr="00297F24" w:rsidRDefault="00503DED" w:rsidP="001E19F1">
      <w:pPr>
        <w:spacing w:after="0"/>
        <w:jc w:val="center"/>
        <w:rPr>
          <w:rFonts w:ascii="Times New Roman" w:hAnsi="Times New Roman"/>
          <w:b/>
          <w:sz w:val="32"/>
          <w:szCs w:val="32"/>
          <w:lang w:eastAsia="lv-LV"/>
        </w:rPr>
      </w:pPr>
      <w:r>
        <w:rPr>
          <w:rFonts w:ascii="Times New Roman" w:hAnsi="Times New Roman"/>
          <w:b/>
          <w:sz w:val="32"/>
          <w:szCs w:val="32"/>
          <w:lang w:eastAsia="lv-LV"/>
        </w:rPr>
        <w:t xml:space="preserve">2023.gada </w:t>
      </w:r>
      <w:r w:rsidR="001E19F1" w:rsidRPr="00297F24">
        <w:rPr>
          <w:rFonts w:ascii="Times New Roman" w:hAnsi="Times New Roman"/>
          <w:b/>
          <w:sz w:val="32"/>
          <w:szCs w:val="32"/>
          <w:lang w:eastAsia="lv-LV"/>
        </w:rPr>
        <w:t xml:space="preserve">sēdes </w:t>
      </w:r>
      <w:r w:rsidR="001E19F1">
        <w:rPr>
          <w:rFonts w:ascii="Times New Roman" w:hAnsi="Times New Roman"/>
          <w:b/>
          <w:sz w:val="32"/>
          <w:szCs w:val="32"/>
          <w:lang w:eastAsia="lv-LV"/>
        </w:rPr>
        <w:t>Nr.1 darba kārtība</w:t>
      </w:r>
    </w:p>
    <w:p w:rsidR="001E19F1" w:rsidRPr="00297F24" w:rsidRDefault="001E19F1" w:rsidP="001E19F1">
      <w:pPr>
        <w:spacing w:after="0"/>
        <w:jc w:val="center"/>
        <w:rPr>
          <w:rFonts w:ascii="Times New Roman" w:hAnsi="Times New Roman"/>
          <w:sz w:val="20"/>
          <w:szCs w:val="20"/>
          <w:lang w:eastAsia="lv-LV"/>
        </w:rPr>
      </w:pPr>
      <w:r w:rsidRPr="00297F24">
        <w:rPr>
          <w:rFonts w:ascii="Times New Roman" w:hAnsi="Times New Roman"/>
          <w:sz w:val="20"/>
          <w:szCs w:val="20"/>
          <w:lang w:eastAsia="lv-LV"/>
        </w:rPr>
        <w:t>LĪVĀNOS</w:t>
      </w:r>
    </w:p>
    <w:p w:rsidR="001E19F1" w:rsidRDefault="001E19F1" w:rsidP="001E19F1">
      <w:pPr>
        <w:rPr>
          <w:rFonts w:ascii="Times New Roman" w:hAnsi="Times New Roman"/>
          <w:sz w:val="24"/>
          <w:szCs w:val="24"/>
        </w:rPr>
      </w:pPr>
    </w:p>
    <w:p w:rsidR="001E19F1" w:rsidRDefault="001E19F1" w:rsidP="001E19F1">
      <w:pPr>
        <w:jc w:val="center"/>
        <w:rPr>
          <w:rFonts w:ascii="Times New Roman" w:hAnsi="Times New Roman"/>
          <w:sz w:val="24"/>
          <w:szCs w:val="24"/>
        </w:rPr>
      </w:pPr>
      <w:r w:rsidRPr="001E19F1">
        <w:rPr>
          <w:rFonts w:ascii="Times New Roman" w:hAnsi="Times New Roman"/>
          <w:b/>
          <w:bCs/>
          <w:i/>
          <w:iCs/>
          <w:sz w:val="24"/>
          <w:szCs w:val="24"/>
        </w:rPr>
        <w:t>Sēdes norises laiks un vieta:</w:t>
      </w:r>
      <w:r>
        <w:rPr>
          <w:rFonts w:ascii="Times New Roman" w:hAnsi="Times New Roman"/>
          <w:sz w:val="24"/>
          <w:szCs w:val="24"/>
        </w:rPr>
        <w:t xml:space="preserve"> 2023.gada 19.janvārī, plkst. 09:00, Līvānu novada domes sēžu zālē (Rīgas iela 77, Līvāni, Līvānu novads, LV-5316).</w:t>
      </w:r>
    </w:p>
    <w:tbl>
      <w:tblPr>
        <w:tblStyle w:val="Reatabula"/>
        <w:tblW w:w="9175" w:type="dxa"/>
        <w:tblLook w:val="04A0" w:firstRow="1" w:lastRow="0" w:firstColumn="1" w:lastColumn="0" w:noHBand="0" w:noVBand="1"/>
      </w:tblPr>
      <w:tblGrid>
        <w:gridCol w:w="562"/>
        <w:gridCol w:w="5554"/>
        <w:gridCol w:w="3059"/>
      </w:tblGrid>
      <w:tr w:rsidR="001E19F1" w:rsidTr="001E19F1">
        <w:trPr>
          <w:trHeight w:val="278"/>
        </w:trPr>
        <w:tc>
          <w:tcPr>
            <w:tcW w:w="562" w:type="dxa"/>
          </w:tcPr>
          <w:p w:rsidR="001E19F1" w:rsidRPr="002A2847" w:rsidRDefault="001E19F1" w:rsidP="001E19F1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2A2847">
              <w:rPr>
                <w:rFonts w:ascii="Times New Roman" w:hAnsi="Times New Roman"/>
                <w:b/>
                <w:bCs/>
                <w:sz w:val="24"/>
                <w:szCs w:val="24"/>
              </w:rPr>
              <w:t>Nr.</w:t>
            </w:r>
          </w:p>
        </w:tc>
        <w:tc>
          <w:tcPr>
            <w:tcW w:w="5554" w:type="dxa"/>
          </w:tcPr>
          <w:p w:rsidR="001E19F1" w:rsidRPr="002A2847" w:rsidRDefault="001E19F1" w:rsidP="001E19F1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2A2847">
              <w:rPr>
                <w:rFonts w:ascii="Times New Roman" w:hAnsi="Times New Roman"/>
                <w:b/>
                <w:bCs/>
                <w:sz w:val="24"/>
                <w:szCs w:val="24"/>
              </w:rPr>
              <w:t>Darba kārtības punkts</w:t>
            </w:r>
          </w:p>
        </w:tc>
        <w:tc>
          <w:tcPr>
            <w:tcW w:w="3059" w:type="dxa"/>
          </w:tcPr>
          <w:p w:rsidR="001E19F1" w:rsidRPr="002A2847" w:rsidRDefault="001E19F1" w:rsidP="001E19F1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2A2847">
              <w:rPr>
                <w:rFonts w:ascii="Times New Roman" w:hAnsi="Times New Roman"/>
                <w:b/>
                <w:bCs/>
                <w:sz w:val="24"/>
                <w:szCs w:val="24"/>
              </w:rPr>
              <w:t>Ziņotājs/ Sagatavotājs</w:t>
            </w:r>
          </w:p>
        </w:tc>
      </w:tr>
      <w:tr w:rsidR="00E33666" w:rsidTr="00E33666">
        <w:trPr>
          <w:trHeight w:val="278"/>
        </w:trPr>
        <w:tc>
          <w:tcPr>
            <w:tcW w:w="562" w:type="dxa"/>
            <w:vAlign w:val="center"/>
          </w:tcPr>
          <w:p w:rsidR="00E33666" w:rsidRPr="00E33666" w:rsidRDefault="00E33666" w:rsidP="00E336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33666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5554" w:type="dxa"/>
            <w:vAlign w:val="center"/>
          </w:tcPr>
          <w:p w:rsidR="00E33666" w:rsidRPr="002A2847" w:rsidRDefault="00E33666" w:rsidP="00E33666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65DE7">
              <w:rPr>
                <w:rFonts w:ascii="Times New Roman" w:hAnsi="Times New Roman"/>
                <w:sz w:val="24"/>
                <w:szCs w:val="24"/>
              </w:rPr>
              <w:t>Par Līvānu novada Multifunkcionālā jaunatnes iniciatīvu centra „Kvartāls” nolikuma apstiprināšanu</w:t>
            </w:r>
          </w:p>
        </w:tc>
        <w:tc>
          <w:tcPr>
            <w:tcW w:w="3059" w:type="dxa"/>
          </w:tcPr>
          <w:p w:rsidR="00E33666" w:rsidRPr="00E33666" w:rsidRDefault="00E33666" w:rsidP="001E19F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33666">
              <w:rPr>
                <w:rFonts w:ascii="Times New Roman" w:hAnsi="Times New Roman"/>
                <w:sz w:val="24"/>
                <w:szCs w:val="24"/>
              </w:rPr>
              <w:t>Ināra Kalvāne/ Marija Kostočko</w:t>
            </w:r>
          </w:p>
        </w:tc>
      </w:tr>
      <w:tr w:rsidR="00E33666" w:rsidTr="00E33666">
        <w:trPr>
          <w:trHeight w:val="278"/>
        </w:trPr>
        <w:tc>
          <w:tcPr>
            <w:tcW w:w="562" w:type="dxa"/>
            <w:vAlign w:val="center"/>
          </w:tcPr>
          <w:p w:rsidR="00E33666" w:rsidRPr="00E33666" w:rsidRDefault="00E33666" w:rsidP="00E336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33666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5554" w:type="dxa"/>
          </w:tcPr>
          <w:p w:rsidR="00E33666" w:rsidRPr="00E33666" w:rsidRDefault="00E33666" w:rsidP="001E19F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33666">
              <w:rPr>
                <w:rFonts w:ascii="Times New Roman" w:hAnsi="Times New Roman"/>
                <w:sz w:val="24"/>
                <w:szCs w:val="24"/>
              </w:rPr>
              <w:t>Par Līvānu novada Jauniešu domes nolikuma apstiprināšanu</w:t>
            </w:r>
          </w:p>
        </w:tc>
        <w:tc>
          <w:tcPr>
            <w:tcW w:w="3059" w:type="dxa"/>
          </w:tcPr>
          <w:p w:rsidR="00E33666" w:rsidRPr="00E33666" w:rsidRDefault="00E33666" w:rsidP="001E19F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33666">
              <w:rPr>
                <w:rFonts w:ascii="Times New Roman" w:hAnsi="Times New Roman"/>
                <w:sz w:val="24"/>
                <w:szCs w:val="24"/>
              </w:rPr>
              <w:t>Ināra Kalvāne/ Marija Kostočko</w:t>
            </w:r>
          </w:p>
        </w:tc>
      </w:tr>
      <w:tr w:rsidR="001E19F1" w:rsidTr="00E51025">
        <w:trPr>
          <w:trHeight w:val="529"/>
        </w:trPr>
        <w:tc>
          <w:tcPr>
            <w:tcW w:w="562" w:type="dxa"/>
            <w:vAlign w:val="center"/>
          </w:tcPr>
          <w:p w:rsidR="001E19F1" w:rsidRDefault="00E33666" w:rsidP="00E5102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="001E19F1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5554" w:type="dxa"/>
            <w:vAlign w:val="center"/>
          </w:tcPr>
          <w:p w:rsidR="001E19F1" w:rsidRDefault="002A2847" w:rsidP="002A284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2847">
              <w:rPr>
                <w:rFonts w:ascii="Times New Roman" w:hAnsi="Times New Roman"/>
                <w:sz w:val="24"/>
                <w:szCs w:val="24"/>
              </w:rPr>
              <w:t>Par Līvānu Bērnu un jauniešu centra direktori</w:t>
            </w:r>
          </w:p>
        </w:tc>
        <w:tc>
          <w:tcPr>
            <w:tcW w:w="3059" w:type="dxa"/>
            <w:vAlign w:val="center"/>
          </w:tcPr>
          <w:p w:rsidR="001E19F1" w:rsidRDefault="002A2847" w:rsidP="002A284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Ināra Kalvāne/Ilze Vanaga</w:t>
            </w:r>
          </w:p>
        </w:tc>
      </w:tr>
      <w:tr w:rsidR="001E19F1" w:rsidTr="00E51025">
        <w:trPr>
          <w:trHeight w:val="508"/>
        </w:trPr>
        <w:tc>
          <w:tcPr>
            <w:tcW w:w="562" w:type="dxa"/>
            <w:vAlign w:val="center"/>
          </w:tcPr>
          <w:p w:rsidR="001E19F1" w:rsidRDefault="00E33666" w:rsidP="00E5102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  <w:r w:rsidR="001E19F1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5554" w:type="dxa"/>
            <w:vAlign w:val="center"/>
          </w:tcPr>
          <w:p w:rsidR="001E19F1" w:rsidRDefault="002A2847" w:rsidP="002A284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2847">
              <w:rPr>
                <w:rFonts w:ascii="Times New Roman" w:hAnsi="Times New Roman"/>
                <w:sz w:val="24"/>
                <w:szCs w:val="24"/>
              </w:rPr>
              <w:t>Par Līvānu novada Izglītības pārvaldes vadītāju</w:t>
            </w:r>
          </w:p>
        </w:tc>
        <w:tc>
          <w:tcPr>
            <w:tcW w:w="3059" w:type="dxa"/>
            <w:vAlign w:val="center"/>
          </w:tcPr>
          <w:p w:rsidR="001E19F1" w:rsidRDefault="002A2847" w:rsidP="002A284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Ināra Kalvāne/Lidija Pastare</w:t>
            </w:r>
          </w:p>
        </w:tc>
      </w:tr>
      <w:tr w:rsidR="001E19F1" w:rsidTr="00E51025">
        <w:trPr>
          <w:trHeight w:val="508"/>
        </w:trPr>
        <w:tc>
          <w:tcPr>
            <w:tcW w:w="562" w:type="dxa"/>
            <w:vAlign w:val="center"/>
          </w:tcPr>
          <w:p w:rsidR="001E19F1" w:rsidRDefault="00E33666" w:rsidP="00E5102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  <w:r w:rsidR="001E19F1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5554" w:type="dxa"/>
            <w:vAlign w:val="center"/>
          </w:tcPr>
          <w:p w:rsidR="001E19F1" w:rsidRDefault="002A2847" w:rsidP="002A284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2847">
              <w:rPr>
                <w:rFonts w:ascii="Times New Roman" w:hAnsi="Times New Roman"/>
                <w:sz w:val="24"/>
                <w:szCs w:val="24"/>
              </w:rPr>
              <w:tab/>
              <w:t>Par noteikumu “Kārtība, kādā izglītības iestādes dibinātājs novērtē izglītības iestādes vadītāja profesionālo darbību” apstiprināšanu</w:t>
            </w:r>
          </w:p>
        </w:tc>
        <w:tc>
          <w:tcPr>
            <w:tcW w:w="3059" w:type="dxa"/>
            <w:vAlign w:val="center"/>
          </w:tcPr>
          <w:p w:rsidR="001E19F1" w:rsidRDefault="002A2847" w:rsidP="002A284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Ināra Kalvāne/Ilze Vanaga</w:t>
            </w:r>
          </w:p>
        </w:tc>
      </w:tr>
      <w:tr w:rsidR="001E19F1" w:rsidTr="00E51025">
        <w:trPr>
          <w:trHeight w:val="508"/>
        </w:trPr>
        <w:tc>
          <w:tcPr>
            <w:tcW w:w="562" w:type="dxa"/>
            <w:vAlign w:val="center"/>
          </w:tcPr>
          <w:p w:rsidR="001E19F1" w:rsidRDefault="00E33666" w:rsidP="00E5102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  <w:r w:rsidR="001E19F1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5554" w:type="dxa"/>
            <w:vAlign w:val="center"/>
          </w:tcPr>
          <w:p w:rsidR="001E19F1" w:rsidRDefault="002A735E" w:rsidP="002A284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735E">
              <w:rPr>
                <w:rFonts w:ascii="Times New Roman" w:hAnsi="Times New Roman"/>
                <w:sz w:val="24"/>
                <w:szCs w:val="24"/>
              </w:rPr>
              <w:t>Par biedrības “Baltā māja” sociālās aprūpes mājās pakalpojuma apmaksas palielināšanu.</w:t>
            </w:r>
          </w:p>
        </w:tc>
        <w:tc>
          <w:tcPr>
            <w:tcW w:w="3059" w:type="dxa"/>
            <w:vAlign w:val="center"/>
          </w:tcPr>
          <w:p w:rsidR="001E19F1" w:rsidRDefault="002A2847" w:rsidP="002A284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Ināra Kalvāne/</w:t>
            </w:r>
            <w:r w:rsidR="002A735E">
              <w:t xml:space="preserve"> </w:t>
            </w:r>
            <w:r w:rsidR="002A735E" w:rsidRPr="002A735E">
              <w:rPr>
                <w:rFonts w:ascii="Times New Roman" w:hAnsi="Times New Roman"/>
                <w:sz w:val="24"/>
                <w:szCs w:val="24"/>
              </w:rPr>
              <w:t>Irēna Stašulāne</w:t>
            </w:r>
          </w:p>
        </w:tc>
      </w:tr>
      <w:tr w:rsidR="002A735E" w:rsidTr="00E51025">
        <w:trPr>
          <w:trHeight w:val="508"/>
        </w:trPr>
        <w:tc>
          <w:tcPr>
            <w:tcW w:w="562" w:type="dxa"/>
            <w:vAlign w:val="center"/>
          </w:tcPr>
          <w:p w:rsidR="002A735E" w:rsidRDefault="002A735E" w:rsidP="00E5102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7.</w:t>
            </w:r>
          </w:p>
        </w:tc>
        <w:tc>
          <w:tcPr>
            <w:tcW w:w="5554" w:type="dxa"/>
            <w:vAlign w:val="center"/>
          </w:tcPr>
          <w:p w:rsidR="002A735E" w:rsidRDefault="00585B79" w:rsidP="002A284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5B79">
              <w:rPr>
                <w:rFonts w:ascii="Times New Roman" w:hAnsi="Times New Roman"/>
                <w:sz w:val="24"/>
                <w:szCs w:val="24"/>
              </w:rPr>
              <w:t>Par valsts mērķdotācijas sadali interešu izglītības pedagogu atlīdzībai 2023.gada janvāra – augusta mēnešiem</w:t>
            </w:r>
          </w:p>
        </w:tc>
        <w:tc>
          <w:tcPr>
            <w:tcW w:w="3059" w:type="dxa"/>
            <w:vAlign w:val="center"/>
          </w:tcPr>
          <w:p w:rsidR="002A735E" w:rsidRDefault="00585B79" w:rsidP="002A284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Ināra Kalvāne/ Ingūna Liepiņa</w:t>
            </w:r>
          </w:p>
        </w:tc>
      </w:tr>
      <w:tr w:rsidR="002A735E" w:rsidTr="00E51025">
        <w:trPr>
          <w:trHeight w:val="508"/>
        </w:trPr>
        <w:tc>
          <w:tcPr>
            <w:tcW w:w="562" w:type="dxa"/>
            <w:vAlign w:val="center"/>
          </w:tcPr>
          <w:p w:rsidR="002A735E" w:rsidRDefault="002A735E" w:rsidP="00E5102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8.</w:t>
            </w:r>
          </w:p>
        </w:tc>
        <w:tc>
          <w:tcPr>
            <w:tcW w:w="5554" w:type="dxa"/>
            <w:vAlign w:val="center"/>
          </w:tcPr>
          <w:p w:rsidR="002A735E" w:rsidRDefault="00585B79" w:rsidP="002A284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5B79">
              <w:rPr>
                <w:rFonts w:ascii="Times New Roman" w:hAnsi="Times New Roman"/>
                <w:sz w:val="24"/>
                <w:szCs w:val="24"/>
              </w:rPr>
              <w:t>Par valsts mērķdotācijas sadali bērnu no piecu gadu vecuma izglītošanā nodarbināto pirmsskolas izglītības pedagogu atlīdzībai 2023.gada janvāra – augusta mēnešiem</w:t>
            </w:r>
          </w:p>
        </w:tc>
        <w:tc>
          <w:tcPr>
            <w:tcW w:w="3059" w:type="dxa"/>
            <w:vAlign w:val="center"/>
          </w:tcPr>
          <w:p w:rsidR="002A735E" w:rsidRDefault="00585B79" w:rsidP="002A284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5B79">
              <w:rPr>
                <w:rFonts w:ascii="Times New Roman" w:hAnsi="Times New Roman"/>
                <w:sz w:val="24"/>
                <w:szCs w:val="24"/>
              </w:rPr>
              <w:t>Ināra Kalvāne/ Ingūna Liepiņa</w:t>
            </w:r>
          </w:p>
        </w:tc>
      </w:tr>
      <w:tr w:rsidR="00E51025" w:rsidTr="00E51025">
        <w:trPr>
          <w:trHeight w:val="508"/>
        </w:trPr>
        <w:tc>
          <w:tcPr>
            <w:tcW w:w="562" w:type="dxa"/>
            <w:vAlign w:val="center"/>
          </w:tcPr>
          <w:p w:rsidR="00E51025" w:rsidRDefault="00E51025" w:rsidP="00E5102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9.</w:t>
            </w:r>
          </w:p>
        </w:tc>
        <w:tc>
          <w:tcPr>
            <w:tcW w:w="5554" w:type="dxa"/>
            <w:vAlign w:val="center"/>
          </w:tcPr>
          <w:p w:rsidR="00E51025" w:rsidRDefault="004715E3" w:rsidP="002A284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15E3">
              <w:rPr>
                <w:rFonts w:ascii="Times New Roman" w:hAnsi="Times New Roman"/>
                <w:sz w:val="24"/>
                <w:szCs w:val="24"/>
              </w:rPr>
              <w:t>Par valsts mērķdotācijas sadali pamata un vispārējās vidējās izglītības pedagogu atlīdzībai 2023.gada janvāra – augusta mēnešiem</w:t>
            </w:r>
          </w:p>
        </w:tc>
        <w:tc>
          <w:tcPr>
            <w:tcW w:w="3059" w:type="dxa"/>
            <w:vAlign w:val="center"/>
          </w:tcPr>
          <w:p w:rsidR="00E51025" w:rsidRDefault="004715E3" w:rsidP="002A284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15E3">
              <w:rPr>
                <w:rFonts w:ascii="Times New Roman" w:hAnsi="Times New Roman"/>
                <w:sz w:val="24"/>
                <w:szCs w:val="24"/>
              </w:rPr>
              <w:t>Ināra Kalvāne/ Ingūna Liepiņa</w:t>
            </w:r>
          </w:p>
        </w:tc>
      </w:tr>
      <w:tr w:rsidR="00CE0F77" w:rsidTr="00E51025">
        <w:trPr>
          <w:trHeight w:val="508"/>
        </w:trPr>
        <w:tc>
          <w:tcPr>
            <w:tcW w:w="562" w:type="dxa"/>
            <w:vAlign w:val="center"/>
          </w:tcPr>
          <w:p w:rsidR="00CE0F77" w:rsidRDefault="00CE0F77" w:rsidP="00E5102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10.</w:t>
            </w:r>
          </w:p>
        </w:tc>
        <w:tc>
          <w:tcPr>
            <w:tcW w:w="5554" w:type="dxa"/>
            <w:vAlign w:val="center"/>
          </w:tcPr>
          <w:p w:rsidR="00CE0F77" w:rsidRPr="004715E3" w:rsidRDefault="00AD0A64" w:rsidP="002A284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0A64">
              <w:rPr>
                <w:rFonts w:ascii="Times New Roman" w:hAnsi="Times New Roman"/>
                <w:sz w:val="24"/>
                <w:szCs w:val="24"/>
              </w:rPr>
              <w:t>Par Līvānu novada izglītības iestāžu vadītāju darba algu</w:t>
            </w:r>
          </w:p>
        </w:tc>
        <w:tc>
          <w:tcPr>
            <w:tcW w:w="3059" w:type="dxa"/>
            <w:vAlign w:val="center"/>
          </w:tcPr>
          <w:p w:rsidR="00CE0F77" w:rsidRPr="004715E3" w:rsidRDefault="00CE0F77" w:rsidP="002A284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0F77">
              <w:rPr>
                <w:rFonts w:ascii="Times New Roman" w:hAnsi="Times New Roman"/>
                <w:sz w:val="24"/>
                <w:szCs w:val="24"/>
              </w:rPr>
              <w:t xml:space="preserve">Ināra Kalvāne/ </w:t>
            </w:r>
            <w:r>
              <w:rPr>
                <w:rFonts w:ascii="Times New Roman" w:hAnsi="Times New Roman"/>
                <w:sz w:val="24"/>
                <w:szCs w:val="24"/>
              </w:rPr>
              <w:t>Ilze Vanaga</w:t>
            </w:r>
          </w:p>
        </w:tc>
      </w:tr>
    </w:tbl>
    <w:p w:rsidR="001E19F1" w:rsidRDefault="001E19F1" w:rsidP="001E19F1">
      <w:pPr>
        <w:rPr>
          <w:rFonts w:ascii="Times New Roman" w:hAnsi="Times New Roman"/>
          <w:sz w:val="24"/>
          <w:szCs w:val="24"/>
        </w:rPr>
      </w:pPr>
    </w:p>
    <w:p w:rsidR="001E19F1" w:rsidRDefault="001E19F1" w:rsidP="001E19F1">
      <w:pPr>
        <w:rPr>
          <w:rFonts w:ascii="Times New Roman" w:hAnsi="Times New Roman"/>
          <w:sz w:val="24"/>
          <w:szCs w:val="24"/>
        </w:rPr>
      </w:pPr>
    </w:p>
    <w:p w:rsidR="001E19F1" w:rsidRDefault="001E19F1" w:rsidP="001E19F1">
      <w:pPr>
        <w:rPr>
          <w:rFonts w:ascii="Times New Roman" w:hAnsi="Times New Roman"/>
          <w:sz w:val="24"/>
          <w:szCs w:val="24"/>
        </w:rPr>
      </w:pPr>
    </w:p>
    <w:p w:rsidR="001E19F1" w:rsidRDefault="001E19F1" w:rsidP="001E19F1">
      <w:pPr>
        <w:rPr>
          <w:rFonts w:ascii="Times New Roman" w:hAnsi="Times New Roman"/>
          <w:sz w:val="24"/>
          <w:szCs w:val="24"/>
        </w:rPr>
      </w:pPr>
    </w:p>
    <w:p w:rsidR="001E19F1" w:rsidRPr="001E19F1" w:rsidRDefault="001E19F1" w:rsidP="001E19F1">
      <w:pPr>
        <w:spacing w:after="0"/>
        <w:rPr>
          <w:rFonts w:ascii="Times New Roman" w:hAnsi="Times New Roman"/>
          <w:sz w:val="24"/>
          <w:szCs w:val="24"/>
        </w:rPr>
      </w:pPr>
      <w:r w:rsidRPr="001E19F1">
        <w:rPr>
          <w:rFonts w:ascii="Times New Roman" w:hAnsi="Times New Roman"/>
          <w:sz w:val="24"/>
          <w:szCs w:val="24"/>
        </w:rPr>
        <w:t xml:space="preserve">Sociālo, izglītības, kultūras un </w:t>
      </w:r>
    </w:p>
    <w:p w:rsidR="001E19F1" w:rsidRPr="001E19F1" w:rsidRDefault="001E19F1" w:rsidP="001E19F1">
      <w:pPr>
        <w:spacing w:after="0"/>
        <w:rPr>
          <w:rFonts w:ascii="Times New Roman" w:hAnsi="Times New Roman"/>
          <w:sz w:val="24"/>
          <w:szCs w:val="24"/>
        </w:rPr>
      </w:pPr>
      <w:r w:rsidRPr="001E19F1">
        <w:rPr>
          <w:rFonts w:ascii="Times New Roman" w:hAnsi="Times New Roman"/>
          <w:sz w:val="24"/>
          <w:szCs w:val="24"/>
        </w:rPr>
        <w:t>sporta jautājumu komitejas priekšsēdētāja                                                    I.Kalvāne</w:t>
      </w:r>
    </w:p>
    <w:p w:rsidR="00A54ED7" w:rsidRPr="001E19F1" w:rsidRDefault="00A54ED7">
      <w:pPr>
        <w:rPr>
          <w:rFonts w:ascii="Times New Roman" w:hAnsi="Times New Roman"/>
          <w:sz w:val="24"/>
          <w:szCs w:val="24"/>
        </w:rPr>
      </w:pPr>
    </w:p>
    <w:sectPr w:rsidR="00A54ED7" w:rsidRPr="001E19F1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19F1"/>
    <w:rsid w:val="001E19F1"/>
    <w:rsid w:val="002A2847"/>
    <w:rsid w:val="002A735E"/>
    <w:rsid w:val="00465DE7"/>
    <w:rsid w:val="004715E3"/>
    <w:rsid w:val="00503DED"/>
    <w:rsid w:val="00585B79"/>
    <w:rsid w:val="00A54ED7"/>
    <w:rsid w:val="00AD0A64"/>
    <w:rsid w:val="00C667F1"/>
    <w:rsid w:val="00CE0F77"/>
    <w:rsid w:val="00E33666"/>
    <w:rsid w:val="00E510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E985C0"/>
  <w15:chartTrackingRefBased/>
  <w15:docId w15:val="{95891FC7-D866-42C1-A6C6-EB6F8EE28E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1E19F1"/>
    <w:pPr>
      <w:spacing w:after="200" w:line="276" w:lineRule="auto"/>
    </w:pPr>
    <w:rPr>
      <w:rFonts w:ascii="Calibri" w:eastAsia="Times New Roman" w:hAnsi="Calibri" w:cs="Times New Roman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table" w:styleId="Reatabula">
    <w:name w:val="Table Grid"/>
    <w:basedOn w:val="Parastatabula"/>
    <w:uiPriority w:val="39"/>
    <w:rsid w:val="001E19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2</Pages>
  <Words>1204</Words>
  <Characters>687</Characters>
  <Application>Microsoft Office Word</Application>
  <DocSecurity>0</DocSecurity>
  <Lines>5</Lines>
  <Paragraphs>3</Paragraphs>
  <ScaleCrop>false</ScaleCrop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Purviņa</dc:creator>
  <cp:keywords/>
  <dc:description/>
  <cp:lastModifiedBy>Laura Purviņa</cp:lastModifiedBy>
  <cp:revision>12</cp:revision>
  <dcterms:created xsi:type="dcterms:W3CDTF">2023-01-16T13:07:00Z</dcterms:created>
  <dcterms:modified xsi:type="dcterms:W3CDTF">2023-01-17T14:22:00Z</dcterms:modified>
</cp:coreProperties>
</file>