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BC637" w14:textId="77777777" w:rsidR="003D4B7E" w:rsidRPr="009D4D43" w:rsidRDefault="007A6A76" w:rsidP="005C3A9F">
      <w:pPr>
        <w:autoSpaceDE w:val="0"/>
        <w:autoSpaceDN w:val="0"/>
        <w:adjustRightInd w:val="0"/>
        <w:spacing w:after="0" w:line="240" w:lineRule="auto"/>
        <w:ind w:right="-200"/>
        <w:jc w:val="center"/>
        <w:rPr>
          <w:rFonts w:ascii="Arial Narrow" w:hAnsi="Arial Narrow" w:cs="Carlito"/>
          <w:b/>
          <w:bCs/>
          <w:color w:val="0070C0"/>
          <w:sz w:val="72"/>
          <w:szCs w:val="24"/>
        </w:rPr>
      </w:pPr>
      <w:r w:rsidRPr="009D4D43">
        <w:rPr>
          <w:rFonts w:ascii="Arial Narrow" w:hAnsi="Arial Narrow"/>
          <w:noProof/>
          <w:lang w:eastAsia="lv-LV"/>
        </w:rPr>
        <mc:AlternateContent>
          <mc:Choice Requires="wps">
            <w:drawing>
              <wp:anchor distT="0" distB="0" distL="114300" distR="114300" simplePos="0" relativeHeight="251656192" behindDoc="1" locked="0" layoutInCell="1" allowOverlap="1" wp14:anchorId="3D7BC751" wp14:editId="509A500F">
                <wp:simplePos x="0" y="0"/>
                <wp:positionH relativeFrom="column">
                  <wp:posOffset>-225637</wp:posOffset>
                </wp:positionH>
                <wp:positionV relativeFrom="page">
                  <wp:posOffset>494453</wp:posOffset>
                </wp:positionV>
                <wp:extent cx="6671310" cy="5818294"/>
                <wp:effectExtent l="0" t="0" r="0" b="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6671310" cy="5818294"/>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1589E" id="Rectangle 3" o:spid="_x0000_s1026" alt="white rectangle for text on cover" style="position:absolute;margin-left:-17.75pt;margin-top:38.95pt;width:525.3pt;height:45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" fillcolor="#daeef3 [664]" stroked="f" strokeweight="2pt">
                <w10:wrap anchory="page"/>
              </v:rect>
            </w:pict>
          </mc:Fallback>
        </mc:AlternateContent>
      </w:r>
      <w:r w:rsidR="00FF6F33" w:rsidRPr="009D4D43">
        <w:rPr>
          <w:rFonts w:ascii="Arial Narrow" w:hAnsi="Arial Narrow" w:cs="Carlito"/>
          <w:b/>
          <w:bCs/>
          <w:noProof/>
          <w:color w:val="0070C0"/>
          <w:sz w:val="72"/>
          <w:szCs w:val="24"/>
          <w:lang w:eastAsia="lv-LV"/>
        </w:rPr>
        <w:drawing>
          <wp:inline distT="0" distB="0" distL="0" distR="0" wp14:anchorId="4AFE1CED" wp14:editId="11A882E6">
            <wp:extent cx="949477" cy="1207224"/>
            <wp:effectExtent l="0" t="0" r="3175" b="0"/>
            <wp:docPr id="14341" name="Picture 4" descr="http://livani.lv/upload/logo/livanu_novada_gerbon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 name="Picture 4" descr="http://livani.lv/upload/logo/livanu_novada_gerboni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7279" cy="1204430"/>
                    </a:xfrm>
                    <a:prstGeom prst="rect">
                      <a:avLst/>
                    </a:prstGeom>
                    <a:noFill/>
                    <a:ln>
                      <a:noFill/>
                    </a:ln>
                  </pic:spPr>
                </pic:pic>
              </a:graphicData>
            </a:graphic>
          </wp:inline>
        </w:drawing>
      </w:r>
    </w:p>
    <w:p w14:paraId="785FEDFE" w14:textId="77777777" w:rsidR="003D4B7E" w:rsidRPr="009D4D43" w:rsidRDefault="00FF6F33" w:rsidP="005C3A9F">
      <w:pPr>
        <w:autoSpaceDE w:val="0"/>
        <w:autoSpaceDN w:val="0"/>
        <w:adjustRightInd w:val="0"/>
        <w:spacing w:after="0" w:line="240" w:lineRule="auto"/>
        <w:ind w:right="-200"/>
        <w:jc w:val="center"/>
        <w:rPr>
          <w:rFonts w:ascii="Arial Narrow" w:hAnsi="Arial Narrow" w:cs="Carlito"/>
          <w:b/>
          <w:bCs/>
          <w:sz w:val="20"/>
          <w:szCs w:val="20"/>
        </w:rPr>
      </w:pPr>
      <w:r w:rsidRPr="009D4D43">
        <w:rPr>
          <w:rFonts w:ascii="Arial Narrow" w:hAnsi="Arial Narrow" w:cs="Carlito"/>
          <w:b/>
          <w:bCs/>
          <w:sz w:val="20"/>
          <w:szCs w:val="20"/>
        </w:rPr>
        <w:t>Līvānu novada dome</w:t>
      </w:r>
    </w:p>
    <w:p w14:paraId="133A1B18" w14:textId="77777777" w:rsidR="003D4B7E" w:rsidRPr="009D4D43" w:rsidRDefault="003D4B7E" w:rsidP="005C3A9F">
      <w:pPr>
        <w:autoSpaceDE w:val="0"/>
        <w:autoSpaceDN w:val="0"/>
        <w:adjustRightInd w:val="0"/>
        <w:spacing w:after="0" w:line="240" w:lineRule="auto"/>
        <w:ind w:right="-200"/>
        <w:jc w:val="center"/>
        <w:rPr>
          <w:rFonts w:ascii="Arial Narrow" w:hAnsi="Arial Narrow" w:cs="Carlito"/>
          <w:b/>
          <w:bCs/>
          <w:color w:val="0070C0"/>
          <w:sz w:val="72"/>
          <w:szCs w:val="24"/>
        </w:rPr>
      </w:pPr>
    </w:p>
    <w:p w14:paraId="372E17E6" w14:textId="77777777" w:rsidR="00FF6F33" w:rsidRPr="009D4D43" w:rsidRDefault="00FF6F33" w:rsidP="005C3A9F">
      <w:pPr>
        <w:autoSpaceDE w:val="0"/>
        <w:autoSpaceDN w:val="0"/>
        <w:adjustRightInd w:val="0"/>
        <w:spacing w:after="0" w:line="240" w:lineRule="auto"/>
        <w:ind w:right="-200"/>
        <w:jc w:val="center"/>
        <w:rPr>
          <w:rFonts w:ascii="Arial Narrow" w:hAnsi="Arial Narrow" w:cs="Carlito"/>
          <w:b/>
          <w:bCs/>
          <w:color w:val="0070C0"/>
          <w:sz w:val="56"/>
          <w:szCs w:val="24"/>
        </w:rPr>
      </w:pPr>
    </w:p>
    <w:p w14:paraId="7E57A486" w14:textId="77777777" w:rsidR="00FF6F33" w:rsidRPr="009D4D43" w:rsidRDefault="00FF6F33" w:rsidP="005C3A9F">
      <w:pPr>
        <w:autoSpaceDE w:val="0"/>
        <w:autoSpaceDN w:val="0"/>
        <w:adjustRightInd w:val="0"/>
        <w:spacing w:after="0" w:line="240" w:lineRule="auto"/>
        <w:ind w:right="-200"/>
        <w:jc w:val="center"/>
        <w:rPr>
          <w:rFonts w:ascii="Arial Narrow" w:hAnsi="Arial Narrow" w:cs="Carlito"/>
          <w:b/>
          <w:bCs/>
          <w:color w:val="0070C0"/>
          <w:sz w:val="56"/>
          <w:szCs w:val="24"/>
        </w:rPr>
      </w:pPr>
    </w:p>
    <w:p w14:paraId="034F9DF2" w14:textId="77777777" w:rsidR="003D4B7E" w:rsidRPr="009D4D43" w:rsidRDefault="00057EF3" w:rsidP="005C3A9F">
      <w:pPr>
        <w:autoSpaceDE w:val="0"/>
        <w:autoSpaceDN w:val="0"/>
        <w:adjustRightInd w:val="0"/>
        <w:spacing w:after="0" w:line="240" w:lineRule="auto"/>
        <w:ind w:right="-200"/>
        <w:jc w:val="center"/>
        <w:rPr>
          <w:rFonts w:ascii="Arial Narrow" w:hAnsi="Arial Narrow" w:cs="Carlito"/>
          <w:b/>
          <w:bCs/>
          <w:color w:val="365F91" w:themeColor="accent1" w:themeShade="BF"/>
          <w:sz w:val="56"/>
          <w:szCs w:val="24"/>
        </w:rPr>
      </w:pPr>
      <w:r w:rsidRPr="009D4D43">
        <w:rPr>
          <w:rFonts w:ascii="Arial Narrow" w:hAnsi="Arial Narrow" w:cs="Carlito"/>
          <w:b/>
          <w:bCs/>
          <w:color w:val="365F91" w:themeColor="accent1" w:themeShade="BF"/>
          <w:sz w:val="56"/>
          <w:szCs w:val="24"/>
        </w:rPr>
        <w:t xml:space="preserve">Līvānu novada </w:t>
      </w:r>
    </w:p>
    <w:p w14:paraId="206B0ABB" w14:textId="77777777" w:rsidR="00FF6F33" w:rsidRPr="009D4D43" w:rsidRDefault="00057EF3" w:rsidP="005C3A9F">
      <w:pPr>
        <w:autoSpaceDE w:val="0"/>
        <w:autoSpaceDN w:val="0"/>
        <w:adjustRightInd w:val="0"/>
        <w:spacing w:after="0" w:line="240" w:lineRule="auto"/>
        <w:ind w:right="-200"/>
        <w:jc w:val="center"/>
        <w:rPr>
          <w:rFonts w:ascii="Arial Narrow" w:hAnsi="Arial Narrow" w:cs="Carlito"/>
          <w:b/>
          <w:bCs/>
          <w:color w:val="365F91" w:themeColor="accent1" w:themeShade="BF"/>
          <w:sz w:val="56"/>
          <w:szCs w:val="24"/>
        </w:rPr>
      </w:pPr>
      <w:r w:rsidRPr="009D4D43">
        <w:rPr>
          <w:rFonts w:ascii="Arial Narrow" w:hAnsi="Arial Narrow" w:cs="Carlito"/>
          <w:b/>
          <w:bCs/>
          <w:color w:val="365F91" w:themeColor="accent1" w:themeShade="BF"/>
          <w:sz w:val="56"/>
          <w:szCs w:val="24"/>
        </w:rPr>
        <w:t xml:space="preserve">izglītības attīstības </w:t>
      </w:r>
      <w:r w:rsidR="00E93637" w:rsidRPr="009D4D43">
        <w:rPr>
          <w:rFonts w:ascii="Arial Narrow" w:hAnsi="Arial Narrow" w:cs="Carlito"/>
          <w:b/>
          <w:bCs/>
          <w:color w:val="365F91" w:themeColor="accent1" w:themeShade="BF"/>
          <w:sz w:val="56"/>
          <w:szCs w:val="24"/>
        </w:rPr>
        <w:t>stratēģija</w:t>
      </w:r>
      <w:r w:rsidRPr="009D4D43">
        <w:rPr>
          <w:rFonts w:ascii="Arial Narrow" w:hAnsi="Arial Narrow" w:cs="Carlito"/>
          <w:b/>
          <w:bCs/>
          <w:color w:val="365F91" w:themeColor="accent1" w:themeShade="BF"/>
          <w:sz w:val="56"/>
          <w:szCs w:val="24"/>
        </w:rPr>
        <w:t xml:space="preserve"> </w:t>
      </w:r>
    </w:p>
    <w:p w14:paraId="45877C28" w14:textId="77777777" w:rsidR="00057EF3" w:rsidRPr="009D4D43" w:rsidRDefault="00674847" w:rsidP="005C3A9F">
      <w:pPr>
        <w:autoSpaceDE w:val="0"/>
        <w:autoSpaceDN w:val="0"/>
        <w:adjustRightInd w:val="0"/>
        <w:spacing w:after="0" w:line="240" w:lineRule="auto"/>
        <w:ind w:right="-200"/>
        <w:jc w:val="center"/>
        <w:rPr>
          <w:rFonts w:ascii="Arial Narrow" w:hAnsi="Arial Narrow" w:cs="Carlito"/>
          <w:b/>
          <w:bCs/>
          <w:color w:val="365F91" w:themeColor="accent1" w:themeShade="BF"/>
          <w:sz w:val="56"/>
          <w:szCs w:val="24"/>
        </w:rPr>
      </w:pPr>
      <w:r w:rsidRPr="009D4D43">
        <w:rPr>
          <w:rFonts w:ascii="Arial Narrow" w:hAnsi="Arial Narrow" w:cs="Carlito"/>
          <w:b/>
          <w:bCs/>
          <w:color w:val="365F91" w:themeColor="accent1" w:themeShade="BF"/>
          <w:sz w:val="56"/>
          <w:szCs w:val="24"/>
        </w:rPr>
        <w:t>2022.-2027</w:t>
      </w:r>
      <w:r w:rsidR="00057EF3" w:rsidRPr="009D4D43">
        <w:rPr>
          <w:rFonts w:ascii="Arial Narrow" w:hAnsi="Arial Narrow" w:cs="Carlito"/>
          <w:b/>
          <w:bCs/>
          <w:color w:val="365F91" w:themeColor="accent1" w:themeShade="BF"/>
          <w:sz w:val="56"/>
          <w:szCs w:val="24"/>
        </w:rPr>
        <w:t>.</w:t>
      </w:r>
    </w:p>
    <w:p w14:paraId="79B2DB4D" w14:textId="77777777" w:rsidR="00057EF3" w:rsidRPr="009D4D43" w:rsidRDefault="00057EF3" w:rsidP="005C3A9F">
      <w:pPr>
        <w:autoSpaceDE w:val="0"/>
        <w:autoSpaceDN w:val="0"/>
        <w:adjustRightInd w:val="0"/>
        <w:spacing w:after="0" w:line="240" w:lineRule="auto"/>
        <w:ind w:right="-200"/>
        <w:jc w:val="center"/>
        <w:rPr>
          <w:rFonts w:ascii="Arial Narrow" w:hAnsi="Arial Narrow" w:cs="Carlito"/>
          <w:b/>
          <w:bCs/>
          <w:sz w:val="24"/>
          <w:szCs w:val="24"/>
        </w:rPr>
      </w:pPr>
    </w:p>
    <w:p w14:paraId="5D9411D5" w14:textId="77777777" w:rsidR="003D4B7E" w:rsidRPr="009D4D43" w:rsidRDefault="003D4B7E" w:rsidP="003D4B7E">
      <w:pPr>
        <w:jc w:val="center"/>
        <w:rPr>
          <w:rFonts w:ascii="Arial Narrow" w:hAnsi="Arial Narrow" w:cs="Carlito"/>
        </w:rPr>
      </w:pPr>
    </w:p>
    <w:p w14:paraId="147CF1C5" w14:textId="77777777" w:rsidR="00735AF0" w:rsidRPr="009D4D43" w:rsidRDefault="00735AF0" w:rsidP="007A6A76">
      <w:pPr>
        <w:jc w:val="center"/>
        <w:rPr>
          <w:rFonts w:ascii="Arial Narrow" w:hAnsi="Arial Narrow" w:cs="Carlito"/>
          <w:b/>
        </w:rPr>
      </w:pPr>
    </w:p>
    <w:p w14:paraId="1853E0CB" w14:textId="77777777" w:rsidR="003D21F1" w:rsidRPr="009D4D43" w:rsidRDefault="00674847" w:rsidP="007A6A76">
      <w:pPr>
        <w:jc w:val="center"/>
        <w:rPr>
          <w:rFonts w:ascii="Arial Narrow" w:hAnsi="Arial Narrow" w:cs="Carlito"/>
          <w:b/>
        </w:rPr>
      </w:pPr>
      <w:r w:rsidRPr="009D4D43">
        <w:rPr>
          <w:rFonts w:ascii="Arial Narrow" w:hAnsi="Arial Narrow" w:cs="Carlito"/>
          <w:b/>
        </w:rPr>
        <w:t>Līvāni 2022</w:t>
      </w:r>
    </w:p>
    <w:p w14:paraId="64E3977F" w14:textId="77777777" w:rsidR="00296191" w:rsidRPr="009D4D43" w:rsidRDefault="00735AF0" w:rsidP="00296191">
      <w:pPr>
        <w:jc w:val="both"/>
        <w:rPr>
          <w:rFonts w:ascii="Arial Narrow" w:eastAsia="Calibri" w:hAnsi="Arial Narrow" w:cs="Carlito"/>
          <w:sz w:val="20"/>
          <w:szCs w:val="18"/>
        </w:rPr>
      </w:pPr>
      <w:r w:rsidRPr="009D4D43">
        <w:rPr>
          <w:rFonts w:ascii="Arial Narrow" w:hAnsi="Arial Narrow"/>
          <w:noProof/>
          <w:lang w:eastAsia="lv-LV"/>
        </w:rPr>
        <w:drawing>
          <wp:anchor distT="0" distB="0" distL="114300" distR="114300" simplePos="0" relativeHeight="251660288" behindDoc="1" locked="0" layoutInCell="1" allowOverlap="1" wp14:anchorId="08B25A05" wp14:editId="3D342897">
            <wp:simplePos x="0" y="0"/>
            <wp:positionH relativeFrom="column">
              <wp:posOffset>-232410</wp:posOffset>
            </wp:positionH>
            <wp:positionV relativeFrom="paragraph">
              <wp:posOffset>196850</wp:posOffset>
            </wp:positionV>
            <wp:extent cx="6687820" cy="3749675"/>
            <wp:effectExtent l="0" t="0" r="0" b="3175"/>
            <wp:wrapTight wrapText="bothSides">
              <wp:wrapPolygon edited="0">
                <wp:start x="0" y="0"/>
                <wp:lineTo x="0" y="21509"/>
                <wp:lineTo x="21534" y="21509"/>
                <wp:lineTo x="2153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87820" cy="3749675"/>
                    </a:xfrm>
                    <a:prstGeom prst="rect">
                      <a:avLst/>
                    </a:prstGeom>
                  </pic:spPr>
                </pic:pic>
              </a:graphicData>
            </a:graphic>
            <wp14:sizeRelH relativeFrom="margin">
              <wp14:pctWidth>0</wp14:pctWidth>
            </wp14:sizeRelH>
            <wp14:sizeRelV relativeFrom="margin">
              <wp14:pctHeight>0</wp14:pctHeight>
            </wp14:sizeRelV>
          </wp:anchor>
        </w:drawing>
      </w:r>
      <w:r w:rsidR="003D4B7E" w:rsidRPr="009D4D43">
        <w:rPr>
          <w:rFonts w:ascii="Arial Narrow" w:hAnsi="Arial Narrow" w:cs="Carlito"/>
        </w:rPr>
        <w:br w:type="page"/>
      </w:r>
      <w:r w:rsidR="003D4B7E" w:rsidRPr="009D4D43">
        <w:rPr>
          <w:rFonts w:ascii="Arial Narrow" w:eastAsia="Calibri" w:hAnsi="Arial Narrow" w:cs="Carlito"/>
          <w:sz w:val="20"/>
          <w:szCs w:val="18"/>
        </w:rPr>
        <w:lastRenderedPageBreak/>
        <w:t>Līvānu novada izgl</w:t>
      </w:r>
      <w:r w:rsidR="002477FD" w:rsidRPr="009D4D43">
        <w:rPr>
          <w:rFonts w:ascii="Arial Narrow" w:eastAsia="Calibri" w:hAnsi="Arial Narrow" w:cs="Carlito"/>
          <w:sz w:val="20"/>
          <w:szCs w:val="18"/>
        </w:rPr>
        <w:t>ītības attīstības stratēģija 2022</w:t>
      </w:r>
      <w:r w:rsidR="003D4B7E" w:rsidRPr="009D4D43">
        <w:rPr>
          <w:rFonts w:ascii="Arial Narrow" w:eastAsia="Calibri" w:hAnsi="Arial Narrow" w:cs="Carlito"/>
          <w:sz w:val="20"/>
          <w:szCs w:val="18"/>
        </w:rPr>
        <w:t>. - 202</w:t>
      </w:r>
      <w:r w:rsidR="002477FD" w:rsidRPr="009D4D43">
        <w:rPr>
          <w:rFonts w:ascii="Arial Narrow" w:eastAsia="Calibri" w:hAnsi="Arial Narrow" w:cs="Carlito"/>
          <w:sz w:val="20"/>
          <w:szCs w:val="18"/>
        </w:rPr>
        <w:t>7</w:t>
      </w:r>
      <w:r w:rsidR="003D4B7E" w:rsidRPr="009D4D43">
        <w:rPr>
          <w:rFonts w:ascii="Arial Narrow" w:eastAsia="Calibri" w:hAnsi="Arial Narrow" w:cs="Carlito"/>
          <w:sz w:val="20"/>
          <w:szCs w:val="18"/>
        </w:rPr>
        <w:t xml:space="preserve">. gadam </w:t>
      </w:r>
      <w:r w:rsidR="00DC1BD8" w:rsidRPr="009D4D43">
        <w:rPr>
          <w:rFonts w:ascii="Arial Narrow" w:eastAsia="Calibri" w:hAnsi="Arial Narrow" w:cs="Carlito"/>
          <w:sz w:val="20"/>
          <w:szCs w:val="18"/>
        </w:rPr>
        <w:t xml:space="preserve">ir vidēja termiņa nozares plānošanas dokuments, </w:t>
      </w:r>
      <w:r w:rsidR="00E56D30" w:rsidRPr="009D4D43">
        <w:rPr>
          <w:rFonts w:ascii="Arial Narrow" w:eastAsia="Calibri" w:hAnsi="Arial Narrow" w:cs="Carlito"/>
          <w:sz w:val="20"/>
          <w:szCs w:val="18"/>
        </w:rPr>
        <w:t xml:space="preserve">kas nosaka Līvānu novada </w:t>
      </w:r>
      <w:r w:rsidR="00A97CE5" w:rsidRPr="009D4D43">
        <w:rPr>
          <w:rFonts w:ascii="Arial Narrow" w:eastAsia="Calibri" w:hAnsi="Arial Narrow" w:cs="Carlito"/>
          <w:sz w:val="20"/>
          <w:szCs w:val="18"/>
        </w:rPr>
        <w:t xml:space="preserve">izglītības </w:t>
      </w:r>
      <w:r w:rsidR="00E56D30" w:rsidRPr="009D4D43">
        <w:rPr>
          <w:rFonts w:ascii="Arial Narrow" w:eastAsia="Calibri" w:hAnsi="Arial Narrow" w:cs="Carlito"/>
          <w:sz w:val="20"/>
          <w:szCs w:val="18"/>
        </w:rPr>
        <w:t>attīstības prioritātes, rīcības virzienus un konkrētas darbības, kā arī to īstenotājus izglītības nozares attīstības mērķu īstenošan</w:t>
      </w:r>
      <w:r w:rsidR="00A97CE5" w:rsidRPr="009D4D43">
        <w:rPr>
          <w:rFonts w:ascii="Arial Narrow" w:eastAsia="Calibri" w:hAnsi="Arial Narrow" w:cs="Carlito"/>
          <w:sz w:val="20"/>
          <w:szCs w:val="18"/>
        </w:rPr>
        <w:t>ai</w:t>
      </w:r>
      <w:r w:rsidR="00E56D30" w:rsidRPr="009D4D43">
        <w:rPr>
          <w:rFonts w:ascii="Arial Narrow" w:eastAsia="Calibri" w:hAnsi="Arial Narrow" w:cs="Carlito"/>
          <w:sz w:val="20"/>
          <w:szCs w:val="18"/>
        </w:rPr>
        <w:t>.</w:t>
      </w:r>
      <w:r w:rsidRPr="009D4D43">
        <w:rPr>
          <w:rFonts w:ascii="Arial Narrow" w:eastAsia="Calibri" w:hAnsi="Arial Narrow" w:cs="Carlito"/>
          <w:sz w:val="20"/>
          <w:szCs w:val="18"/>
        </w:rPr>
        <w:t xml:space="preserve"> </w:t>
      </w:r>
      <w:r w:rsidR="00A919F9" w:rsidRPr="009D4D43">
        <w:rPr>
          <w:rFonts w:ascii="Arial Narrow" w:eastAsia="Calibri" w:hAnsi="Arial Narrow" w:cs="Carlito"/>
          <w:sz w:val="20"/>
          <w:szCs w:val="18"/>
        </w:rPr>
        <w:t xml:space="preserve">Līvānu novada izglītības attīstības stratēģijas </w:t>
      </w:r>
      <w:r w:rsidR="002477FD" w:rsidRPr="009D4D43">
        <w:rPr>
          <w:rFonts w:ascii="Arial Narrow" w:eastAsia="Calibri" w:hAnsi="Arial Narrow" w:cs="Carlito"/>
          <w:sz w:val="20"/>
          <w:szCs w:val="18"/>
        </w:rPr>
        <w:t>2022. - 2027</w:t>
      </w:r>
      <w:r w:rsidR="00A919F9" w:rsidRPr="009D4D43">
        <w:rPr>
          <w:rFonts w:ascii="Arial Narrow" w:eastAsia="Calibri" w:hAnsi="Arial Narrow" w:cs="Carlito"/>
          <w:sz w:val="20"/>
          <w:szCs w:val="18"/>
        </w:rPr>
        <w:t xml:space="preserve">. gadam mērķis ir sniegt objektīvu ieskatu par Līvānu novada izglītības iestādēm, to piedāvātajiem pakalpojumiem un izglītības jomas situāciju kopumā, kā arī atspoguļot Līvānu novada izglītības attīstības stratēģiskos virzienus, prioritāros mērķus un </w:t>
      </w:r>
      <w:r w:rsidR="002477FD" w:rsidRPr="009D4D43">
        <w:rPr>
          <w:rFonts w:ascii="Arial Narrow" w:eastAsia="Calibri" w:hAnsi="Arial Narrow" w:cs="Carlito"/>
          <w:sz w:val="20"/>
          <w:szCs w:val="18"/>
        </w:rPr>
        <w:t>galvenās plānotās rīcības 6</w:t>
      </w:r>
      <w:r w:rsidR="00A919F9" w:rsidRPr="009D4D43">
        <w:rPr>
          <w:rFonts w:ascii="Arial Narrow" w:eastAsia="Calibri" w:hAnsi="Arial Narrow" w:cs="Carlito"/>
          <w:sz w:val="20"/>
          <w:szCs w:val="18"/>
        </w:rPr>
        <w:t xml:space="preserve"> gadu periodam.</w:t>
      </w:r>
    </w:p>
    <w:p w14:paraId="0A37D57B" w14:textId="77777777" w:rsidR="00735AF0" w:rsidRPr="009D4D43" w:rsidRDefault="00A919F9" w:rsidP="00296191">
      <w:pPr>
        <w:jc w:val="both"/>
        <w:rPr>
          <w:rFonts w:ascii="Arial Narrow" w:eastAsia="Calibri" w:hAnsi="Arial Narrow" w:cs="Carlito"/>
          <w:sz w:val="20"/>
          <w:szCs w:val="18"/>
        </w:rPr>
      </w:pPr>
      <w:r w:rsidRPr="009D4D43">
        <w:rPr>
          <w:rFonts w:ascii="Arial Narrow" w:eastAsia="Calibri" w:hAnsi="Arial Narrow" w:cs="Carlito"/>
          <w:sz w:val="20"/>
          <w:szCs w:val="18"/>
        </w:rPr>
        <w:t xml:space="preserve">Plānošanas dokuments izstrādāts pamatojoties uz </w:t>
      </w:r>
      <w:r w:rsidR="005B3703" w:rsidRPr="009D4D43">
        <w:rPr>
          <w:rFonts w:ascii="Arial Narrow" w:eastAsia="Calibri" w:hAnsi="Arial Narrow" w:cs="Carlito"/>
          <w:sz w:val="20"/>
          <w:szCs w:val="18"/>
        </w:rPr>
        <w:t xml:space="preserve">“Attīstības plānošanas sistēmas likumu”, “Reģionālās attīstības likumu”, </w:t>
      </w:r>
      <w:r w:rsidR="003C296B" w:rsidRPr="009D4D43">
        <w:rPr>
          <w:rFonts w:ascii="Arial Narrow" w:eastAsia="Calibri" w:hAnsi="Arial Narrow" w:cs="Carlito"/>
          <w:sz w:val="20"/>
          <w:szCs w:val="18"/>
        </w:rPr>
        <w:t>“Teritorijas attīstības plānošanas likumu”, “Jaunatnes likumu”,</w:t>
      </w:r>
      <w:r w:rsidR="00CF296F" w:rsidRPr="009D4D43">
        <w:rPr>
          <w:rFonts w:ascii="Arial Narrow" w:eastAsia="Calibri" w:hAnsi="Arial Narrow" w:cs="Carlito"/>
          <w:sz w:val="20"/>
          <w:szCs w:val="18"/>
        </w:rPr>
        <w:t xml:space="preserve"> “Izglītības likumu”,</w:t>
      </w:r>
      <w:r w:rsidR="003C296B" w:rsidRPr="009D4D43">
        <w:rPr>
          <w:rFonts w:ascii="Arial Narrow" w:eastAsia="Calibri" w:hAnsi="Arial Narrow" w:cs="Carlito"/>
          <w:sz w:val="20"/>
          <w:szCs w:val="18"/>
        </w:rPr>
        <w:t xml:space="preserve"> </w:t>
      </w:r>
      <w:r w:rsidR="005B3703" w:rsidRPr="009D4D43">
        <w:rPr>
          <w:rFonts w:ascii="Arial Narrow" w:eastAsia="Calibri" w:hAnsi="Arial Narrow" w:cs="Carlito"/>
          <w:sz w:val="20"/>
          <w:szCs w:val="18"/>
        </w:rPr>
        <w:t>likuma „Par pašvaldībām” 14.</w:t>
      </w:r>
      <w:r w:rsidRPr="009D4D43">
        <w:rPr>
          <w:rFonts w:ascii="Arial Narrow" w:eastAsia="Calibri" w:hAnsi="Arial Narrow" w:cs="Carlito"/>
          <w:sz w:val="20"/>
          <w:szCs w:val="18"/>
        </w:rPr>
        <w:t>pantā noteikto</w:t>
      </w:r>
      <w:r w:rsidR="005B3703" w:rsidRPr="009D4D43">
        <w:rPr>
          <w:rFonts w:ascii="Arial Narrow" w:eastAsia="Calibri" w:hAnsi="Arial Narrow" w:cs="Carlito"/>
          <w:sz w:val="20"/>
          <w:szCs w:val="18"/>
        </w:rPr>
        <w:t>, kā arī balstoties uz spēkā esošiem Līvānu novada pašvaldības attīstības plānošanas dokumentiem</w:t>
      </w:r>
      <w:r w:rsidRPr="009D4D43">
        <w:rPr>
          <w:rFonts w:ascii="Arial Narrow" w:eastAsia="Calibri" w:hAnsi="Arial Narrow" w:cs="Carlito"/>
          <w:sz w:val="20"/>
          <w:szCs w:val="18"/>
        </w:rPr>
        <w:t xml:space="preserve">. </w:t>
      </w:r>
    </w:p>
    <w:p w14:paraId="1B058A35" w14:textId="74AA63D6" w:rsidR="00DC1BD8" w:rsidRPr="009D4D43" w:rsidRDefault="00E56D30" w:rsidP="00296191">
      <w:pPr>
        <w:jc w:val="both"/>
        <w:rPr>
          <w:rFonts w:ascii="Arial Narrow" w:eastAsia="Calibri" w:hAnsi="Arial Narrow" w:cs="Carlito"/>
          <w:sz w:val="20"/>
          <w:szCs w:val="18"/>
        </w:rPr>
      </w:pPr>
      <w:r w:rsidRPr="009D4D43">
        <w:rPr>
          <w:rFonts w:ascii="Arial Narrow" w:eastAsia="Calibri" w:hAnsi="Arial Narrow" w:cs="Carlito"/>
          <w:sz w:val="20"/>
          <w:szCs w:val="18"/>
        </w:rPr>
        <w:t xml:space="preserve">Līvānu novada izglītības attīstības stratēģija </w:t>
      </w:r>
      <w:r w:rsidR="002477FD" w:rsidRPr="009D4D43">
        <w:rPr>
          <w:rFonts w:ascii="Arial Narrow" w:eastAsia="Calibri" w:hAnsi="Arial Narrow" w:cs="Carlito"/>
          <w:sz w:val="20"/>
          <w:szCs w:val="18"/>
        </w:rPr>
        <w:t>2022. - 2027</w:t>
      </w:r>
      <w:r w:rsidRPr="009D4D43">
        <w:rPr>
          <w:rFonts w:ascii="Arial Narrow" w:eastAsia="Calibri" w:hAnsi="Arial Narrow" w:cs="Carlito"/>
          <w:sz w:val="20"/>
          <w:szCs w:val="18"/>
        </w:rPr>
        <w:t>. gadam ir</w:t>
      </w:r>
      <w:r w:rsidR="00DC1BD8" w:rsidRPr="009D4D43">
        <w:rPr>
          <w:rFonts w:ascii="Arial Narrow" w:eastAsia="Calibri" w:hAnsi="Arial Narrow" w:cs="Carlito"/>
          <w:sz w:val="20"/>
          <w:szCs w:val="18"/>
        </w:rPr>
        <w:t xml:space="preserve"> apstiprināt</w:t>
      </w:r>
      <w:r w:rsidRPr="009D4D43">
        <w:rPr>
          <w:rFonts w:ascii="Arial Narrow" w:eastAsia="Calibri" w:hAnsi="Arial Narrow" w:cs="Carlito"/>
          <w:sz w:val="20"/>
          <w:szCs w:val="18"/>
        </w:rPr>
        <w:t>a</w:t>
      </w:r>
      <w:r w:rsidR="00DC1BD8" w:rsidRPr="009D4D43">
        <w:rPr>
          <w:rFonts w:ascii="Arial Narrow" w:eastAsia="Calibri" w:hAnsi="Arial Narrow" w:cs="Carlito"/>
          <w:sz w:val="20"/>
          <w:szCs w:val="18"/>
        </w:rPr>
        <w:t xml:space="preserve"> Līvānu novada domē 20</w:t>
      </w:r>
      <w:r w:rsidR="002477FD" w:rsidRPr="009D4D43">
        <w:rPr>
          <w:rFonts w:ascii="Arial Narrow" w:eastAsia="Calibri" w:hAnsi="Arial Narrow" w:cs="Carlito"/>
          <w:sz w:val="20"/>
          <w:szCs w:val="18"/>
        </w:rPr>
        <w:t>22</w:t>
      </w:r>
      <w:r w:rsidR="00DC1BD8" w:rsidRPr="009D4D43">
        <w:rPr>
          <w:rFonts w:ascii="Arial Narrow" w:eastAsia="Calibri" w:hAnsi="Arial Narrow" w:cs="Carlito"/>
          <w:sz w:val="20"/>
          <w:szCs w:val="18"/>
        </w:rPr>
        <w:t xml:space="preserve">.gada </w:t>
      </w:r>
      <w:r w:rsidR="00844E64">
        <w:rPr>
          <w:rFonts w:ascii="Arial Narrow" w:eastAsia="Calibri" w:hAnsi="Arial Narrow" w:cs="Carlito"/>
          <w:sz w:val="20"/>
          <w:szCs w:val="18"/>
        </w:rPr>
        <w:t>24</w:t>
      </w:r>
      <w:bookmarkStart w:id="0" w:name="_GoBack"/>
      <w:bookmarkEnd w:id="0"/>
      <w:r w:rsidR="00A51778" w:rsidRPr="00A51778">
        <w:rPr>
          <w:rFonts w:ascii="Arial Narrow" w:eastAsia="Calibri" w:hAnsi="Arial Narrow" w:cs="Carlito"/>
          <w:sz w:val="20"/>
          <w:szCs w:val="18"/>
        </w:rPr>
        <w:t>.</w:t>
      </w:r>
      <w:r w:rsidR="002477FD" w:rsidRPr="00A51778">
        <w:rPr>
          <w:rFonts w:ascii="Arial Narrow" w:eastAsia="Calibri" w:hAnsi="Arial Narrow" w:cs="Carlito"/>
          <w:sz w:val="20"/>
          <w:szCs w:val="18"/>
        </w:rPr>
        <w:t>novembrī</w:t>
      </w:r>
      <w:r w:rsidR="00E800BE" w:rsidRPr="009D4D43">
        <w:rPr>
          <w:rFonts w:ascii="Arial Narrow" w:eastAsia="Calibri" w:hAnsi="Arial Narrow" w:cs="Carlito"/>
          <w:sz w:val="20"/>
          <w:szCs w:val="18"/>
        </w:rPr>
        <w:t xml:space="preserve"> </w:t>
      </w:r>
      <w:r w:rsidRPr="009D4D43">
        <w:rPr>
          <w:rFonts w:ascii="Arial Narrow" w:eastAsia="Calibri" w:hAnsi="Arial Narrow" w:cs="Carlito"/>
          <w:sz w:val="20"/>
          <w:szCs w:val="18"/>
        </w:rPr>
        <w:t>un ir pamats Līvānu novada pašvaldības rīcību un investīciju mērķtiecīgai plānošanai izglītības nozarei.</w:t>
      </w:r>
    </w:p>
    <w:p w14:paraId="3E93C169" w14:textId="77777777" w:rsidR="002477FD" w:rsidRPr="009D4D43" w:rsidRDefault="002477FD" w:rsidP="00296191">
      <w:pPr>
        <w:jc w:val="both"/>
        <w:rPr>
          <w:rFonts w:ascii="Arial Narrow" w:eastAsia="Calibri" w:hAnsi="Arial Narrow" w:cs="Carlito"/>
          <w:sz w:val="20"/>
          <w:szCs w:val="18"/>
        </w:rPr>
      </w:pPr>
    </w:p>
    <w:p w14:paraId="456FAECA" w14:textId="77777777" w:rsidR="002477FD" w:rsidRPr="009D4D43" w:rsidRDefault="002477FD" w:rsidP="002477FD">
      <w:pPr>
        <w:jc w:val="both"/>
        <w:rPr>
          <w:rFonts w:ascii="Arial Narrow" w:eastAsia="Calibri" w:hAnsi="Arial Narrow" w:cs="Carlito"/>
          <w:sz w:val="20"/>
          <w:szCs w:val="18"/>
        </w:rPr>
      </w:pPr>
      <w:r w:rsidRPr="009D4D43">
        <w:rPr>
          <w:rFonts w:ascii="Arial Narrow" w:eastAsia="Calibri" w:hAnsi="Arial Narrow" w:cs="Carlito"/>
          <w:sz w:val="20"/>
          <w:szCs w:val="18"/>
        </w:rPr>
        <w:t xml:space="preserve">Informācijas </w:t>
      </w:r>
      <w:r w:rsidR="00056A45" w:rsidRPr="009D4D43">
        <w:rPr>
          <w:rFonts w:ascii="Arial Narrow" w:eastAsia="Calibri" w:hAnsi="Arial Narrow" w:cs="Carlito"/>
          <w:sz w:val="20"/>
          <w:szCs w:val="18"/>
        </w:rPr>
        <w:t>apkopojums, situācijas analīze,</w:t>
      </w:r>
      <w:r w:rsidRPr="009D4D43">
        <w:rPr>
          <w:rFonts w:ascii="Arial Narrow" w:eastAsia="Calibri" w:hAnsi="Arial Narrow" w:cs="Carlito"/>
          <w:sz w:val="20"/>
          <w:szCs w:val="18"/>
        </w:rPr>
        <w:t xml:space="preserve"> secinājumi</w:t>
      </w:r>
      <w:r w:rsidR="00056A45" w:rsidRPr="009D4D43">
        <w:rPr>
          <w:rFonts w:ascii="Arial Narrow" w:eastAsia="Calibri" w:hAnsi="Arial Narrow" w:cs="Carlito"/>
          <w:sz w:val="20"/>
          <w:szCs w:val="18"/>
        </w:rPr>
        <w:t xml:space="preserve"> un definētie nākotnes rīcību virzieni</w:t>
      </w:r>
      <w:r w:rsidRPr="009D4D43">
        <w:rPr>
          <w:rFonts w:ascii="Arial Narrow" w:eastAsia="Calibri" w:hAnsi="Arial Narrow" w:cs="Carlito"/>
          <w:sz w:val="20"/>
          <w:szCs w:val="18"/>
        </w:rPr>
        <w:t>, kas minēt</w:t>
      </w:r>
      <w:r w:rsidR="00056A45" w:rsidRPr="009D4D43">
        <w:rPr>
          <w:rFonts w:ascii="Arial Narrow" w:eastAsia="Calibri" w:hAnsi="Arial Narrow" w:cs="Carlito"/>
          <w:sz w:val="20"/>
          <w:szCs w:val="18"/>
        </w:rPr>
        <w:t>i</w:t>
      </w:r>
      <w:r w:rsidR="0081422F" w:rsidRPr="009D4D43">
        <w:rPr>
          <w:rFonts w:ascii="Arial Narrow" w:eastAsia="Calibri" w:hAnsi="Arial Narrow" w:cs="Carlito"/>
          <w:sz w:val="20"/>
          <w:szCs w:val="18"/>
        </w:rPr>
        <w:t xml:space="preserve"> šajā dokumentā, tika</w:t>
      </w:r>
      <w:r w:rsidRPr="009D4D43">
        <w:rPr>
          <w:rFonts w:ascii="Arial Narrow" w:eastAsia="Calibri" w:hAnsi="Arial Narrow" w:cs="Carlito"/>
          <w:sz w:val="20"/>
          <w:szCs w:val="18"/>
        </w:rPr>
        <w:t xml:space="preserve"> balstīti uz publiski pieejamās dokumentācijas un sekundāro datu izpēti, </w:t>
      </w:r>
      <w:r w:rsidR="00056A45" w:rsidRPr="009D4D43">
        <w:rPr>
          <w:rFonts w:ascii="Arial Narrow" w:eastAsia="Calibri" w:hAnsi="Arial Narrow" w:cs="Carlito"/>
          <w:sz w:val="20"/>
          <w:szCs w:val="18"/>
        </w:rPr>
        <w:t xml:space="preserve">uz izglītības iestāžu vadības un pārvalžu viedokļu un vajadzību izzināšanu, </w:t>
      </w:r>
      <w:r w:rsidR="0081422F" w:rsidRPr="009D4D43">
        <w:rPr>
          <w:rFonts w:ascii="Arial Narrow" w:eastAsia="Calibri" w:hAnsi="Arial Narrow" w:cs="Carlito"/>
          <w:sz w:val="20"/>
          <w:szCs w:val="18"/>
        </w:rPr>
        <w:t xml:space="preserve">uz </w:t>
      </w:r>
      <w:r w:rsidR="00056A45" w:rsidRPr="009D4D43">
        <w:rPr>
          <w:rFonts w:ascii="Arial Narrow" w:eastAsia="Calibri" w:hAnsi="Arial Narrow" w:cs="Carlito"/>
          <w:sz w:val="20"/>
          <w:szCs w:val="18"/>
        </w:rPr>
        <w:t xml:space="preserve">individuālās </w:t>
      </w:r>
      <w:r w:rsidRPr="009D4D43">
        <w:rPr>
          <w:rFonts w:ascii="Arial Narrow" w:eastAsia="Calibri" w:hAnsi="Arial Narrow" w:cs="Carlito"/>
          <w:sz w:val="20"/>
          <w:szCs w:val="18"/>
        </w:rPr>
        <w:t xml:space="preserve">intervijās </w:t>
      </w:r>
      <w:r w:rsidR="0081422F" w:rsidRPr="009D4D43">
        <w:rPr>
          <w:rFonts w:ascii="Arial Narrow" w:eastAsia="Calibri" w:hAnsi="Arial Narrow" w:cs="Carlito"/>
          <w:sz w:val="20"/>
          <w:szCs w:val="18"/>
        </w:rPr>
        <w:t xml:space="preserve">ar skolu direktoriem </w:t>
      </w:r>
      <w:r w:rsidR="00056A45" w:rsidRPr="009D4D43">
        <w:rPr>
          <w:rFonts w:ascii="Arial Narrow" w:eastAsia="Calibri" w:hAnsi="Arial Narrow" w:cs="Carlito"/>
          <w:sz w:val="20"/>
          <w:szCs w:val="18"/>
        </w:rPr>
        <w:t xml:space="preserve">iegūto informāciju, </w:t>
      </w:r>
      <w:r w:rsidR="0081422F" w:rsidRPr="009D4D43">
        <w:rPr>
          <w:rFonts w:ascii="Arial Narrow" w:eastAsia="Calibri" w:hAnsi="Arial Narrow" w:cs="Carlito"/>
          <w:sz w:val="20"/>
          <w:szCs w:val="18"/>
        </w:rPr>
        <w:t xml:space="preserve">kā arī </w:t>
      </w:r>
      <w:r w:rsidR="00056A45" w:rsidRPr="009D4D43">
        <w:rPr>
          <w:rFonts w:ascii="Arial Narrow" w:eastAsia="Calibri" w:hAnsi="Arial Narrow" w:cs="Carlito"/>
          <w:sz w:val="20"/>
          <w:szCs w:val="18"/>
        </w:rPr>
        <w:t>sanāksmēs un diskusijās paust</w:t>
      </w:r>
      <w:r w:rsidR="0081422F" w:rsidRPr="009D4D43">
        <w:rPr>
          <w:rFonts w:ascii="Arial Narrow" w:eastAsia="Calibri" w:hAnsi="Arial Narrow" w:cs="Carlito"/>
          <w:sz w:val="20"/>
          <w:szCs w:val="18"/>
        </w:rPr>
        <w:t>ās informācijas un viedokļu apkopojumu</w:t>
      </w:r>
      <w:r w:rsidRPr="009D4D43">
        <w:rPr>
          <w:rFonts w:ascii="Arial Narrow" w:eastAsia="Calibri" w:hAnsi="Arial Narrow" w:cs="Carlito"/>
          <w:sz w:val="20"/>
          <w:szCs w:val="18"/>
        </w:rPr>
        <w:t>. Par minētās informācijas, datu un statistikas precizitāti un objek</w:t>
      </w:r>
      <w:r w:rsidR="0081422F" w:rsidRPr="009D4D43">
        <w:rPr>
          <w:rFonts w:ascii="Arial Narrow" w:eastAsia="Calibri" w:hAnsi="Arial Narrow" w:cs="Carlito"/>
          <w:sz w:val="20"/>
          <w:szCs w:val="18"/>
        </w:rPr>
        <w:t>tivitāti ir atbildīgi attiecīgo pētījumu veicēji vai</w:t>
      </w:r>
      <w:r w:rsidRPr="009D4D43">
        <w:rPr>
          <w:rFonts w:ascii="Arial Narrow" w:eastAsia="Calibri" w:hAnsi="Arial Narrow" w:cs="Carlito"/>
          <w:sz w:val="20"/>
          <w:szCs w:val="18"/>
        </w:rPr>
        <w:t xml:space="preserve"> informācijas sniedzēji. Atbil</w:t>
      </w:r>
      <w:r w:rsidR="0081422F" w:rsidRPr="009D4D43">
        <w:rPr>
          <w:rFonts w:ascii="Arial Narrow" w:eastAsia="Calibri" w:hAnsi="Arial Narrow" w:cs="Carlito"/>
          <w:sz w:val="20"/>
          <w:szCs w:val="18"/>
        </w:rPr>
        <w:t>dī</w:t>
      </w:r>
      <w:r w:rsidRPr="009D4D43">
        <w:rPr>
          <w:rFonts w:ascii="Arial Narrow" w:eastAsia="Calibri" w:hAnsi="Arial Narrow" w:cs="Carlito"/>
          <w:sz w:val="20"/>
          <w:szCs w:val="18"/>
        </w:rPr>
        <w:t xml:space="preserve">bu par </w:t>
      </w:r>
      <w:r w:rsidR="0081422F" w:rsidRPr="009D4D43">
        <w:rPr>
          <w:rFonts w:ascii="Arial Narrow" w:eastAsia="Calibri" w:hAnsi="Arial Narrow" w:cs="Carlito"/>
          <w:sz w:val="20"/>
          <w:szCs w:val="18"/>
        </w:rPr>
        <w:t xml:space="preserve">tālākām </w:t>
      </w:r>
      <w:r w:rsidRPr="009D4D43">
        <w:rPr>
          <w:rFonts w:ascii="Arial Narrow" w:eastAsia="Calibri" w:hAnsi="Arial Narrow" w:cs="Carlito"/>
          <w:sz w:val="20"/>
          <w:szCs w:val="18"/>
        </w:rPr>
        <w:t xml:space="preserve">rīcībām un to rezultātiem un/vai sekām, kas izriet no šī dokumenta vai kādas tā daļas izmantošanas (ieviešanas dzīvē), uzņemas Pasūtītājs. </w:t>
      </w:r>
    </w:p>
    <w:p w14:paraId="68914675" w14:textId="77777777" w:rsidR="002477FD" w:rsidRPr="009D4D43" w:rsidRDefault="002477FD" w:rsidP="002477FD">
      <w:pPr>
        <w:jc w:val="both"/>
        <w:rPr>
          <w:rFonts w:ascii="Arial Narrow" w:eastAsia="Calibri" w:hAnsi="Arial Narrow" w:cs="Carlito"/>
          <w:sz w:val="20"/>
          <w:szCs w:val="18"/>
        </w:rPr>
      </w:pPr>
      <w:r w:rsidRPr="009D4D43">
        <w:rPr>
          <w:rFonts w:ascii="Arial Narrow" w:eastAsia="Calibri" w:hAnsi="Arial Narrow" w:cs="Carlito"/>
          <w:sz w:val="20"/>
          <w:szCs w:val="18"/>
        </w:rPr>
        <w:t xml:space="preserve">Pasūtītājs: Līvānu novada pašvaldība </w:t>
      </w:r>
    </w:p>
    <w:p w14:paraId="2848F6DC" w14:textId="77777777" w:rsidR="002477FD" w:rsidRPr="009D4D43" w:rsidRDefault="002477FD" w:rsidP="003C296B">
      <w:pPr>
        <w:spacing w:after="0" w:line="240" w:lineRule="auto"/>
        <w:rPr>
          <w:rFonts w:ascii="Arial Narrow" w:hAnsi="Arial Narrow"/>
          <w:sz w:val="20"/>
          <w:szCs w:val="18"/>
        </w:rPr>
      </w:pPr>
      <w:r w:rsidRPr="009D4D43">
        <w:rPr>
          <w:rFonts w:ascii="Arial Narrow" w:eastAsia="Calibri" w:hAnsi="Arial Narrow" w:cs="Carlito"/>
          <w:sz w:val="20"/>
          <w:szCs w:val="18"/>
        </w:rPr>
        <w:t xml:space="preserve">Izpildītājs: </w:t>
      </w:r>
      <w:r w:rsidR="003C296B" w:rsidRPr="009D4D43">
        <w:rPr>
          <w:rFonts w:ascii="Arial Narrow" w:eastAsia="Calibri" w:hAnsi="Arial Narrow" w:cs="Carlito"/>
          <w:sz w:val="20"/>
          <w:szCs w:val="18"/>
        </w:rPr>
        <w:t xml:space="preserve">M.Env.Sc. </w:t>
      </w:r>
      <w:r w:rsidRPr="009D4D43">
        <w:rPr>
          <w:rFonts w:ascii="Arial Narrow" w:eastAsia="Calibri" w:hAnsi="Arial Narrow" w:cs="Carlito"/>
          <w:sz w:val="20"/>
          <w:szCs w:val="18"/>
        </w:rPr>
        <w:t>Marika Rudzīte-Griķe (SDV)</w:t>
      </w:r>
      <w:r w:rsidR="003C296B" w:rsidRPr="009D4D43">
        <w:rPr>
          <w:rFonts w:ascii="Arial Narrow" w:eastAsia="Calibri" w:hAnsi="Arial Narrow" w:cs="Carlito"/>
          <w:sz w:val="20"/>
          <w:szCs w:val="18"/>
        </w:rPr>
        <w:t xml:space="preserve">, mob. 29443621, </w:t>
      </w:r>
      <w:hyperlink r:id="rId10" w:history="1">
        <w:r w:rsidR="003C296B" w:rsidRPr="009D4D43">
          <w:rPr>
            <w:rFonts w:ascii="Arial Narrow" w:hAnsi="Arial Narrow"/>
            <w:sz w:val="20"/>
            <w:szCs w:val="18"/>
          </w:rPr>
          <w:t>mrudzitegrike@gmail.com</w:t>
        </w:r>
      </w:hyperlink>
    </w:p>
    <w:p w14:paraId="12330F2C" w14:textId="77777777" w:rsidR="003C296B" w:rsidRPr="009D4D43" w:rsidRDefault="003C296B" w:rsidP="003C296B">
      <w:pPr>
        <w:spacing w:after="0" w:line="240" w:lineRule="auto"/>
        <w:rPr>
          <w:rFonts w:ascii="Arial Narrow" w:eastAsia="Calibri" w:hAnsi="Arial Narrow" w:cs="Carlito"/>
          <w:sz w:val="20"/>
          <w:szCs w:val="18"/>
        </w:rPr>
      </w:pPr>
    </w:p>
    <w:p w14:paraId="4BD9B5C5" w14:textId="77777777" w:rsidR="005B3703" w:rsidRPr="009D4D43" w:rsidRDefault="005B3703" w:rsidP="005B3703">
      <w:pPr>
        <w:jc w:val="both"/>
        <w:rPr>
          <w:rFonts w:ascii="Arial Narrow" w:eastAsia="Calibri" w:hAnsi="Arial Narrow" w:cs="Carlito"/>
          <w:sz w:val="20"/>
          <w:szCs w:val="18"/>
        </w:rPr>
      </w:pPr>
      <w:r w:rsidRPr="009D4D43">
        <w:rPr>
          <w:rFonts w:ascii="Arial Narrow" w:eastAsia="Calibri" w:hAnsi="Arial Narrow" w:cs="Carlito"/>
          <w:sz w:val="20"/>
          <w:szCs w:val="18"/>
        </w:rPr>
        <w:t>Pamatojums: līgums nr. LNP/2.13.1.3/22/70 (no 24.05.2022.) par “Līvānu novada izglītības attīstības stratēģijas 2022.- 2027.gadam” izstrādi</w:t>
      </w:r>
    </w:p>
    <w:p w14:paraId="7A1F158A" w14:textId="77777777" w:rsidR="002477FD" w:rsidRPr="009D4D43" w:rsidRDefault="002477FD" w:rsidP="002477FD">
      <w:pPr>
        <w:jc w:val="both"/>
        <w:rPr>
          <w:rFonts w:ascii="Arial Narrow" w:eastAsia="Calibri" w:hAnsi="Arial Narrow" w:cs="Carlito"/>
          <w:sz w:val="20"/>
          <w:szCs w:val="18"/>
        </w:rPr>
      </w:pPr>
      <w:r w:rsidRPr="009D4D43">
        <w:rPr>
          <w:rFonts w:ascii="Arial Narrow" w:eastAsia="Calibri" w:hAnsi="Arial Narrow" w:cs="Carlito"/>
          <w:sz w:val="20"/>
          <w:szCs w:val="18"/>
        </w:rPr>
        <w:t>Izstrādes periods: 2022. gada maijs – 2022. gada oktobris</w:t>
      </w:r>
    </w:p>
    <w:p w14:paraId="158A3A35" w14:textId="77777777" w:rsidR="00E56D30" w:rsidRPr="009D4D43" w:rsidRDefault="00E56D30" w:rsidP="00E56D30">
      <w:pPr>
        <w:autoSpaceDE w:val="0"/>
        <w:autoSpaceDN w:val="0"/>
        <w:adjustRightInd w:val="0"/>
        <w:spacing w:after="0" w:line="240" w:lineRule="auto"/>
        <w:rPr>
          <w:rFonts w:ascii="Arial Narrow" w:eastAsia="Calibri" w:hAnsi="Arial Narrow" w:cs="Carlito"/>
          <w:sz w:val="20"/>
          <w:szCs w:val="18"/>
        </w:rPr>
      </w:pPr>
    </w:p>
    <w:p w14:paraId="72E7CC75" w14:textId="77777777" w:rsidR="00C51FBB" w:rsidRPr="009D4D43" w:rsidRDefault="00C51FBB" w:rsidP="003D4B7E">
      <w:pPr>
        <w:rPr>
          <w:rFonts w:ascii="Arial Narrow" w:eastAsia="Calibri" w:hAnsi="Arial Narrow" w:cs="Carlito"/>
          <w:sz w:val="20"/>
          <w:szCs w:val="18"/>
        </w:rPr>
      </w:pPr>
    </w:p>
    <w:p w14:paraId="419B901A" w14:textId="77777777" w:rsidR="003C296B" w:rsidRPr="009D4D43" w:rsidRDefault="003C296B" w:rsidP="003D4B7E">
      <w:pPr>
        <w:rPr>
          <w:rFonts w:ascii="Arial Narrow" w:eastAsia="Calibri" w:hAnsi="Arial Narrow" w:cs="Carlito"/>
          <w:sz w:val="20"/>
          <w:szCs w:val="18"/>
        </w:rPr>
      </w:pPr>
    </w:p>
    <w:p w14:paraId="07F408FE" w14:textId="77777777" w:rsidR="003C296B" w:rsidRPr="009D4D43" w:rsidRDefault="003C296B" w:rsidP="003D4B7E">
      <w:pPr>
        <w:rPr>
          <w:rFonts w:ascii="Arial Narrow" w:eastAsia="Calibri" w:hAnsi="Arial Narrow" w:cs="Carlito"/>
          <w:sz w:val="20"/>
          <w:szCs w:val="18"/>
        </w:rPr>
      </w:pPr>
    </w:p>
    <w:p w14:paraId="3809C00E" w14:textId="77777777" w:rsidR="003C296B" w:rsidRPr="009D4D43" w:rsidRDefault="003C296B" w:rsidP="003D4B7E">
      <w:pPr>
        <w:rPr>
          <w:rFonts w:ascii="Arial Narrow" w:eastAsia="Calibri" w:hAnsi="Arial Narrow" w:cs="Carlito"/>
          <w:sz w:val="20"/>
          <w:szCs w:val="18"/>
        </w:rPr>
      </w:pPr>
    </w:p>
    <w:p w14:paraId="6919B35F" w14:textId="77777777" w:rsidR="003C296B" w:rsidRPr="009D4D43" w:rsidRDefault="003C296B" w:rsidP="003D4B7E">
      <w:pPr>
        <w:rPr>
          <w:rFonts w:ascii="Arial Narrow" w:eastAsia="Calibri" w:hAnsi="Arial Narrow" w:cs="Carlito"/>
          <w:sz w:val="20"/>
          <w:szCs w:val="18"/>
        </w:rPr>
      </w:pPr>
    </w:p>
    <w:p w14:paraId="1A033EFF" w14:textId="77777777" w:rsidR="003C296B" w:rsidRPr="009D4D43" w:rsidRDefault="003C296B" w:rsidP="003D4B7E">
      <w:pPr>
        <w:rPr>
          <w:rFonts w:ascii="Arial Narrow" w:eastAsia="Calibri" w:hAnsi="Arial Narrow" w:cs="Carlito"/>
          <w:sz w:val="20"/>
          <w:szCs w:val="18"/>
        </w:rPr>
      </w:pPr>
    </w:p>
    <w:p w14:paraId="09947D4E" w14:textId="77777777" w:rsidR="003C296B" w:rsidRPr="009D4D43" w:rsidRDefault="003C296B" w:rsidP="003D4B7E">
      <w:pPr>
        <w:rPr>
          <w:rFonts w:ascii="Arial Narrow" w:eastAsia="Calibri" w:hAnsi="Arial Narrow" w:cs="Carlito"/>
          <w:sz w:val="20"/>
          <w:szCs w:val="18"/>
        </w:rPr>
      </w:pPr>
    </w:p>
    <w:p w14:paraId="2097C373" w14:textId="77777777" w:rsidR="00A068A5" w:rsidRPr="009D4D43" w:rsidRDefault="00A068A5" w:rsidP="003D4B7E">
      <w:pPr>
        <w:rPr>
          <w:rFonts w:ascii="Arial Narrow" w:eastAsia="Calibri" w:hAnsi="Arial Narrow" w:cs="Carlito"/>
          <w:sz w:val="20"/>
          <w:szCs w:val="18"/>
        </w:rPr>
      </w:pPr>
    </w:p>
    <w:p w14:paraId="7931C966" w14:textId="77777777" w:rsidR="00A068A5" w:rsidRPr="009D4D43" w:rsidRDefault="00A068A5" w:rsidP="003D4B7E">
      <w:pPr>
        <w:rPr>
          <w:rFonts w:ascii="Arial Narrow" w:eastAsia="Calibri" w:hAnsi="Arial Narrow" w:cs="Carlito"/>
          <w:sz w:val="20"/>
          <w:szCs w:val="18"/>
        </w:rPr>
      </w:pPr>
    </w:p>
    <w:p w14:paraId="060837DB" w14:textId="77777777" w:rsidR="003C296B" w:rsidRPr="009D4D43" w:rsidRDefault="003C296B" w:rsidP="00A068A5">
      <w:pPr>
        <w:spacing w:after="0" w:line="240" w:lineRule="auto"/>
        <w:jc w:val="center"/>
        <w:rPr>
          <w:rFonts w:ascii="Arial Narrow" w:eastAsia="Times New Roman" w:hAnsi="Arial Narrow" w:cs="Carlito"/>
          <w:sz w:val="18"/>
          <w:lang w:eastAsia="lv-LV"/>
        </w:rPr>
      </w:pPr>
      <w:r w:rsidRPr="009D4D43">
        <w:rPr>
          <w:rFonts w:ascii="Arial Narrow" w:eastAsia="Times New Roman" w:hAnsi="Arial Narrow" w:cs="Carlito"/>
          <w:sz w:val="18"/>
          <w:lang w:eastAsia="lv-LV"/>
        </w:rPr>
        <w:t>Dokuments ietver apkopotus Līvānu novada pašvaldības un tās izglītības iestāžu vadības viedokļus un nākotnes redzējumu</w:t>
      </w:r>
    </w:p>
    <w:p w14:paraId="04539252" w14:textId="77777777" w:rsidR="00A068A5" w:rsidRPr="009D4D43" w:rsidRDefault="00A068A5" w:rsidP="00A068A5">
      <w:pPr>
        <w:spacing w:after="0" w:line="240" w:lineRule="auto"/>
        <w:jc w:val="center"/>
        <w:rPr>
          <w:rFonts w:ascii="Arial Narrow" w:eastAsia="Times New Roman" w:hAnsi="Arial Narrow" w:cs="Carlito"/>
          <w:sz w:val="18"/>
          <w:lang w:eastAsia="lv-LV"/>
        </w:rPr>
      </w:pPr>
    </w:p>
    <w:p w14:paraId="15210B64" w14:textId="77777777" w:rsidR="00A068A5" w:rsidRPr="009D4D43" w:rsidRDefault="00A068A5" w:rsidP="00A068A5">
      <w:pPr>
        <w:spacing w:after="0" w:line="240" w:lineRule="auto"/>
        <w:jc w:val="center"/>
        <w:rPr>
          <w:rFonts w:ascii="Arial Narrow" w:eastAsia="Times New Roman" w:hAnsi="Arial Narrow" w:cs="Carlito"/>
          <w:sz w:val="20"/>
          <w:lang w:eastAsia="lv-LV"/>
        </w:rPr>
      </w:pPr>
      <w:r w:rsidRPr="009D4D43">
        <w:rPr>
          <w:rFonts w:ascii="Arial Narrow" w:eastAsia="Times New Roman" w:hAnsi="Arial Narrow" w:cs="Carlito"/>
          <w:sz w:val="20"/>
          <w:lang w:eastAsia="lv-LV"/>
        </w:rPr>
        <w:t>Izstrādes vadītāja: M.Env.Sc. Marika Rudzīte-Griķe (mrudzitegrike@gmail.com, +371 29443621)</w:t>
      </w:r>
    </w:p>
    <w:p w14:paraId="2FBEA643" w14:textId="77777777" w:rsidR="00057EF3" w:rsidRPr="009D4D43" w:rsidRDefault="00057EF3" w:rsidP="00A919F9">
      <w:pPr>
        <w:pStyle w:val="Virsraksts1"/>
        <w:rPr>
          <w:rFonts w:ascii="Arial Narrow" w:hAnsi="Arial Narrow" w:cs="Carlito"/>
        </w:rPr>
      </w:pPr>
      <w:bookmarkStart w:id="1" w:name="_Toc119421098"/>
      <w:r w:rsidRPr="009D4D43">
        <w:rPr>
          <w:rFonts w:ascii="Arial Narrow" w:hAnsi="Arial Narrow" w:cs="Carlito"/>
        </w:rPr>
        <w:lastRenderedPageBreak/>
        <w:t>SATURS</w:t>
      </w:r>
      <w:bookmarkEnd w:id="1"/>
    </w:p>
    <w:sdt>
      <w:sdtPr>
        <w:rPr>
          <w:rFonts w:ascii="Arial Narrow" w:eastAsiaTheme="minorHAnsi" w:hAnsi="Arial Narrow" w:cstheme="minorBidi"/>
          <w:b w:val="0"/>
          <w:bCs w:val="0"/>
          <w:color w:val="auto"/>
          <w:sz w:val="22"/>
          <w:szCs w:val="22"/>
          <w:lang w:val="lv-LV" w:eastAsia="en-US"/>
        </w:rPr>
        <w:id w:val="-321816273"/>
        <w:docPartObj>
          <w:docPartGallery w:val="Table of Contents"/>
          <w:docPartUnique/>
        </w:docPartObj>
      </w:sdtPr>
      <w:sdtEndPr/>
      <w:sdtContent>
        <w:p w14:paraId="3FFD3540" w14:textId="77777777" w:rsidR="00D23893" w:rsidRPr="009D4D43" w:rsidRDefault="00D23893">
          <w:pPr>
            <w:pStyle w:val="Saturardtjavirsraksts"/>
            <w:rPr>
              <w:rFonts w:ascii="Arial Narrow" w:hAnsi="Arial Narrow"/>
              <w:lang w:val="lv-LV"/>
            </w:rPr>
          </w:pPr>
        </w:p>
        <w:p w14:paraId="38AB7F52" w14:textId="60C661B0" w:rsidR="00A51778" w:rsidRDefault="00D23893">
          <w:pPr>
            <w:pStyle w:val="Saturs1"/>
            <w:tabs>
              <w:tab w:val="right" w:leader="dot" w:pos="9628"/>
            </w:tabs>
            <w:rPr>
              <w:rFonts w:eastAsiaTheme="minorEastAsia"/>
              <w:noProof/>
              <w:lang w:val="en-GB" w:eastAsia="en-GB"/>
            </w:rPr>
          </w:pPr>
          <w:r w:rsidRPr="009D4D43">
            <w:rPr>
              <w:rFonts w:ascii="Arial Narrow" w:hAnsi="Arial Narrow"/>
            </w:rPr>
            <w:fldChar w:fldCharType="begin"/>
          </w:r>
          <w:r w:rsidRPr="009D4D43">
            <w:rPr>
              <w:rFonts w:ascii="Arial Narrow" w:hAnsi="Arial Narrow"/>
            </w:rPr>
            <w:instrText xml:space="preserve"> TOC \o "1-3" \h \z \u </w:instrText>
          </w:r>
          <w:r w:rsidRPr="009D4D43">
            <w:rPr>
              <w:rFonts w:ascii="Arial Narrow" w:hAnsi="Arial Narrow"/>
            </w:rPr>
            <w:fldChar w:fldCharType="separate"/>
          </w:r>
          <w:hyperlink w:anchor="_Toc119421098" w:history="1">
            <w:r w:rsidR="00A51778" w:rsidRPr="002D0D41">
              <w:rPr>
                <w:rStyle w:val="Hipersaite"/>
                <w:rFonts w:ascii="Arial Narrow" w:hAnsi="Arial Narrow" w:cs="Carlito"/>
                <w:noProof/>
              </w:rPr>
              <w:t>SATURS</w:t>
            </w:r>
            <w:r w:rsidR="00A51778">
              <w:rPr>
                <w:noProof/>
                <w:webHidden/>
              </w:rPr>
              <w:tab/>
            </w:r>
            <w:r w:rsidR="00A51778">
              <w:rPr>
                <w:noProof/>
                <w:webHidden/>
              </w:rPr>
              <w:fldChar w:fldCharType="begin"/>
            </w:r>
            <w:r w:rsidR="00A51778">
              <w:rPr>
                <w:noProof/>
                <w:webHidden/>
              </w:rPr>
              <w:instrText xml:space="preserve"> PAGEREF _Toc119421098 \h </w:instrText>
            </w:r>
            <w:r w:rsidR="00A51778">
              <w:rPr>
                <w:noProof/>
                <w:webHidden/>
              </w:rPr>
            </w:r>
            <w:r w:rsidR="00A51778">
              <w:rPr>
                <w:noProof/>
                <w:webHidden/>
              </w:rPr>
              <w:fldChar w:fldCharType="separate"/>
            </w:r>
            <w:r w:rsidR="00A51778">
              <w:rPr>
                <w:noProof/>
                <w:webHidden/>
              </w:rPr>
              <w:t>3</w:t>
            </w:r>
            <w:r w:rsidR="00A51778">
              <w:rPr>
                <w:noProof/>
                <w:webHidden/>
              </w:rPr>
              <w:fldChar w:fldCharType="end"/>
            </w:r>
          </w:hyperlink>
        </w:p>
        <w:p w14:paraId="26404AAD" w14:textId="77F059E3" w:rsidR="00A51778" w:rsidRDefault="00844E64">
          <w:pPr>
            <w:pStyle w:val="Saturs2"/>
            <w:tabs>
              <w:tab w:val="right" w:leader="dot" w:pos="9628"/>
            </w:tabs>
            <w:rPr>
              <w:rFonts w:eastAsiaTheme="minorEastAsia"/>
              <w:noProof/>
              <w:lang w:val="en-GB" w:eastAsia="en-GB"/>
            </w:rPr>
          </w:pPr>
          <w:hyperlink w:anchor="_Toc119421099" w:history="1">
            <w:r w:rsidR="00A51778" w:rsidRPr="002D0D41">
              <w:rPr>
                <w:rStyle w:val="Hipersaite"/>
                <w:rFonts w:ascii="Arial Narrow" w:eastAsia="Times New Roman" w:hAnsi="Arial Narrow" w:cs="Carlito"/>
                <w:noProof/>
                <w:lang w:eastAsia="lv-LV"/>
              </w:rPr>
              <w:t>Terminu skaidrojums</w:t>
            </w:r>
            <w:r w:rsidR="00A51778">
              <w:rPr>
                <w:noProof/>
                <w:webHidden/>
              </w:rPr>
              <w:tab/>
            </w:r>
            <w:r w:rsidR="00A51778">
              <w:rPr>
                <w:noProof/>
                <w:webHidden/>
              </w:rPr>
              <w:fldChar w:fldCharType="begin"/>
            </w:r>
            <w:r w:rsidR="00A51778">
              <w:rPr>
                <w:noProof/>
                <w:webHidden/>
              </w:rPr>
              <w:instrText xml:space="preserve"> PAGEREF _Toc119421099 \h </w:instrText>
            </w:r>
            <w:r w:rsidR="00A51778">
              <w:rPr>
                <w:noProof/>
                <w:webHidden/>
              </w:rPr>
            </w:r>
            <w:r w:rsidR="00A51778">
              <w:rPr>
                <w:noProof/>
                <w:webHidden/>
              </w:rPr>
              <w:fldChar w:fldCharType="separate"/>
            </w:r>
            <w:r w:rsidR="00A51778">
              <w:rPr>
                <w:noProof/>
                <w:webHidden/>
              </w:rPr>
              <w:t>4</w:t>
            </w:r>
            <w:r w:rsidR="00A51778">
              <w:rPr>
                <w:noProof/>
                <w:webHidden/>
              </w:rPr>
              <w:fldChar w:fldCharType="end"/>
            </w:r>
          </w:hyperlink>
        </w:p>
        <w:p w14:paraId="0B7D992E" w14:textId="3AC6C972" w:rsidR="00A51778" w:rsidRDefault="00844E64">
          <w:pPr>
            <w:pStyle w:val="Saturs2"/>
            <w:tabs>
              <w:tab w:val="right" w:leader="dot" w:pos="9628"/>
            </w:tabs>
            <w:rPr>
              <w:rFonts w:eastAsiaTheme="minorEastAsia"/>
              <w:noProof/>
              <w:lang w:val="en-GB" w:eastAsia="en-GB"/>
            </w:rPr>
          </w:pPr>
          <w:hyperlink w:anchor="_Toc119421100" w:history="1">
            <w:r w:rsidR="00A51778" w:rsidRPr="002D0D41">
              <w:rPr>
                <w:rStyle w:val="Hipersaite"/>
                <w:rFonts w:ascii="Arial Narrow" w:eastAsia="Times New Roman" w:hAnsi="Arial Narrow" w:cs="Carlito"/>
                <w:noProof/>
                <w:lang w:eastAsia="lv-LV"/>
              </w:rPr>
              <w:t>Lietotie saīsinājumi</w:t>
            </w:r>
            <w:r w:rsidR="00A51778">
              <w:rPr>
                <w:noProof/>
                <w:webHidden/>
              </w:rPr>
              <w:tab/>
            </w:r>
            <w:r w:rsidR="00A51778">
              <w:rPr>
                <w:noProof/>
                <w:webHidden/>
              </w:rPr>
              <w:fldChar w:fldCharType="begin"/>
            </w:r>
            <w:r w:rsidR="00A51778">
              <w:rPr>
                <w:noProof/>
                <w:webHidden/>
              </w:rPr>
              <w:instrText xml:space="preserve"> PAGEREF _Toc119421100 \h </w:instrText>
            </w:r>
            <w:r w:rsidR="00A51778">
              <w:rPr>
                <w:noProof/>
                <w:webHidden/>
              </w:rPr>
            </w:r>
            <w:r w:rsidR="00A51778">
              <w:rPr>
                <w:noProof/>
                <w:webHidden/>
              </w:rPr>
              <w:fldChar w:fldCharType="separate"/>
            </w:r>
            <w:r w:rsidR="00A51778">
              <w:rPr>
                <w:noProof/>
                <w:webHidden/>
              </w:rPr>
              <w:t>7</w:t>
            </w:r>
            <w:r w:rsidR="00A51778">
              <w:rPr>
                <w:noProof/>
                <w:webHidden/>
              </w:rPr>
              <w:fldChar w:fldCharType="end"/>
            </w:r>
          </w:hyperlink>
        </w:p>
        <w:p w14:paraId="6C6A3461" w14:textId="226F6448" w:rsidR="00A51778" w:rsidRDefault="00844E64">
          <w:pPr>
            <w:pStyle w:val="Saturs1"/>
            <w:tabs>
              <w:tab w:val="right" w:leader="dot" w:pos="9628"/>
            </w:tabs>
            <w:rPr>
              <w:rFonts w:eastAsiaTheme="minorEastAsia"/>
              <w:noProof/>
              <w:lang w:val="en-GB" w:eastAsia="en-GB"/>
            </w:rPr>
          </w:pPr>
          <w:hyperlink w:anchor="_Toc119421101" w:history="1">
            <w:r w:rsidR="00A51778" w:rsidRPr="002D0D41">
              <w:rPr>
                <w:rStyle w:val="Hipersaite"/>
                <w:rFonts w:ascii="Arial Narrow" w:hAnsi="Arial Narrow" w:cs="Carlito"/>
                <w:noProof/>
              </w:rPr>
              <w:t>I Ievads</w:t>
            </w:r>
            <w:r w:rsidR="00A51778">
              <w:rPr>
                <w:noProof/>
                <w:webHidden/>
              </w:rPr>
              <w:tab/>
            </w:r>
            <w:r w:rsidR="00A51778">
              <w:rPr>
                <w:noProof/>
                <w:webHidden/>
              </w:rPr>
              <w:fldChar w:fldCharType="begin"/>
            </w:r>
            <w:r w:rsidR="00A51778">
              <w:rPr>
                <w:noProof/>
                <w:webHidden/>
              </w:rPr>
              <w:instrText xml:space="preserve"> PAGEREF _Toc119421101 \h </w:instrText>
            </w:r>
            <w:r w:rsidR="00A51778">
              <w:rPr>
                <w:noProof/>
                <w:webHidden/>
              </w:rPr>
            </w:r>
            <w:r w:rsidR="00A51778">
              <w:rPr>
                <w:noProof/>
                <w:webHidden/>
              </w:rPr>
              <w:fldChar w:fldCharType="separate"/>
            </w:r>
            <w:r w:rsidR="00A51778">
              <w:rPr>
                <w:noProof/>
                <w:webHidden/>
              </w:rPr>
              <w:t>9</w:t>
            </w:r>
            <w:r w:rsidR="00A51778">
              <w:rPr>
                <w:noProof/>
                <w:webHidden/>
              </w:rPr>
              <w:fldChar w:fldCharType="end"/>
            </w:r>
          </w:hyperlink>
        </w:p>
        <w:p w14:paraId="41684FB2" w14:textId="0AC325CE" w:rsidR="00A51778" w:rsidRDefault="00844E64">
          <w:pPr>
            <w:pStyle w:val="Saturs1"/>
            <w:tabs>
              <w:tab w:val="right" w:leader="dot" w:pos="9628"/>
            </w:tabs>
            <w:rPr>
              <w:rFonts w:eastAsiaTheme="minorEastAsia"/>
              <w:noProof/>
              <w:lang w:val="en-GB" w:eastAsia="en-GB"/>
            </w:rPr>
          </w:pPr>
          <w:hyperlink w:anchor="_Toc119421102" w:history="1">
            <w:r w:rsidR="00A51778" w:rsidRPr="002D0D41">
              <w:rPr>
                <w:rStyle w:val="Hipersaite"/>
                <w:rFonts w:ascii="Arial Narrow" w:hAnsi="Arial Narrow" w:cs="Carlito"/>
                <w:noProof/>
              </w:rPr>
              <w:t>II Esošās situācijas raksturojums</w:t>
            </w:r>
            <w:r w:rsidR="00A51778">
              <w:rPr>
                <w:noProof/>
                <w:webHidden/>
              </w:rPr>
              <w:tab/>
            </w:r>
            <w:r w:rsidR="00A51778">
              <w:rPr>
                <w:noProof/>
                <w:webHidden/>
              </w:rPr>
              <w:fldChar w:fldCharType="begin"/>
            </w:r>
            <w:r w:rsidR="00A51778">
              <w:rPr>
                <w:noProof/>
                <w:webHidden/>
              </w:rPr>
              <w:instrText xml:space="preserve"> PAGEREF _Toc119421102 \h </w:instrText>
            </w:r>
            <w:r w:rsidR="00A51778">
              <w:rPr>
                <w:noProof/>
                <w:webHidden/>
              </w:rPr>
            </w:r>
            <w:r w:rsidR="00A51778">
              <w:rPr>
                <w:noProof/>
                <w:webHidden/>
              </w:rPr>
              <w:fldChar w:fldCharType="separate"/>
            </w:r>
            <w:r w:rsidR="00A51778">
              <w:rPr>
                <w:noProof/>
                <w:webHidden/>
              </w:rPr>
              <w:t>16</w:t>
            </w:r>
            <w:r w:rsidR="00A51778">
              <w:rPr>
                <w:noProof/>
                <w:webHidden/>
              </w:rPr>
              <w:fldChar w:fldCharType="end"/>
            </w:r>
          </w:hyperlink>
        </w:p>
        <w:p w14:paraId="59C62D37" w14:textId="22C7B0E5" w:rsidR="00A51778" w:rsidRDefault="00844E64">
          <w:pPr>
            <w:pStyle w:val="Saturs2"/>
            <w:tabs>
              <w:tab w:val="right" w:leader="dot" w:pos="9628"/>
            </w:tabs>
            <w:rPr>
              <w:rFonts w:eastAsiaTheme="minorEastAsia"/>
              <w:noProof/>
              <w:lang w:val="en-GB" w:eastAsia="en-GB"/>
            </w:rPr>
          </w:pPr>
          <w:hyperlink w:anchor="_Toc119421103" w:history="1">
            <w:r w:rsidR="00A51778" w:rsidRPr="002D0D41">
              <w:rPr>
                <w:rStyle w:val="Hipersaite"/>
                <w:rFonts w:ascii="Arial Narrow" w:hAnsi="Arial Narrow" w:cs="Carlito"/>
                <w:noProof/>
              </w:rPr>
              <w:t>2.1. Pirmsskolas izglītība</w:t>
            </w:r>
            <w:r w:rsidR="00A51778">
              <w:rPr>
                <w:noProof/>
                <w:webHidden/>
              </w:rPr>
              <w:tab/>
            </w:r>
            <w:r w:rsidR="00A51778">
              <w:rPr>
                <w:noProof/>
                <w:webHidden/>
              </w:rPr>
              <w:fldChar w:fldCharType="begin"/>
            </w:r>
            <w:r w:rsidR="00A51778">
              <w:rPr>
                <w:noProof/>
                <w:webHidden/>
              </w:rPr>
              <w:instrText xml:space="preserve"> PAGEREF _Toc119421103 \h </w:instrText>
            </w:r>
            <w:r w:rsidR="00A51778">
              <w:rPr>
                <w:noProof/>
                <w:webHidden/>
              </w:rPr>
            </w:r>
            <w:r w:rsidR="00A51778">
              <w:rPr>
                <w:noProof/>
                <w:webHidden/>
              </w:rPr>
              <w:fldChar w:fldCharType="separate"/>
            </w:r>
            <w:r w:rsidR="00A51778">
              <w:rPr>
                <w:noProof/>
                <w:webHidden/>
              </w:rPr>
              <w:t>19</w:t>
            </w:r>
            <w:r w:rsidR="00A51778">
              <w:rPr>
                <w:noProof/>
                <w:webHidden/>
              </w:rPr>
              <w:fldChar w:fldCharType="end"/>
            </w:r>
          </w:hyperlink>
        </w:p>
        <w:p w14:paraId="22C170BF" w14:textId="2FF9E048" w:rsidR="00A51778" w:rsidRDefault="00844E64">
          <w:pPr>
            <w:pStyle w:val="Saturs2"/>
            <w:tabs>
              <w:tab w:val="right" w:leader="dot" w:pos="9628"/>
            </w:tabs>
            <w:rPr>
              <w:rFonts w:eastAsiaTheme="minorEastAsia"/>
              <w:noProof/>
              <w:lang w:val="en-GB" w:eastAsia="en-GB"/>
            </w:rPr>
          </w:pPr>
          <w:hyperlink w:anchor="_Toc119421104" w:history="1">
            <w:r w:rsidR="00A51778" w:rsidRPr="002D0D41">
              <w:rPr>
                <w:rStyle w:val="Hipersaite"/>
                <w:rFonts w:ascii="Arial Narrow" w:hAnsi="Arial Narrow" w:cs="Carlito"/>
                <w:noProof/>
              </w:rPr>
              <w:t>2.2. Pamatizglītība un vidējā izglītība</w:t>
            </w:r>
            <w:r w:rsidR="00A51778">
              <w:rPr>
                <w:noProof/>
                <w:webHidden/>
              </w:rPr>
              <w:tab/>
            </w:r>
            <w:r w:rsidR="00A51778">
              <w:rPr>
                <w:noProof/>
                <w:webHidden/>
              </w:rPr>
              <w:fldChar w:fldCharType="begin"/>
            </w:r>
            <w:r w:rsidR="00A51778">
              <w:rPr>
                <w:noProof/>
                <w:webHidden/>
              </w:rPr>
              <w:instrText xml:space="preserve"> PAGEREF _Toc119421104 \h </w:instrText>
            </w:r>
            <w:r w:rsidR="00A51778">
              <w:rPr>
                <w:noProof/>
                <w:webHidden/>
              </w:rPr>
            </w:r>
            <w:r w:rsidR="00A51778">
              <w:rPr>
                <w:noProof/>
                <w:webHidden/>
              </w:rPr>
              <w:fldChar w:fldCharType="separate"/>
            </w:r>
            <w:r w:rsidR="00A51778">
              <w:rPr>
                <w:noProof/>
                <w:webHidden/>
              </w:rPr>
              <w:t>25</w:t>
            </w:r>
            <w:r w:rsidR="00A51778">
              <w:rPr>
                <w:noProof/>
                <w:webHidden/>
              </w:rPr>
              <w:fldChar w:fldCharType="end"/>
            </w:r>
          </w:hyperlink>
        </w:p>
        <w:p w14:paraId="720F1A16" w14:textId="18766EF2" w:rsidR="00A51778" w:rsidRDefault="00844E64">
          <w:pPr>
            <w:pStyle w:val="Saturs2"/>
            <w:tabs>
              <w:tab w:val="right" w:leader="dot" w:pos="9628"/>
            </w:tabs>
            <w:rPr>
              <w:rFonts w:eastAsiaTheme="minorEastAsia"/>
              <w:noProof/>
              <w:lang w:val="en-GB" w:eastAsia="en-GB"/>
            </w:rPr>
          </w:pPr>
          <w:hyperlink w:anchor="_Toc119421105" w:history="1">
            <w:r w:rsidR="00A51778" w:rsidRPr="002D0D41">
              <w:rPr>
                <w:rStyle w:val="Hipersaite"/>
                <w:rFonts w:ascii="Arial Narrow" w:hAnsi="Arial Narrow" w:cs="Carlito"/>
                <w:noProof/>
              </w:rPr>
              <w:t>2.3. Interešu izglītība</w:t>
            </w:r>
            <w:r w:rsidR="00A51778">
              <w:rPr>
                <w:noProof/>
                <w:webHidden/>
              </w:rPr>
              <w:tab/>
            </w:r>
            <w:r w:rsidR="00A51778">
              <w:rPr>
                <w:noProof/>
                <w:webHidden/>
              </w:rPr>
              <w:fldChar w:fldCharType="begin"/>
            </w:r>
            <w:r w:rsidR="00A51778">
              <w:rPr>
                <w:noProof/>
                <w:webHidden/>
              </w:rPr>
              <w:instrText xml:space="preserve"> PAGEREF _Toc119421105 \h </w:instrText>
            </w:r>
            <w:r w:rsidR="00A51778">
              <w:rPr>
                <w:noProof/>
                <w:webHidden/>
              </w:rPr>
            </w:r>
            <w:r w:rsidR="00A51778">
              <w:rPr>
                <w:noProof/>
                <w:webHidden/>
              </w:rPr>
              <w:fldChar w:fldCharType="separate"/>
            </w:r>
            <w:r w:rsidR="00A51778">
              <w:rPr>
                <w:noProof/>
                <w:webHidden/>
              </w:rPr>
              <w:t>40</w:t>
            </w:r>
            <w:r w:rsidR="00A51778">
              <w:rPr>
                <w:noProof/>
                <w:webHidden/>
              </w:rPr>
              <w:fldChar w:fldCharType="end"/>
            </w:r>
          </w:hyperlink>
        </w:p>
        <w:p w14:paraId="4868C1DE" w14:textId="361F0495" w:rsidR="00A51778" w:rsidRDefault="00844E64">
          <w:pPr>
            <w:pStyle w:val="Saturs2"/>
            <w:tabs>
              <w:tab w:val="right" w:leader="dot" w:pos="9628"/>
            </w:tabs>
            <w:rPr>
              <w:rFonts w:eastAsiaTheme="minorEastAsia"/>
              <w:noProof/>
              <w:lang w:val="en-GB" w:eastAsia="en-GB"/>
            </w:rPr>
          </w:pPr>
          <w:hyperlink w:anchor="_Toc119421106" w:history="1">
            <w:r w:rsidR="00A51778" w:rsidRPr="002D0D41">
              <w:rPr>
                <w:rStyle w:val="Hipersaite"/>
                <w:rFonts w:ascii="Arial Narrow" w:hAnsi="Arial Narrow" w:cs="Carlito"/>
                <w:noProof/>
              </w:rPr>
              <w:t>2.4. Profesionālās ievirzes izglītība</w:t>
            </w:r>
            <w:r w:rsidR="00A51778">
              <w:rPr>
                <w:noProof/>
                <w:webHidden/>
              </w:rPr>
              <w:tab/>
            </w:r>
            <w:r w:rsidR="00A51778">
              <w:rPr>
                <w:noProof/>
                <w:webHidden/>
              </w:rPr>
              <w:fldChar w:fldCharType="begin"/>
            </w:r>
            <w:r w:rsidR="00A51778">
              <w:rPr>
                <w:noProof/>
                <w:webHidden/>
              </w:rPr>
              <w:instrText xml:space="preserve"> PAGEREF _Toc119421106 \h </w:instrText>
            </w:r>
            <w:r w:rsidR="00A51778">
              <w:rPr>
                <w:noProof/>
                <w:webHidden/>
              </w:rPr>
            </w:r>
            <w:r w:rsidR="00A51778">
              <w:rPr>
                <w:noProof/>
                <w:webHidden/>
              </w:rPr>
              <w:fldChar w:fldCharType="separate"/>
            </w:r>
            <w:r w:rsidR="00A51778">
              <w:rPr>
                <w:noProof/>
                <w:webHidden/>
              </w:rPr>
              <w:t>46</w:t>
            </w:r>
            <w:r w:rsidR="00A51778">
              <w:rPr>
                <w:noProof/>
                <w:webHidden/>
              </w:rPr>
              <w:fldChar w:fldCharType="end"/>
            </w:r>
          </w:hyperlink>
        </w:p>
        <w:p w14:paraId="75E22F7F" w14:textId="5FABB720" w:rsidR="00A51778" w:rsidRDefault="00844E64">
          <w:pPr>
            <w:pStyle w:val="Saturs2"/>
            <w:tabs>
              <w:tab w:val="right" w:leader="dot" w:pos="9628"/>
            </w:tabs>
            <w:rPr>
              <w:rFonts w:eastAsiaTheme="minorEastAsia"/>
              <w:noProof/>
              <w:lang w:val="en-GB" w:eastAsia="en-GB"/>
            </w:rPr>
          </w:pPr>
          <w:hyperlink w:anchor="_Toc119421107" w:history="1">
            <w:r w:rsidR="00A51778" w:rsidRPr="002D0D41">
              <w:rPr>
                <w:rStyle w:val="Hipersaite"/>
                <w:rFonts w:ascii="Arial Narrow" w:hAnsi="Arial Narrow" w:cs="Carlito"/>
                <w:noProof/>
              </w:rPr>
              <w:t>2.5. Speciālā izglītība</w:t>
            </w:r>
            <w:r w:rsidR="00A51778">
              <w:rPr>
                <w:noProof/>
                <w:webHidden/>
              </w:rPr>
              <w:tab/>
            </w:r>
            <w:r w:rsidR="00A51778">
              <w:rPr>
                <w:noProof/>
                <w:webHidden/>
              </w:rPr>
              <w:fldChar w:fldCharType="begin"/>
            </w:r>
            <w:r w:rsidR="00A51778">
              <w:rPr>
                <w:noProof/>
                <w:webHidden/>
              </w:rPr>
              <w:instrText xml:space="preserve"> PAGEREF _Toc119421107 \h </w:instrText>
            </w:r>
            <w:r w:rsidR="00A51778">
              <w:rPr>
                <w:noProof/>
                <w:webHidden/>
              </w:rPr>
            </w:r>
            <w:r w:rsidR="00A51778">
              <w:rPr>
                <w:noProof/>
                <w:webHidden/>
              </w:rPr>
              <w:fldChar w:fldCharType="separate"/>
            </w:r>
            <w:r w:rsidR="00A51778">
              <w:rPr>
                <w:noProof/>
                <w:webHidden/>
              </w:rPr>
              <w:t>52</w:t>
            </w:r>
            <w:r w:rsidR="00A51778">
              <w:rPr>
                <w:noProof/>
                <w:webHidden/>
              </w:rPr>
              <w:fldChar w:fldCharType="end"/>
            </w:r>
          </w:hyperlink>
        </w:p>
        <w:p w14:paraId="014510C7" w14:textId="1E0795F2" w:rsidR="00A51778" w:rsidRDefault="00844E64">
          <w:pPr>
            <w:pStyle w:val="Saturs2"/>
            <w:tabs>
              <w:tab w:val="right" w:leader="dot" w:pos="9628"/>
            </w:tabs>
            <w:rPr>
              <w:rFonts w:eastAsiaTheme="minorEastAsia"/>
              <w:noProof/>
              <w:lang w:val="en-GB" w:eastAsia="en-GB"/>
            </w:rPr>
          </w:pPr>
          <w:hyperlink w:anchor="_Toc119421108" w:history="1">
            <w:r w:rsidR="00A51778" w:rsidRPr="002D0D41">
              <w:rPr>
                <w:rStyle w:val="Hipersaite"/>
                <w:rFonts w:ascii="Arial Narrow" w:hAnsi="Arial Narrow" w:cs="Carlito"/>
                <w:noProof/>
              </w:rPr>
              <w:t>2.6. Augstākās izglītības iespējas</w:t>
            </w:r>
            <w:r w:rsidR="00A51778">
              <w:rPr>
                <w:noProof/>
                <w:webHidden/>
              </w:rPr>
              <w:tab/>
            </w:r>
            <w:r w:rsidR="00A51778">
              <w:rPr>
                <w:noProof/>
                <w:webHidden/>
              </w:rPr>
              <w:fldChar w:fldCharType="begin"/>
            </w:r>
            <w:r w:rsidR="00A51778">
              <w:rPr>
                <w:noProof/>
                <w:webHidden/>
              </w:rPr>
              <w:instrText xml:space="preserve"> PAGEREF _Toc119421108 \h </w:instrText>
            </w:r>
            <w:r w:rsidR="00A51778">
              <w:rPr>
                <w:noProof/>
                <w:webHidden/>
              </w:rPr>
            </w:r>
            <w:r w:rsidR="00A51778">
              <w:rPr>
                <w:noProof/>
                <w:webHidden/>
              </w:rPr>
              <w:fldChar w:fldCharType="separate"/>
            </w:r>
            <w:r w:rsidR="00A51778">
              <w:rPr>
                <w:noProof/>
                <w:webHidden/>
              </w:rPr>
              <w:t>56</w:t>
            </w:r>
            <w:r w:rsidR="00A51778">
              <w:rPr>
                <w:noProof/>
                <w:webHidden/>
              </w:rPr>
              <w:fldChar w:fldCharType="end"/>
            </w:r>
          </w:hyperlink>
        </w:p>
        <w:p w14:paraId="51A15CA9" w14:textId="69B403A8" w:rsidR="00A51778" w:rsidRDefault="00844E64">
          <w:pPr>
            <w:pStyle w:val="Saturs2"/>
            <w:tabs>
              <w:tab w:val="right" w:leader="dot" w:pos="9628"/>
            </w:tabs>
            <w:rPr>
              <w:rFonts w:eastAsiaTheme="minorEastAsia"/>
              <w:noProof/>
              <w:lang w:val="en-GB" w:eastAsia="en-GB"/>
            </w:rPr>
          </w:pPr>
          <w:hyperlink w:anchor="_Toc119421109" w:history="1">
            <w:r w:rsidR="00A51778" w:rsidRPr="002D0D41">
              <w:rPr>
                <w:rStyle w:val="Hipersaite"/>
                <w:rFonts w:ascii="Arial Narrow" w:hAnsi="Arial Narrow" w:cs="Carlito"/>
                <w:noProof/>
              </w:rPr>
              <w:t>2.7. Pieaugušo mūžizglītības iespējas, neformālā izglītība</w:t>
            </w:r>
            <w:r w:rsidR="00A51778">
              <w:rPr>
                <w:noProof/>
                <w:webHidden/>
              </w:rPr>
              <w:tab/>
            </w:r>
            <w:r w:rsidR="00A51778">
              <w:rPr>
                <w:noProof/>
                <w:webHidden/>
              </w:rPr>
              <w:fldChar w:fldCharType="begin"/>
            </w:r>
            <w:r w:rsidR="00A51778">
              <w:rPr>
                <w:noProof/>
                <w:webHidden/>
              </w:rPr>
              <w:instrText xml:space="preserve"> PAGEREF _Toc119421109 \h </w:instrText>
            </w:r>
            <w:r w:rsidR="00A51778">
              <w:rPr>
                <w:noProof/>
                <w:webHidden/>
              </w:rPr>
            </w:r>
            <w:r w:rsidR="00A51778">
              <w:rPr>
                <w:noProof/>
                <w:webHidden/>
              </w:rPr>
              <w:fldChar w:fldCharType="separate"/>
            </w:r>
            <w:r w:rsidR="00A51778">
              <w:rPr>
                <w:noProof/>
                <w:webHidden/>
              </w:rPr>
              <w:t>58</w:t>
            </w:r>
            <w:r w:rsidR="00A51778">
              <w:rPr>
                <w:noProof/>
                <w:webHidden/>
              </w:rPr>
              <w:fldChar w:fldCharType="end"/>
            </w:r>
          </w:hyperlink>
        </w:p>
        <w:p w14:paraId="366CAC58" w14:textId="2C29429F" w:rsidR="00A51778" w:rsidRDefault="00844E64">
          <w:pPr>
            <w:pStyle w:val="Saturs2"/>
            <w:tabs>
              <w:tab w:val="right" w:leader="dot" w:pos="9628"/>
            </w:tabs>
            <w:rPr>
              <w:rFonts w:eastAsiaTheme="minorEastAsia"/>
              <w:noProof/>
              <w:lang w:val="en-GB" w:eastAsia="en-GB"/>
            </w:rPr>
          </w:pPr>
          <w:hyperlink w:anchor="_Toc119421110" w:history="1">
            <w:r w:rsidR="00A51778" w:rsidRPr="002D0D41">
              <w:rPr>
                <w:rStyle w:val="Hipersaite"/>
                <w:rFonts w:ascii="Arial Narrow" w:hAnsi="Arial Narrow" w:cs="Carlito"/>
                <w:noProof/>
              </w:rPr>
              <w:t>2.8. Metodiskā darbība un atbalsts</w:t>
            </w:r>
            <w:r w:rsidR="00A51778">
              <w:rPr>
                <w:noProof/>
                <w:webHidden/>
              </w:rPr>
              <w:tab/>
            </w:r>
            <w:r w:rsidR="00A51778">
              <w:rPr>
                <w:noProof/>
                <w:webHidden/>
              </w:rPr>
              <w:fldChar w:fldCharType="begin"/>
            </w:r>
            <w:r w:rsidR="00A51778">
              <w:rPr>
                <w:noProof/>
                <w:webHidden/>
              </w:rPr>
              <w:instrText xml:space="preserve"> PAGEREF _Toc119421110 \h </w:instrText>
            </w:r>
            <w:r w:rsidR="00A51778">
              <w:rPr>
                <w:noProof/>
                <w:webHidden/>
              </w:rPr>
            </w:r>
            <w:r w:rsidR="00A51778">
              <w:rPr>
                <w:noProof/>
                <w:webHidden/>
              </w:rPr>
              <w:fldChar w:fldCharType="separate"/>
            </w:r>
            <w:r w:rsidR="00A51778">
              <w:rPr>
                <w:noProof/>
                <w:webHidden/>
              </w:rPr>
              <w:t>60</w:t>
            </w:r>
            <w:r w:rsidR="00A51778">
              <w:rPr>
                <w:noProof/>
                <w:webHidden/>
              </w:rPr>
              <w:fldChar w:fldCharType="end"/>
            </w:r>
          </w:hyperlink>
        </w:p>
        <w:p w14:paraId="021C6EF5" w14:textId="769371AD" w:rsidR="00A51778" w:rsidRDefault="00844E64">
          <w:pPr>
            <w:pStyle w:val="Saturs1"/>
            <w:tabs>
              <w:tab w:val="right" w:leader="dot" w:pos="9628"/>
            </w:tabs>
            <w:rPr>
              <w:rFonts w:eastAsiaTheme="minorEastAsia"/>
              <w:noProof/>
              <w:lang w:val="en-GB" w:eastAsia="en-GB"/>
            </w:rPr>
          </w:pPr>
          <w:hyperlink w:anchor="_Toc119421111" w:history="1">
            <w:r w:rsidR="00A51778" w:rsidRPr="002D0D41">
              <w:rPr>
                <w:rStyle w:val="Hipersaite"/>
                <w:rFonts w:ascii="Arial Narrow" w:hAnsi="Arial Narrow" w:cs="Carlito"/>
                <w:noProof/>
              </w:rPr>
              <w:t>III Līvānu novada izglītības attīstības mērķi un rīcību virzieni - STRATĒĢIJA</w:t>
            </w:r>
            <w:r w:rsidR="00A51778">
              <w:rPr>
                <w:noProof/>
                <w:webHidden/>
              </w:rPr>
              <w:tab/>
            </w:r>
            <w:r w:rsidR="00A51778">
              <w:rPr>
                <w:noProof/>
                <w:webHidden/>
              </w:rPr>
              <w:fldChar w:fldCharType="begin"/>
            </w:r>
            <w:r w:rsidR="00A51778">
              <w:rPr>
                <w:noProof/>
                <w:webHidden/>
              </w:rPr>
              <w:instrText xml:space="preserve"> PAGEREF _Toc119421111 \h </w:instrText>
            </w:r>
            <w:r w:rsidR="00A51778">
              <w:rPr>
                <w:noProof/>
                <w:webHidden/>
              </w:rPr>
            </w:r>
            <w:r w:rsidR="00A51778">
              <w:rPr>
                <w:noProof/>
                <w:webHidden/>
              </w:rPr>
              <w:fldChar w:fldCharType="separate"/>
            </w:r>
            <w:r w:rsidR="00A51778">
              <w:rPr>
                <w:noProof/>
                <w:webHidden/>
              </w:rPr>
              <w:t>65</w:t>
            </w:r>
            <w:r w:rsidR="00A51778">
              <w:rPr>
                <w:noProof/>
                <w:webHidden/>
              </w:rPr>
              <w:fldChar w:fldCharType="end"/>
            </w:r>
          </w:hyperlink>
        </w:p>
        <w:p w14:paraId="17D96F51" w14:textId="4308475D" w:rsidR="00A51778" w:rsidRDefault="00844E64">
          <w:pPr>
            <w:pStyle w:val="Saturs2"/>
            <w:tabs>
              <w:tab w:val="right" w:leader="dot" w:pos="9628"/>
            </w:tabs>
            <w:rPr>
              <w:rFonts w:eastAsiaTheme="minorEastAsia"/>
              <w:noProof/>
              <w:lang w:val="en-GB" w:eastAsia="en-GB"/>
            </w:rPr>
          </w:pPr>
          <w:hyperlink w:anchor="_Toc119421112" w:history="1">
            <w:r w:rsidR="00A51778" w:rsidRPr="002D0D41">
              <w:rPr>
                <w:rStyle w:val="Hipersaite"/>
                <w:rFonts w:ascii="Arial Narrow" w:hAnsi="Arial Narrow" w:cstheme="minorHAnsi"/>
                <w:noProof/>
              </w:rPr>
              <w:t>3.1. Izglītības jomas attīstības stratēģiskie uzstādījumi (2022.-2027.) Līvānu novadā nozīmīgāko plānošanas dokumentu kontekstā</w:t>
            </w:r>
            <w:r w:rsidR="00A51778">
              <w:rPr>
                <w:noProof/>
                <w:webHidden/>
              </w:rPr>
              <w:tab/>
            </w:r>
            <w:r w:rsidR="00A51778">
              <w:rPr>
                <w:noProof/>
                <w:webHidden/>
              </w:rPr>
              <w:fldChar w:fldCharType="begin"/>
            </w:r>
            <w:r w:rsidR="00A51778">
              <w:rPr>
                <w:noProof/>
                <w:webHidden/>
              </w:rPr>
              <w:instrText xml:space="preserve"> PAGEREF _Toc119421112 \h </w:instrText>
            </w:r>
            <w:r w:rsidR="00A51778">
              <w:rPr>
                <w:noProof/>
                <w:webHidden/>
              </w:rPr>
            </w:r>
            <w:r w:rsidR="00A51778">
              <w:rPr>
                <w:noProof/>
                <w:webHidden/>
              </w:rPr>
              <w:fldChar w:fldCharType="separate"/>
            </w:r>
            <w:r w:rsidR="00A51778">
              <w:rPr>
                <w:noProof/>
                <w:webHidden/>
              </w:rPr>
              <w:t>66</w:t>
            </w:r>
            <w:r w:rsidR="00A51778">
              <w:rPr>
                <w:noProof/>
                <w:webHidden/>
              </w:rPr>
              <w:fldChar w:fldCharType="end"/>
            </w:r>
          </w:hyperlink>
        </w:p>
        <w:p w14:paraId="0B9046C1" w14:textId="7698809F" w:rsidR="00A51778" w:rsidRDefault="00844E64">
          <w:pPr>
            <w:pStyle w:val="Saturs2"/>
            <w:tabs>
              <w:tab w:val="right" w:leader="dot" w:pos="9628"/>
            </w:tabs>
            <w:rPr>
              <w:rFonts w:eastAsiaTheme="minorEastAsia"/>
              <w:noProof/>
              <w:lang w:val="en-GB" w:eastAsia="en-GB"/>
            </w:rPr>
          </w:pPr>
          <w:hyperlink w:anchor="_Toc119421113" w:history="1">
            <w:r w:rsidR="00A51778" w:rsidRPr="002D0D41">
              <w:rPr>
                <w:rStyle w:val="Hipersaite"/>
                <w:rFonts w:ascii="Arial Narrow" w:hAnsi="Arial Narrow" w:cstheme="minorHAnsi"/>
                <w:noProof/>
              </w:rPr>
              <w:t>3.2. Līvānu novada izglītības jomas prioritārie RĪCĪBU VIRZIENI (apakšmērķi)</w:t>
            </w:r>
            <w:r w:rsidR="00A51778">
              <w:rPr>
                <w:noProof/>
                <w:webHidden/>
              </w:rPr>
              <w:tab/>
            </w:r>
            <w:r w:rsidR="00A51778">
              <w:rPr>
                <w:noProof/>
                <w:webHidden/>
              </w:rPr>
              <w:fldChar w:fldCharType="begin"/>
            </w:r>
            <w:r w:rsidR="00A51778">
              <w:rPr>
                <w:noProof/>
                <w:webHidden/>
              </w:rPr>
              <w:instrText xml:space="preserve"> PAGEREF _Toc119421113 \h </w:instrText>
            </w:r>
            <w:r w:rsidR="00A51778">
              <w:rPr>
                <w:noProof/>
                <w:webHidden/>
              </w:rPr>
            </w:r>
            <w:r w:rsidR="00A51778">
              <w:rPr>
                <w:noProof/>
                <w:webHidden/>
              </w:rPr>
              <w:fldChar w:fldCharType="separate"/>
            </w:r>
            <w:r w:rsidR="00A51778">
              <w:rPr>
                <w:noProof/>
                <w:webHidden/>
              </w:rPr>
              <w:t>66</w:t>
            </w:r>
            <w:r w:rsidR="00A51778">
              <w:rPr>
                <w:noProof/>
                <w:webHidden/>
              </w:rPr>
              <w:fldChar w:fldCharType="end"/>
            </w:r>
          </w:hyperlink>
        </w:p>
        <w:p w14:paraId="38F719CE" w14:textId="122351EC" w:rsidR="00A51778" w:rsidRDefault="00844E64" w:rsidP="00A51778">
          <w:pPr>
            <w:pStyle w:val="Saturs2"/>
            <w:tabs>
              <w:tab w:val="right" w:leader="dot" w:pos="9628"/>
            </w:tabs>
            <w:ind w:left="0"/>
            <w:rPr>
              <w:rFonts w:eastAsiaTheme="minorEastAsia"/>
              <w:noProof/>
              <w:lang w:val="en-GB" w:eastAsia="en-GB"/>
            </w:rPr>
          </w:pPr>
          <w:hyperlink w:anchor="_Toc119421114" w:history="1">
            <w:r w:rsidR="00A51778" w:rsidRPr="002D0D41">
              <w:rPr>
                <w:rStyle w:val="Hipersaite"/>
                <w:rFonts w:ascii="Arial Narrow" w:hAnsi="Arial Narrow" w:cstheme="minorHAnsi"/>
                <w:noProof/>
              </w:rPr>
              <w:t>IV RĪCĪBU PLĀNS Līvānu novada izglītības attīstības mērķu sasniegšanai</w:t>
            </w:r>
            <w:r w:rsidR="00A51778">
              <w:rPr>
                <w:noProof/>
                <w:webHidden/>
              </w:rPr>
              <w:tab/>
            </w:r>
            <w:r w:rsidR="00A51778">
              <w:rPr>
                <w:noProof/>
                <w:webHidden/>
              </w:rPr>
              <w:fldChar w:fldCharType="begin"/>
            </w:r>
            <w:r w:rsidR="00A51778">
              <w:rPr>
                <w:noProof/>
                <w:webHidden/>
              </w:rPr>
              <w:instrText xml:space="preserve"> PAGEREF _Toc119421114 \h </w:instrText>
            </w:r>
            <w:r w:rsidR="00A51778">
              <w:rPr>
                <w:noProof/>
                <w:webHidden/>
              </w:rPr>
            </w:r>
            <w:r w:rsidR="00A51778">
              <w:rPr>
                <w:noProof/>
                <w:webHidden/>
              </w:rPr>
              <w:fldChar w:fldCharType="separate"/>
            </w:r>
            <w:r w:rsidR="00A51778">
              <w:rPr>
                <w:noProof/>
                <w:webHidden/>
              </w:rPr>
              <w:t>68</w:t>
            </w:r>
            <w:r w:rsidR="00A51778">
              <w:rPr>
                <w:noProof/>
                <w:webHidden/>
              </w:rPr>
              <w:fldChar w:fldCharType="end"/>
            </w:r>
          </w:hyperlink>
        </w:p>
        <w:p w14:paraId="7AA5B672" w14:textId="189B6D91" w:rsidR="00A51778" w:rsidRDefault="00844E64">
          <w:pPr>
            <w:pStyle w:val="Saturs1"/>
            <w:tabs>
              <w:tab w:val="right" w:leader="dot" w:pos="9628"/>
            </w:tabs>
            <w:rPr>
              <w:rFonts w:eastAsiaTheme="minorEastAsia"/>
              <w:noProof/>
              <w:lang w:val="en-GB" w:eastAsia="en-GB"/>
            </w:rPr>
          </w:pPr>
          <w:hyperlink w:anchor="_Toc119421115" w:history="1">
            <w:r w:rsidR="00A51778" w:rsidRPr="002D0D41">
              <w:rPr>
                <w:rStyle w:val="Hipersaite"/>
                <w:rFonts w:ascii="Arial Narrow" w:hAnsi="Arial Narrow" w:cs="Carlito"/>
                <w:noProof/>
              </w:rPr>
              <w:t>V Izglītības attīstības stratēģijas rezultāti un rezultatīvie rādītāji to sasniegšanai</w:t>
            </w:r>
            <w:r w:rsidR="00A51778">
              <w:rPr>
                <w:noProof/>
                <w:webHidden/>
              </w:rPr>
              <w:tab/>
            </w:r>
            <w:r w:rsidR="00A51778">
              <w:rPr>
                <w:noProof/>
                <w:webHidden/>
              </w:rPr>
              <w:fldChar w:fldCharType="begin"/>
            </w:r>
            <w:r w:rsidR="00A51778">
              <w:rPr>
                <w:noProof/>
                <w:webHidden/>
              </w:rPr>
              <w:instrText xml:space="preserve"> PAGEREF _Toc119421115 \h </w:instrText>
            </w:r>
            <w:r w:rsidR="00A51778">
              <w:rPr>
                <w:noProof/>
                <w:webHidden/>
              </w:rPr>
            </w:r>
            <w:r w:rsidR="00A51778">
              <w:rPr>
                <w:noProof/>
                <w:webHidden/>
              </w:rPr>
              <w:fldChar w:fldCharType="separate"/>
            </w:r>
            <w:r w:rsidR="00A51778">
              <w:rPr>
                <w:noProof/>
                <w:webHidden/>
              </w:rPr>
              <w:t>78</w:t>
            </w:r>
            <w:r w:rsidR="00A51778">
              <w:rPr>
                <w:noProof/>
                <w:webHidden/>
              </w:rPr>
              <w:fldChar w:fldCharType="end"/>
            </w:r>
          </w:hyperlink>
        </w:p>
        <w:p w14:paraId="42551F9C" w14:textId="44C5400E" w:rsidR="00A51778" w:rsidRDefault="00844E64">
          <w:pPr>
            <w:pStyle w:val="Saturs1"/>
            <w:tabs>
              <w:tab w:val="right" w:leader="dot" w:pos="9628"/>
            </w:tabs>
            <w:rPr>
              <w:rFonts w:eastAsiaTheme="minorEastAsia"/>
              <w:noProof/>
              <w:lang w:val="en-GB" w:eastAsia="en-GB"/>
            </w:rPr>
          </w:pPr>
          <w:hyperlink w:anchor="_Toc119421116" w:history="1">
            <w:r w:rsidR="00A51778" w:rsidRPr="002D0D41">
              <w:rPr>
                <w:rStyle w:val="Hipersaite"/>
                <w:rFonts w:ascii="Arial Narrow" w:hAnsi="Arial Narrow" w:cs="Carlito"/>
                <w:noProof/>
              </w:rPr>
              <w:t>VI Izglītības attīstības stratēģijas ieviešanas, novērtēšanas un uzraudzības kārtība</w:t>
            </w:r>
            <w:r w:rsidR="00A51778">
              <w:rPr>
                <w:noProof/>
                <w:webHidden/>
              </w:rPr>
              <w:tab/>
            </w:r>
            <w:r w:rsidR="00A51778">
              <w:rPr>
                <w:noProof/>
                <w:webHidden/>
              </w:rPr>
              <w:fldChar w:fldCharType="begin"/>
            </w:r>
            <w:r w:rsidR="00A51778">
              <w:rPr>
                <w:noProof/>
                <w:webHidden/>
              </w:rPr>
              <w:instrText xml:space="preserve"> PAGEREF _Toc119421116 \h </w:instrText>
            </w:r>
            <w:r w:rsidR="00A51778">
              <w:rPr>
                <w:noProof/>
                <w:webHidden/>
              </w:rPr>
            </w:r>
            <w:r w:rsidR="00A51778">
              <w:rPr>
                <w:noProof/>
                <w:webHidden/>
              </w:rPr>
              <w:fldChar w:fldCharType="separate"/>
            </w:r>
            <w:r w:rsidR="00A51778">
              <w:rPr>
                <w:noProof/>
                <w:webHidden/>
              </w:rPr>
              <w:t>80</w:t>
            </w:r>
            <w:r w:rsidR="00A51778">
              <w:rPr>
                <w:noProof/>
                <w:webHidden/>
              </w:rPr>
              <w:fldChar w:fldCharType="end"/>
            </w:r>
          </w:hyperlink>
        </w:p>
        <w:p w14:paraId="56AA8899" w14:textId="21FEBFCD" w:rsidR="00A51778" w:rsidRDefault="00844E64">
          <w:pPr>
            <w:pStyle w:val="Saturs1"/>
            <w:tabs>
              <w:tab w:val="right" w:leader="dot" w:pos="9628"/>
            </w:tabs>
            <w:rPr>
              <w:rFonts w:eastAsiaTheme="minorEastAsia"/>
              <w:noProof/>
              <w:lang w:val="en-GB" w:eastAsia="en-GB"/>
            </w:rPr>
          </w:pPr>
          <w:hyperlink w:anchor="_Toc119421117" w:history="1">
            <w:r w:rsidR="00A51778" w:rsidRPr="002D0D41">
              <w:rPr>
                <w:rStyle w:val="Hipersaite"/>
                <w:rFonts w:ascii="Arial Narrow" w:hAnsi="Arial Narrow" w:cs="Carlito"/>
                <w:noProof/>
              </w:rPr>
              <w:t>VII Kopsavilkums</w:t>
            </w:r>
            <w:r w:rsidR="00A51778">
              <w:rPr>
                <w:noProof/>
                <w:webHidden/>
              </w:rPr>
              <w:tab/>
            </w:r>
            <w:r w:rsidR="00A51778">
              <w:rPr>
                <w:noProof/>
                <w:webHidden/>
              </w:rPr>
              <w:fldChar w:fldCharType="begin"/>
            </w:r>
            <w:r w:rsidR="00A51778">
              <w:rPr>
                <w:noProof/>
                <w:webHidden/>
              </w:rPr>
              <w:instrText xml:space="preserve"> PAGEREF _Toc119421117 \h </w:instrText>
            </w:r>
            <w:r w:rsidR="00A51778">
              <w:rPr>
                <w:noProof/>
                <w:webHidden/>
              </w:rPr>
            </w:r>
            <w:r w:rsidR="00A51778">
              <w:rPr>
                <w:noProof/>
                <w:webHidden/>
              </w:rPr>
              <w:fldChar w:fldCharType="separate"/>
            </w:r>
            <w:r w:rsidR="00A51778">
              <w:rPr>
                <w:noProof/>
                <w:webHidden/>
              </w:rPr>
              <w:t>81</w:t>
            </w:r>
            <w:r w:rsidR="00A51778">
              <w:rPr>
                <w:noProof/>
                <w:webHidden/>
              </w:rPr>
              <w:fldChar w:fldCharType="end"/>
            </w:r>
          </w:hyperlink>
        </w:p>
        <w:p w14:paraId="184751FE" w14:textId="037EF5E2" w:rsidR="00D23893" w:rsidRPr="009D4D43" w:rsidRDefault="00D23893">
          <w:pPr>
            <w:rPr>
              <w:rFonts w:ascii="Arial Narrow" w:hAnsi="Arial Narrow"/>
            </w:rPr>
          </w:pPr>
          <w:r w:rsidRPr="009D4D43">
            <w:rPr>
              <w:rFonts w:ascii="Arial Narrow" w:hAnsi="Arial Narrow"/>
              <w:b/>
              <w:bCs/>
            </w:rPr>
            <w:fldChar w:fldCharType="end"/>
          </w:r>
        </w:p>
      </w:sdtContent>
    </w:sdt>
    <w:p w14:paraId="03213D7E" w14:textId="77777777" w:rsidR="00D23893" w:rsidRPr="009D4D43" w:rsidRDefault="00D23893" w:rsidP="00D23893">
      <w:pPr>
        <w:rPr>
          <w:rFonts w:ascii="Arial Narrow" w:hAnsi="Arial Narrow"/>
        </w:rPr>
      </w:pPr>
    </w:p>
    <w:p w14:paraId="2D40B170" w14:textId="77777777" w:rsidR="00D23893" w:rsidRPr="009D4D43" w:rsidRDefault="00D23893">
      <w:pPr>
        <w:rPr>
          <w:rFonts w:ascii="Arial Narrow" w:eastAsiaTheme="majorEastAsia" w:hAnsi="Arial Narrow" w:cs="Carlito"/>
          <w:b/>
          <w:bCs/>
          <w:color w:val="4F81BD" w:themeColor="accent1"/>
          <w:sz w:val="26"/>
          <w:szCs w:val="26"/>
        </w:rPr>
      </w:pPr>
      <w:r w:rsidRPr="009D4D43">
        <w:rPr>
          <w:rFonts w:ascii="Arial Narrow" w:hAnsi="Arial Narrow" w:cs="Carlito"/>
        </w:rPr>
        <w:br w:type="page"/>
      </w:r>
    </w:p>
    <w:p w14:paraId="25E3E50A" w14:textId="77777777" w:rsidR="00057EF3" w:rsidRPr="009D4D43" w:rsidRDefault="00844E64" w:rsidP="003D4B7E">
      <w:pPr>
        <w:pStyle w:val="Virsraksts2"/>
        <w:rPr>
          <w:rFonts w:ascii="Arial Narrow" w:eastAsia="Times New Roman" w:hAnsi="Arial Narrow" w:cs="Carlito"/>
          <w:sz w:val="24"/>
          <w:lang w:eastAsia="lv-LV"/>
        </w:rPr>
      </w:pPr>
      <w:hyperlink r:id="rId11" w:anchor="1" w:history="1">
        <w:bookmarkStart w:id="2" w:name="_Toc119421099"/>
        <w:r w:rsidR="00057EF3" w:rsidRPr="009D4D43">
          <w:rPr>
            <w:rFonts w:ascii="Arial Narrow" w:eastAsia="Times New Roman" w:hAnsi="Arial Narrow" w:cs="Carlito"/>
            <w:sz w:val="24"/>
            <w:lang w:eastAsia="lv-LV"/>
          </w:rPr>
          <w:t>Terminu skaidrojums</w:t>
        </w:r>
        <w:bookmarkEnd w:id="2"/>
      </w:hyperlink>
      <w:r w:rsidR="00057EF3" w:rsidRPr="009D4D43">
        <w:rPr>
          <w:rFonts w:ascii="Arial Narrow" w:eastAsia="Times New Roman" w:hAnsi="Arial Narrow" w:cs="Carlito"/>
          <w:sz w:val="24"/>
          <w:lang w:eastAsia="lv-LV"/>
        </w:rPr>
        <w:t xml:space="preserve"> </w:t>
      </w:r>
    </w:p>
    <w:p w14:paraId="32D688D3" w14:textId="77777777" w:rsidR="003D4B7E" w:rsidRPr="009D4D43" w:rsidRDefault="003D4B7E" w:rsidP="005C3A9F">
      <w:pPr>
        <w:spacing w:after="0" w:line="240" w:lineRule="auto"/>
        <w:ind w:right="-200"/>
        <w:rPr>
          <w:rFonts w:ascii="Arial Narrow" w:eastAsia="Times New Roman" w:hAnsi="Arial Narrow" w:cs="Carlito"/>
          <w:lang w:eastAsia="lv-LV"/>
        </w:rPr>
      </w:pPr>
    </w:p>
    <w:tbl>
      <w:tblPr>
        <w:tblW w:w="9497" w:type="dxa"/>
        <w:tblInd w:w="250" w:type="dxa"/>
        <w:tblLook w:val="01E0" w:firstRow="1" w:lastRow="1" w:firstColumn="1" w:lastColumn="1" w:noHBand="0" w:noVBand="0"/>
      </w:tblPr>
      <w:tblGrid>
        <w:gridCol w:w="1701"/>
        <w:gridCol w:w="7796"/>
      </w:tblGrid>
      <w:tr w:rsidR="00CF296F" w:rsidRPr="009D4D43" w14:paraId="75B89393" w14:textId="77777777" w:rsidTr="00854D6C">
        <w:trPr>
          <w:trHeight w:val="472"/>
        </w:trPr>
        <w:tc>
          <w:tcPr>
            <w:tcW w:w="1701" w:type="dxa"/>
          </w:tcPr>
          <w:p w14:paraId="6B4BD879" w14:textId="77777777" w:rsidR="00CF296F" w:rsidRPr="009D4D43" w:rsidRDefault="00CF296F" w:rsidP="00854D6C">
            <w:pPr>
              <w:pStyle w:val="body"/>
              <w:spacing w:line="240" w:lineRule="auto"/>
              <w:rPr>
                <w:rFonts w:ascii="Arial Narrow" w:hAnsi="Arial Narrow" w:cstheme="minorHAnsi"/>
                <w:b/>
                <w:sz w:val="20"/>
                <w:szCs w:val="20"/>
              </w:rPr>
            </w:pPr>
            <w:r w:rsidRPr="009D4D43">
              <w:rPr>
                <w:rFonts w:ascii="Arial Narrow" w:hAnsi="Arial Narrow" w:cstheme="minorHAnsi"/>
                <w:b/>
                <w:bCs/>
                <w:sz w:val="20"/>
                <w:szCs w:val="20"/>
                <w:shd w:val="clear" w:color="auto" w:fill="FFFFFF"/>
              </w:rPr>
              <w:t>Attālinātas mācības</w:t>
            </w:r>
            <w:r w:rsidRPr="009D4D43">
              <w:rPr>
                <w:rFonts w:ascii="Arial Narrow" w:hAnsi="Arial Narrow" w:cstheme="minorHAnsi"/>
                <w:sz w:val="20"/>
                <w:szCs w:val="20"/>
                <w:shd w:val="clear" w:color="auto" w:fill="FFFFFF"/>
              </w:rPr>
              <w:t> </w:t>
            </w:r>
          </w:p>
        </w:tc>
        <w:tc>
          <w:tcPr>
            <w:tcW w:w="7796" w:type="dxa"/>
          </w:tcPr>
          <w:p w14:paraId="57BC8148" w14:textId="77777777" w:rsidR="00CF296F" w:rsidRPr="009D4D43" w:rsidRDefault="00854D6C"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shd w:val="clear" w:color="auto" w:fill="FFFFFF"/>
              </w:rPr>
              <w:t>K</w:t>
            </w:r>
            <w:r w:rsidR="00CF296F" w:rsidRPr="009D4D43">
              <w:rPr>
                <w:rFonts w:ascii="Arial Narrow" w:hAnsi="Arial Narrow" w:cstheme="minorHAnsi"/>
                <w:sz w:val="20"/>
                <w:szCs w:val="20"/>
                <w:shd w:val="clear" w:color="auto" w:fill="FFFFFF"/>
              </w:rPr>
              <w:t>lātienes izglītības procesa daļa, kurā izglītojamie mācās, tai skaitā izmantojot informācijas un komunikācijas tehnoloģijas, fiziski neatrodoties vienā telpā vai mācību vietā kopā ar pedagogu</w:t>
            </w:r>
          </w:p>
        </w:tc>
      </w:tr>
      <w:tr w:rsidR="00CF296F" w:rsidRPr="009D4D43" w14:paraId="3FAF6A9C" w14:textId="77777777" w:rsidTr="00854D6C">
        <w:trPr>
          <w:trHeight w:val="472"/>
        </w:trPr>
        <w:tc>
          <w:tcPr>
            <w:tcW w:w="1701" w:type="dxa"/>
          </w:tcPr>
          <w:p w14:paraId="4502683C" w14:textId="77777777" w:rsidR="00CF296F" w:rsidRPr="009D4D43" w:rsidRDefault="00CF296F" w:rsidP="00854D6C">
            <w:pPr>
              <w:pStyle w:val="body"/>
              <w:spacing w:line="240" w:lineRule="auto"/>
              <w:rPr>
                <w:rFonts w:ascii="Arial Narrow" w:hAnsi="Arial Narrow" w:cstheme="minorHAnsi"/>
                <w:b/>
                <w:sz w:val="20"/>
                <w:szCs w:val="20"/>
              </w:rPr>
            </w:pPr>
            <w:r w:rsidRPr="009D4D43">
              <w:rPr>
                <w:rFonts w:ascii="Arial Narrow" w:hAnsi="Arial Narrow" w:cstheme="minorHAnsi"/>
                <w:b/>
                <w:sz w:val="20"/>
                <w:szCs w:val="20"/>
              </w:rPr>
              <w:t>Attīstības plānošana</w:t>
            </w:r>
          </w:p>
        </w:tc>
        <w:tc>
          <w:tcPr>
            <w:tcW w:w="7796" w:type="dxa"/>
          </w:tcPr>
          <w:p w14:paraId="0865AD20"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Principu, mērķu un to sasniegšanai nepieciešamās rīcības izstrāde nolūkā īstenot politiski noteiktas prioritātes un nodrošināt sabiedrības un teritorijas attīstību</w:t>
            </w:r>
          </w:p>
        </w:tc>
      </w:tr>
      <w:tr w:rsidR="00CF296F" w:rsidRPr="009D4D43" w14:paraId="157DA632" w14:textId="77777777" w:rsidTr="00854D6C">
        <w:trPr>
          <w:trHeight w:val="408"/>
        </w:trPr>
        <w:tc>
          <w:tcPr>
            <w:tcW w:w="1701" w:type="dxa"/>
          </w:tcPr>
          <w:p w14:paraId="4799AF2C" w14:textId="77777777" w:rsidR="00CF296F" w:rsidRPr="009D4D43" w:rsidRDefault="00CF296F" w:rsidP="00854D6C">
            <w:pPr>
              <w:pStyle w:val="body"/>
              <w:spacing w:line="240" w:lineRule="auto"/>
              <w:rPr>
                <w:rFonts w:ascii="Arial Narrow" w:hAnsi="Arial Narrow" w:cstheme="minorHAnsi"/>
                <w:b/>
                <w:sz w:val="20"/>
                <w:szCs w:val="20"/>
              </w:rPr>
            </w:pPr>
            <w:r w:rsidRPr="009D4D43">
              <w:rPr>
                <w:rFonts w:ascii="Arial Narrow" w:hAnsi="Arial Narrow" w:cstheme="minorHAnsi"/>
                <w:b/>
                <w:sz w:val="20"/>
                <w:szCs w:val="20"/>
              </w:rPr>
              <w:t>Attīstības stratēģija</w:t>
            </w:r>
          </w:p>
        </w:tc>
        <w:tc>
          <w:tcPr>
            <w:tcW w:w="7796" w:type="dxa"/>
          </w:tcPr>
          <w:p w14:paraId="6DE21647"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 xml:space="preserve">Vidēja termiņa attīstības plānošanas dokuments, kurā noteikts attīstības redzējums, mērķi, prioritātes, telpiskās attīstības perspektīva un pasākumu kopums ilgtermiņa prioritāšu īstenošanai </w:t>
            </w:r>
          </w:p>
        </w:tc>
      </w:tr>
      <w:tr w:rsidR="00CF296F" w:rsidRPr="009D4D43" w14:paraId="085592D4" w14:textId="77777777" w:rsidTr="00854D6C">
        <w:trPr>
          <w:trHeight w:val="408"/>
        </w:trPr>
        <w:tc>
          <w:tcPr>
            <w:tcW w:w="1701" w:type="dxa"/>
          </w:tcPr>
          <w:p w14:paraId="105D7E25" w14:textId="77777777" w:rsidR="00CF296F" w:rsidRPr="009D4D43" w:rsidRDefault="00CF296F" w:rsidP="00854D6C">
            <w:pPr>
              <w:pStyle w:val="body"/>
              <w:spacing w:line="240" w:lineRule="auto"/>
              <w:rPr>
                <w:rFonts w:ascii="Arial Narrow" w:hAnsi="Arial Narrow" w:cstheme="minorHAnsi"/>
                <w:b/>
                <w:sz w:val="20"/>
                <w:szCs w:val="20"/>
              </w:rPr>
            </w:pPr>
            <w:r w:rsidRPr="009D4D43">
              <w:rPr>
                <w:rFonts w:ascii="Arial Narrow" w:hAnsi="Arial Narrow" w:cstheme="minorHAnsi"/>
                <w:b/>
                <w:bCs/>
                <w:sz w:val="20"/>
                <w:szCs w:val="20"/>
                <w:shd w:val="clear" w:color="auto" w:fill="FFFFFF"/>
              </w:rPr>
              <w:t>Augstākā izglītība</w:t>
            </w:r>
            <w:r w:rsidRPr="009D4D43">
              <w:rPr>
                <w:rFonts w:ascii="Arial Narrow" w:hAnsi="Arial Narrow" w:cstheme="minorHAnsi"/>
                <w:sz w:val="20"/>
                <w:szCs w:val="20"/>
                <w:shd w:val="clear" w:color="auto" w:fill="FFFFFF"/>
              </w:rPr>
              <w:t> </w:t>
            </w:r>
          </w:p>
        </w:tc>
        <w:tc>
          <w:tcPr>
            <w:tcW w:w="7796" w:type="dxa"/>
          </w:tcPr>
          <w:p w14:paraId="6DBD0AD6" w14:textId="77777777" w:rsidR="00CF296F" w:rsidRPr="009D4D43" w:rsidRDefault="00854D6C"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shd w:val="clear" w:color="auto" w:fill="FFFFFF"/>
              </w:rPr>
              <w:t>I</w:t>
            </w:r>
            <w:r w:rsidR="00CF296F" w:rsidRPr="009D4D43">
              <w:rPr>
                <w:rFonts w:ascii="Arial Narrow" w:hAnsi="Arial Narrow" w:cstheme="minorHAnsi"/>
                <w:sz w:val="20"/>
                <w:szCs w:val="20"/>
                <w:shd w:val="clear" w:color="auto" w:fill="FFFFFF"/>
              </w:rPr>
              <w:t>zglītības pakāpe, kurā iegūst akadēmisko kvalifikāciju atbilstoši piektajam, sestajam, septītajam un astotajam Latvijas kvalifikāciju ietvarstruktūras līmenim;</w:t>
            </w:r>
          </w:p>
        </w:tc>
      </w:tr>
      <w:tr w:rsidR="00CF296F" w:rsidRPr="009D4D43" w14:paraId="5968BF98" w14:textId="77777777" w:rsidTr="00854D6C">
        <w:trPr>
          <w:trHeight w:val="267"/>
        </w:trPr>
        <w:tc>
          <w:tcPr>
            <w:tcW w:w="1701" w:type="dxa"/>
          </w:tcPr>
          <w:p w14:paraId="55EE95D2"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Digitālie mācību līdzekļi un resursi</w:t>
            </w:r>
          </w:p>
        </w:tc>
        <w:tc>
          <w:tcPr>
            <w:tcW w:w="7796" w:type="dxa"/>
          </w:tcPr>
          <w:p w14:paraId="3CF68C14"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Elektroniski izdevumi un resursi, kuros ir iekļauts izglītības programmas īstenošanai nepieciešamais saturs</w:t>
            </w:r>
          </w:p>
        </w:tc>
      </w:tr>
      <w:tr w:rsidR="00CF296F" w:rsidRPr="009D4D43" w14:paraId="39B2B984" w14:textId="77777777" w:rsidTr="00854D6C">
        <w:trPr>
          <w:trHeight w:val="732"/>
        </w:trPr>
        <w:tc>
          <w:tcPr>
            <w:tcW w:w="1701" w:type="dxa"/>
          </w:tcPr>
          <w:p w14:paraId="228B0C60"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Ekonomiski aktīvie iedzīvotāji</w:t>
            </w:r>
          </w:p>
        </w:tc>
        <w:tc>
          <w:tcPr>
            <w:tcW w:w="7796" w:type="dxa"/>
          </w:tcPr>
          <w:p w14:paraId="4B6696C4"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Abu dzimumu personas, kas pārskata periodā piedāvā savu darbu materiālo vērtību ražošanai vai pakalpojumu sniegšanai. Ekonomiski aktīvie iedzīvotāji sastāv no nodarbinātajiem un nestrādājošiem iedzīvotājiem, kuri aktīvi meklē darbu</w:t>
            </w:r>
          </w:p>
        </w:tc>
      </w:tr>
      <w:tr w:rsidR="00CF296F" w:rsidRPr="009D4D43" w14:paraId="6492BD81" w14:textId="77777777" w:rsidTr="00854D6C">
        <w:trPr>
          <w:trHeight w:val="1168"/>
        </w:trPr>
        <w:tc>
          <w:tcPr>
            <w:tcW w:w="1701" w:type="dxa"/>
          </w:tcPr>
          <w:p w14:paraId="1883CE67"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 xml:space="preserve">E-pārvalde </w:t>
            </w:r>
          </w:p>
        </w:tc>
        <w:tc>
          <w:tcPr>
            <w:tcW w:w="7796" w:type="dxa"/>
          </w:tcPr>
          <w:p w14:paraId="139209E8"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 xml:space="preserve">Atbilstoši Latvijas e-pārvaldes koncepcijai e-pārvalde tās šaurākajā nozīmē ir sabiedrisko pakalpojumu sniegšana, izmantojot elektroniskos līdzekļus (internetu). Plašākajā nozīmē e-pārvalde tiek lietota visaptverošu valsts pārvaldes darba pilnveidošanas programmu kontekstā, kur papildus pakalpojumu sniegšanas elektronizācijai tiek risināti arī citi valsts pārvaldes darbības pilnveidošanas jautājumi </w:t>
            </w:r>
          </w:p>
        </w:tc>
      </w:tr>
      <w:tr w:rsidR="00CF296F" w:rsidRPr="009D4D43" w14:paraId="3D639D7E" w14:textId="77777777" w:rsidTr="00854D6C">
        <w:trPr>
          <w:trHeight w:val="905"/>
        </w:trPr>
        <w:tc>
          <w:tcPr>
            <w:tcW w:w="1701" w:type="dxa"/>
          </w:tcPr>
          <w:p w14:paraId="6C7CEEDA"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Formālā izglītība</w:t>
            </w:r>
          </w:p>
        </w:tc>
        <w:tc>
          <w:tcPr>
            <w:tcW w:w="7796" w:type="dxa"/>
          </w:tcPr>
          <w:p w14:paraId="0FE41E1B"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Sistēma, kas ietver pamatizglītības, vidējās un augstākās izglītības pakāpes, kuru programmu apguvi apliecina valsts atzīts izglītības vai/un profesionālās kvalifikācijas dokuments. Jebkura cita zināšanu, prasmju un kompetenču apguve, proti, neformālā izglītība un ikdienējā, mācīšanās notiek ārpus formālās izglītības</w:t>
            </w:r>
          </w:p>
        </w:tc>
      </w:tr>
      <w:tr w:rsidR="00CF296F" w:rsidRPr="009D4D43" w14:paraId="326AE8F0" w14:textId="77777777" w:rsidTr="00854D6C">
        <w:trPr>
          <w:trHeight w:val="905"/>
        </w:trPr>
        <w:tc>
          <w:tcPr>
            <w:tcW w:w="1701" w:type="dxa"/>
          </w:tcPr>
          <w:p w14:paraId="319DC0A4"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Globālā / attīstības izglītība</w:t>
            </w:r>
          </w:p>
        </w:tc>
        <w:tc>
          <w:tcPr>
            <w:tcW w:w="7796" w:type="dxa"/>
          </w:tcPr>
          <w:p w14:paraId="0BF43391" w14:textId="33BC7AE1"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 xml:space="preserve">Saukta arī par “izglītību globālām zināšanām” vai “izglītību globālai pilsonībai” - ar mērķi palīdzēt skolēniem izprast mūsdienu strauji mainīgo, savstarpēji saistīto pasauli, t.sk. kā lokālais iekļaujas globālajā. Globālajā izglītībā galvenā uzmanība tiek pievērsta </w:t>
            </w:r>
            <w:r w:rsidR="00AB79B6" w:rsidRPr="009D4D43">
              <w:rPr>
                <w:rFonts w:ascii="Arial Narrow" w:hAnsi="Arial Narrow" w:cstheme="minorHAnsi"/>
                <w:sz w:val="20"/>
                <w:szCs w:val="20"/>
              </w:rPr>
              <w:t>nevis</w:t>
            </w:r>
            <w:r w:rsidRPr="009D4D43">
              <w:rPr>
                <w:rFonts w:ascii="Arial Narrow" w:hAnsi="Arial Narrow" w:cstheme="minorHAnsi"/>
                <w:sz w:val="20"/>
                <w:szCs w:val="20"/>
              </w:rPr>
              <w:t xml:space="preserve"> faktu un statistikas datu par tālām pasaules vietām mācīšanai un iegaumēšanai, bet gan sapratnes un skaidrības radīšanai par to, kādā veidā esam saistīti ar citiem pasaules cilvēkiem un vietām – sociāli, politiski, ekonomiski, kulturāli vai vides ziņā. </w:t>
            </w:r>
          </w:p>
        </w:tc>
      </w:tr>
      <w:tr w:rsidR="00CF296F" w:rsidRPr="009D4D43" w14:paraId="2B586C50" w14:textId="77777777" w:rsidTr="00854D6C">
        <w:trPr>
          <w:trHeight w:val="720"/>
        </w:trPr>
        <w:tc>
          <w:tcPr>
            <w:tcW w:w="1701" w:type="dxa"/>
          </w:tcPr>
          <w:p w14:paraId="4A771FEB"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Iekļaujošā izglītība</w:t>
            </w:r>
          </w:p>
        </w:tc>
        <w:tc>
          <w:tcPr>
            <w:tcW w:w="7796" w:type="dxa"/>
          </w:tcPr>
          <w:p w14:paraId="57106751"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Process, kurā tiek nodrošinātas atbilstošas visu izglītojamo daudzveidīgās vajadzības, palielinot ikviena izglītojamā līdzdalības iespējas mācību procesā, kultūrā un dažādās kopienās un samazinot izslēgšanas iespējas no izglītības un izglītības ieguves procesa</w:t>
            </w:r>
          </w:p>
        </w:tc>
      </w:tr>
      <w:tr w:rsidR="00CF296F" w:rsidRPr="009D4D43" w14:paraId="12814FF5" w14:textId="77777777" w:rsidTr="00AB79B6">
        <w:trPr>
          <w:trHeight w:val="413"/>
        </w:trPr>
        <w:tc>
          <w:tcPr>
            <w:tcW w:w="1701" w:type="dxa"/>
          </w:tcPr>
          <w:p w14:paraId="7A400363"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Interešu grupas</w:t>
            </w:r>
          </w:p>
        </w:tc>
        <w:tc>
          <w:tcPr>
            <w:tcW w:w="7796" w:type="dxa"/>
          </w:tcPr>
          <w:p w14:paraId="04CEF45D"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Juridisku un/vai fizisku personu kopums, kuras pārstāv savas intereses kādā konkrētā darbības jomā</w:t>
            </w:r>
          </w:p>
        </w:tc>
      </w:tr>
      <w:tr w:rsidR="00CF296F" w:rsidRPr="009D4D43" w14:paraId="112D4F6F" w14:textId="77777777" w:rsidTr="00854D6C">
        <w:trPr>
          <w:trHeight w:val="544"/>
        </w:trPr>
        <w:tc>
          <w:tcPr>
            <w:tcW w:w="1701" w:type="dxa"/>
          </w:tcPr>
          <w:p w14:paraId="05E51804"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Ilgtspējīga attīstība</w:t>
            </w:r>
          </w:p>
        </w:tc>
        <w:tc>
          <w:tcPr>
            <w:tcW w:w="7796" w:type="dxa"/>
          </w:tcPr>
          <w:p w14:paraId="40D6F2CC"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Attīstība, kura apmierina šodienas vajadzības, neradot draudus nākotnes vajadzību apmierināšanai (</w:t>
            </w:r>
            <w:smartTag w:uri="schemas-tilde-lv/tildestengine" w:element="veidnes">
              <w:smartTagPr>
                <w:attr w:name="id" w:val="-1"/>
                <w:attr w:name="baseform" w:val="ziтojums"/>
                <w:attr w:name="text" w:val="ziņojums"/>
              </w:smartTagPr>
              <w:r w:rsidRPr="009D4D43">
                <w:rPr>
                  <w:rFonts w:ascii="Arial Narrow" w:hAnsi="Arial Narrow" w:cstheme="minorHAnsi"/>
                  <w:sz w:val="20"/>
                  <w:szCs w:val="20"/>
                </w:rPr>
                <w:t>Ziņojums</w:t>
              </w:r>
            </w:smartTag>
            <w:r w:rsidRPr="009D4D43">
              <w:rPr>
                <w:rFonts w:ascii="Arial Narrow" w:hAnsi="Arial Narrow" w:cstheme="minorHAnsi"/>
                <w:sz w:val="20"/>
                <w:szCs w:val="20"/>
              </w:rPr>
              <w:t xml:space="preserve"> „Mūsu kopīgā nākotne”, 1972)</w:t>
            </w:r>
          </w:p>
        </w:tc>
      </w:tr>
      <w:tr w:rsidR="00CF296F" w:rsidRPr="009D4D43" w14:paraId="338F7FB5" w14:textId="77777777" w:rsidTr="00AB79B6">
        <w:trPr>
          <w:trHeight w:val="1308"/>
        </w:trPr>
        <w:tc>
          <w:tcPr>
            <w:tcW w:w="1701" w:type="dxa"/>
          </w:tcPr>
          <w:p w14:paraId="124D0834"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Informācijas sabiedrība</w:t>
            </w:r>
          </w:p>
        </w:tc>
        <w:tc>
          <w:tcPr>
            <w:tcW w:w="7796" w:type="dxa"/>
          </w:tcPr>
          <w:p w14:paraId="3040732E"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Sabiedrības (cilvēces) ilgtspējīgas attīstības process, kuru veicina augoša zināšanu pārvaldība, kurā sabiedrība veidojas un attīstās kā augsti izglītotu indivīdu kopiena un kurā zināšanu ekonomika sekmē visas sabiedrības un ikviena indivīda dzīves līmeņa pieaugumu. Termins kopumā atspoguļo pieaugošo zināšanu pārvaldību, sistematizēšanu un izplatīšanu sabiedrībā, papildu informācijai ietverot šajā jēdzienā izpratni, saprašanu, pieredzi, kvalifikāciju, kompetenci, spējas un gudrību</w:t>
            </w:r>
          </w:p>
        </w:tc>
      </w:tr>
      <w:tr w:rsidR="00CF296F" w:rsidRPr="009D4D43" w14:paraId="26478F8A" w14:textId="77777777" w:rsidTr="00AB79B6">
        <w:trPr>
          <w:trHeight w:val="1240"/>
        </w:trPr>
        <w:tc>
          <w:tcPr>
            <w:tcW w:w="1701" w:type="dxa"/>
          </w:tcPr>
          <w:p w14:paraId="23230DFC"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Inovācija</w:t>
            </w:r>
          </w:p>
        </w:tc>
        <w:tc>
          <w:tcPr>
            <w:tcW w:w="7796" w:type="dxa"/>
          </w:tcPr>
          <w:p w14:paraId="12DC3E1D"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Darbība jeb process, kurā jaunas zinātniskās, tehniskās, sociālās, kultūras vai citas jomas idejas, izstrādnes un tehnoloģijas tiek īstenotas tirgū pieprasītā un konkurētspējīgā produktā vai pakalpojumā. Pasaulē nav vienotas inovāciju jēdziena pielietošanas ideoloģijas. Tai pašā laikā visai izplatīta ir pamatnostādne, ka straujākā attīstība būs vērojama tikai tajās valstīs, kur inovācijas būs viena no svarīgākajām politiskajām un ekonomiskajām prioritātēm</w:t>
            </w:r>
          </w:p>
        </w:tc>
      </w:tr>
      <w:tr w:rsidR="00CF296F" w:rsidRPr="009D4D43" w14:paraId="0F4816F9" w14:textId="77777777" w:rsidTr="00AB79B6">
        <w:trPr>
          <w:trHeight w:val="416"/>
        </w:trPr>
        <w:tc>
          <w:tcPr>
            <w:tcW w:w="1701" w:type="dxa"/>
          </w:tcPr>
          <w:p w14:paraId="225A7308"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Interešu izglītība</w:t>
            </w:r>
          </w:p>
        </w:tc>
        <w:tc>
          <w:tcPr>
            <w:tcW w:w="7796" w:type="dxa"/>
          </w:tcPr>
          <w:p w14:paraId="02FBC1D7"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Personas individuālo izglītības vajadzību un vēlmju īstenošana neatkarīgi no vecuma un iepriekš iegūtās izglītības ir neformālās izglītības veids. Ievērojot to, ka Latvijā tradicionāli interešu izglītības programmas organizētas bērniem un jauniešiem, normatīvais regulējums paredz prasības interešu izglītības pedagoga statusa iegūšanai un interešu izglītības programmu finansēšanas kārtībai. Interešu izglītības programmu izplatītākās jomas ir dejas, mūzika, māksla, teātra māksla, folklora, tehniskā jaunrade, vides izglītība, sports utt. Interešu izglītības programmas palīdz attīstīt spējas un talantus, pilnveidot dažādas prasmes un saturiski pavadīt bērniem un jauniešiem brīvo laiku</w:t>
            </w:r>
          </w:p>
        </w:tc>
      </w:tr>
      <w:tr w:rsidR="00CF296F" w:rsidRPr="009D4D43" w14:paraId="74C76DBC" w14:textId="77777777" w:rsidTr="00854D6C">
        <w:trPr>
          <w:trHeight w:val="468"/>
        </w:trPr>
        <w:tc>
          <w:tcPr>
            <w:tcW w:w="1701" w:type="dxa"/>
          </w:tcPr>
          <w:p w14:paraId="5BA5F4F9"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lastRenderedPageBreak/>
              <w:t>Integrēt</w:t>
            </w:r>
          </w:p>
        </w:tc>
        <w:tc>
          <w:tcPr>
            <w:tcW w:w="7796" w:type="dxa"/>
          </w:tcPr>
          <w:p w14:paraId="08B3CCE0"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Iesaistīt kādā kopumā, veselumā, apvienot elementus, daļas, lai izveidotu vienu veselu kopumu, sasaistīt vienā veselumā ar ko citu</w:t>
            </w:r>
          </w:p>
        </w:tc>
      </w:tr>
      <w:tr w:rsidR="00CF296F" w:rsidRPr="009D4D43" w14:paraId="24B6127A" w14:textId="77777777" w:rsidTr="00854D6C">
        <w:trPr>
          <w:trHeight w:val="536"/>
        </w:trPr>
        <w:tc>
          <w:tcPr>
            <w:tcW w:w="1701" w:type="dxa"/>
          </w:tcPr>
          <w:p w14:paraId="21C9C6A0"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Investīciju plāns</w:t>
            </w:r>
          </w:p>
        </w:tc>
        <w:tc>
          <w:tcPr>
            <w:tcW w:w="7796" w:type="dxa"/>
          </w:tcPr>
          <w:p w14:paraId="54D5AF62"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Attīstības programmas rīcības plāna sastāvdaļa laika posmam vismaz līdz 3 gadiem, kuru apstiprina pašvaldība. Investīciju plānu var aktualizēt katru gadu</w:t>
            </w:r>
          </w:p>
        </w:tc>
      </w:tr>
      <w:tr w:rsidR="00CF296F" w:rsidRPr="009D4D43" w14:paraId="5A7166D7" w14:textId="77777777" w:rsidTr="00854D6C">
        <w:trPr>
          <w:trHeight w:val="536"/>
        </w:trPr>
        <w:tc>
          <w:tcPr>
            <w:tcW w:w="1701" w:type="dxa"/>
          </w:tcPr>
          <w:p w14:paraId="77EF9DEB"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bCs/>
                <w:sz w:val="20"/>
                <w:szCs w:val="20"/>
                <w:shd w:val="clear" w:color="auto" w:fill="FFFFFF"/>
              </w:rPr>
              <w:t>Izglītības atbalsta iestāde</w:t>
            </w:r>
            <w:r w:rsidRPr="009D4D43">
              <w:rPr>
                <w:rFonts w:ascii="Arial Narrow" w:hAnsi="Arial Narrow" w:cstheme="minorHAnsi"/>
                <w:sz w:val="20"/>
                <w:szCs w:val="20"/>
                <w:shd w:val="clear" w:color="auto" w:fill="FFFFFF"/>
              </w:rPr>
              <w:t> </w:t>
            </w:r>
          </w:p>
        </w:tc>
        <w:tc>
          <w:tcPr>
            <w:tcW w:w="7796" w:type="dxa"/>
          </w:tcPr>
          <w:p w14:paraId="3E8A4B24"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shd w:val="clear" w:color="auto" w:fill="FFFFFF"/>
              </w:rPr>
              <w:t>Valsts, pašvaldību un citu juridisko vai fizisko personu dibināta iestāde, kas nodrošina metodisko, psiholoģisko, zinātnisko, informatīvo un citu intelektuālo atbalstu pedagogiem, izglītojamajiem, izglītojamo vecākiem un izglītības iestādēm</w:t>
            </w:r>
          </w:p>
        </w:tc>
      </w:tr>
      <w:tr w:rsidR="00CF296F" w:rsidRPr="009D4D43" w14:paraId="62028AE7" w14:textId="77777777" w:rsidTr="00854D6C">
        <w:trPr>
          <w:trHeight w:val="80"/>
        </w:trPr>
        <w:tc>
          <w:tcPr>
            <w:tcW w:w="1701" w:type="dxa"/>
          </w:tcPr>
          <w:p w14:paraId="4B8319E0"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Jaunietis</w:t>
            </w:r>
          </w:p>
        </w:tc>
        <w:tc>
          <w:tcPr>
            <w:tcW w:w="7796" w:type="dxa"/>
          </w:tcPr>
          <w:p w14:paraId="19A4CABE" w14:textId="47FE604E" w:rsidR="00CF296F" w:rsidRPr="00AB79B6" w:rsidRDefault="00CF296F" w:rsidP="00854D6C">
            <w:pPr>
              <w:pStyle w:val="body"/>
              <w:spacing w:line="240" w:lineRule="auto"/>
              <w:rPr>
                <w:rFonts w:ascii="Arial Narrow" w:hAnsi="Arial Narrow" w:cstheme="minorHAnsi"/>
                <w:spacing w:val="11"/>
                <w:sz w:val="20"/>
                <w:szCs w:val="20"/>
              </w:rPr>
            </w:pPr>
            <w:r w:rsidRPr="009D4D43">
              <w:rPr>
                <w:rFonts w:ascii="Arial Narrow" w:hAnsi="Arial Narrow" w:cstheme="minorHAnsi"/>
                <w:sz w:val="20"/>
                <w:szCs w:val="20"/>
              </w:rPr>
              <w:t>Persona vecumā no 13 līdz 30 gadiem (atbilstoši Eiropas Komisijas definīcijai un plānotajiem LR “Jaunatnes likuma” grozījumiem)</w:t>
            </w:r>
            <w:r w:rsidRPr="009D4D43">
              <w:rPr>
                <w:rFonts w:ascii="Arial Narrow" w:hAnsi="Arial Narrow" w:cstheme="minorHAnsi"/>
                <w:spacing w:val="11"/>
                <w:sz w:val="20"/>
                <w:szCs w:val="20"/>
              </w:rPr>
              <w:t xml:space="preserve"> </w:t>
            </w:r>
          </w:p>
        </w:tc>
      </w:tr>
      <w:tr w:rsidR="00CF296F" w:rsidRPr="009D4D43" w14:paraId="14BEFA5F" w14:textId="77777777" w:rsidTr="00854D6C">
        <w:trPr>
          <w:trHeight w:val="80"/>
        </w:trPr>
        <w:tc>
          <w:tcPr>
            <w:tcW w:w="1701" w:type="dxa"/>
          </w:tcPr>
          <w:p w14:paraId="16979C62"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Karjera</w:t>
            </w:r>
          </w:p>
        </w:tc>
        <w:tc>
          <w:tcPr>
            <w:tcW w:w="7796" w:type="dxa"/>
          </w:tcPr>
          <w:p w14:paraId="5157149F"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b/>
                <w:bCs/>
                <w:sz w:val="20"/>
                <w:szCs w:val="20"/>
                <w:shd w:val="clear" w:color="auto" w:fill="FFFFFF"/>
              </w:rPr>
              <w:t>I</w:t>
            </w:r>
            <w:r w:rsidRPr="009D4D43">
              <w:rPr>
                <w:rFonts w:ascii="Arial Narrow" w:hAnsi="Arial Narrow" w:cstheme="minorHAnsi"/>
                <w:sz w:val="20"/>
                <w:szCs w:val="20"/>
                <w:shd w:val="clear" w:color="auto" w:fill="FFFFFF"/>
              </w:rPr>
              <w:t>zglītības, darba un privātās dzīves mijiedarbība cilvēka mūža laikā</w:t>
            </w:r>
          </w:p>
        </w:tc>
      </w:tr>
      <w:tr w:rsidR="00CF296F" w:rsidRPr="009D4D43" w14:paraId="4676EB7B" w14:textId="77777777" w:rsidTr="00AB79B6">
        <w:trPr>
          <w:trHeight w:val="1060"/>
        </w:trPr>
        <w:tc>
          <w:tcPr>
            <w:tcW w:w="1701" w:type="dxa"/>
          </w:tcPr>
          <w:p w14:paraId="7D97C37C"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Karjeras izglītība</w:t>
            </w:r>
          </w:p>
        </w:tc>
        <w:tc>
          <w:tcPr>
            <w:tcW w:w="7796" w:type="dxa"/>
          </w:tcPr>
          <w:p w14:paraId="423355FF" w14:textId="77777777" w:rsidR="00CF296F" w:rsidRPr="009D4D43" w:rsidRDefault="00CF296F" w:rsidP="00854D6C">
            <w:pPr>
              <w:spacing w:after="120" w:line="240" w:lineRule="auto"/>
              <w:rPr>
                <w:rFonts w:ascii="Arial Narrow" w:eastAsia="Cambria" w:hAnsi="Arial Narrow" w:cstheme="minorHAnsi"/>
                <w:sz w:val="20"/>
                <w:szCs w:val="20"/>
              </w:rPr>
            </w:pPr>
            <w:r w:rsidRPr="009D4D43">
              <w:rPr>
                <w:rFonts w:ascii="Arial Narrow" w:eastAsia="Cambria" w:hAnsi="Arial Narrow" w:cstheme="minorHAnsi"/>
                <w:sz w:val="20"/>
                <w:szCs w:val="20"/>
              </w:rPr>
              <w:t>Plānots pasākumu, kursu un programmu nodrošinājums izglītības iestādēs, lai palīdzētu izglītojamajiem attīstīt prasmes savu interešu, spēju un iespēju samērošanā, savu karjeras mērķu izvirzīšanā, karjeras vadīšanā; sniegtu zināšanas un izpratni par darba pasauli, tās saikni ar izglītību, par karjeras plānošanu un tālākizglītības iespējām, kā arī nodrošinātu efektīvu dalību darba dzīvē</w:t>
            </w:r>
          </w:p>
        </w:tc>
      </w:tr>
      <w:tr w:rsidR="00CF296F" w:rsidRPr="009D4D43" w14:paraId="5ADC32C3" w14:textId="77777777" w:rsidTr="00854D6C">
        <w:trPr>
          <w:trHeight w:val="565"/>
        </w:trPr>
        <w:tc>
          <w:tcPr>
            <w:tcW w:w="1701" w:type="dxa"/>
          </w:tcPr>
          <w:p w14:paraId="5B34B156"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bCs/>
                <w:sz w:val="20"/>
                <w:szCs w:val="20"/>
                <w:shd w:val="clear" w:color="auto" w:fill="FFFFFF"/>
              </w:rPr>
              <w:t>Klātiene</w:t>
            </w:r>
          </w:p>
        </w:tc>
        <w:tc>
          <w:tcPr>
            <w:tcW w:w="7796" w:type="dxa"/>
          </w:tcPr>
          <w:p w14:paraId="0F84206A" w14:textId="77777777" w:rsidR="00CF296F" w:rsidRPr="009D4D43" w:rsidRDefault="00CF296F" w:rsidP="00854D6C">
            <w:pPr>
              <w:spacing w:after="120" w:line="240" w:lineRule="auto"/>
              <w:rPr>
                <w:rFonts w:ascii="Arial Narrow" w:eastAsia="Cambria" w:hAnsi="Arial Narrow" w:cstheme="minorHAnsi"/>
                <w:sz w:val="20"/>
                <w:szCs w:val="20"/>
              </w:rPr>
            </w:pPr>
            <w:r w:rsidRPr="009D4D43">
              <w:rPr>
                <w:rFonts w:ascii="Arial Narrow" w:eastAsia="Cambria" w:hAnsi="Arial Narrow" w:cstheme="minorHAnsi"/>
                <w:sz w:val="20"/>
                <w:szCs w:val="20"/>
              </w:rPr>
              <w:t>Izglītības apguves forma, kurā izglītojamais izglītības saturu apgūst, apmeklējot izglītības iestādi, tai skaitā attālinātajās mācībās, atbilstoši izglītības iestādes īstenotajai izglītības programmai</w:t>
            </w:r>
          </w:p>
        </w:tc>
      </w:tr>
      <w:tr w:rsidR="00CF296F" w:rsidRPr="009D4D43" w14:paraId="6789B0CD" w14:textId="77777777" w:rsidTr="00854D6C">
        <w:trPr>
          <w:trHeight w:val="536"/>
        </w:trPr>
        <w:tc>
          <w:tcPr>
            <w:tcW w:w="1701" w:type="dxa"/>
          </w:tcPr>
          <w:p w14:paraId="4C943BC7"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Kultūrizglītība</w:t>
            </w:r>
          </w:p>
        </w:tc>
        <w:tc>
          <w:tcPr>
            <w:tcW w:w="7796" w:type="dxa"/>
          </w:tcPr>
          <w:p w14:paraId="6DC6326F"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Izglītības sistēmas sastāvdaļa, kas aptver gan visu līmeņu (profesionālās ievirzes, vidējo un augstāko) profesionālo izglītību kultūras nozarēs un speciālistu tālākizglītības iespējas, gan arī ikviena indivīda radošo spēju un talantu izkopšanu formālajā un neformālajā izglītībā neatkarīgi no vecuma</w:t>
            </w:r>
          </w:p>
        </w:tc>
      </w:tr>
      <w:tr w:rsidR="00CF296F" w:rsidRPr="009D4D43" w14:paraId="14E7311B" w14:textId="77777777" w:rsidTr="00854D6C">
        <w:trPr>
          <w:trHeight w:val="536"/>
        </w:trPr>
        <w:tc>
          <w:tcPr>
            <w:tcW w:w="1701" w:type="dxa"/>
          </w:tcPr>
          <w:p w14:paraId="285098A4"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Mācību līdzekļi</w:t>
            </w:r>
          </w:p>
        </w:tc>
        <w:tc>
          <w:tcPr>
            <w:tcW w:w="7796" w:type="dxa"/>
          </w:tcPr>
          <w:p w14:paraId="36FCA232"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Izglītības programmas īstenošanā un izglītības satura apguvē izmantojamā mācību literatūra drukātā vai digitālā formā (arī tiešsaistē), elektroniskie resursi, interaktīvas mācību platformas, spēles drukātā vai digitālā formā (arī tiešsaistē), rotaļlietas un piederumi, mācību vadības platformas, metodiskie līdzekļi, uzskates līdzekļi, mācību un saziņas programmatūras, izdales materiāli, mācību tehniskie līdzekļi, iekārtas un aprīkojums, individuālie mācību piederumi</w:t>
            </w:r>
            <w:r w:rsidRPr="009D4D43">
              <w:rPr>
                <w:rFonts w:ascii="Arial Narrow" w:hAnsi="Arial Narrow" w:cstheme="minorHAnsi"/>
                <w:sz w:val="20"/>
                <w:szCs w:val="20"/>
                <w:shd w:val="clear" w:color="auto" w:fill="FFFFFF"/>
              </w:rPr>
              <w:t> </w:t>
            </w:r>
          </w:p>
        </w:tc>
      </w:tr>
      <w:tr w:rsidR="00CF296F" w:rsidRPr="009D4D43" w14:paraId="79013B2F" w14:textId="77777777" w:rsidTr="00854D6C">
        <w:trPr>
          <w:trHeight w:val="714"/>
        </w:trPr>
        <w:tc>
          <w:tcPr>
            <w:tcW w:w="1701" w:type="dxa"/>
          </w:tcPr>
          <w:p w14:paraId="0453A397"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Metodoloģija</w:t>
            </w:r>
          </w:p>
        </w:tc>
        <w:tc>
          <w:tcPr>
            <w:tcW w:w="7796" w:type="dxa"/>
          </w:tcPr>
          <w:p w14:paraId="17B795F9"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Skaidrojošā, teorētiskā pamatojuma un metodoloģiskā sadaļa, kurā atspoguļota attīstības programmas izstrādes normatīvā bāze, plānošanas dokumentu hierarhija un aprakstītas attīstības programmas sastāvdaļas</w:t>
            </w:r>
          </w:p>
        </w:tc>
      </w:tr>
      <w:tr w:rsidR="00CF296F" w:rsidRPr="009D4D43" w14:paraId="1096985D" w14:textId="77777777" w:rsidTr="00854D6C">
        <w:trPr>
          <w:trHeight w:val="714"/>
        </w:trPr>
        <w:tc>
          <w:tcPr>
            <w:tcW w:w="1701" w:type="dxa"/>
          </w:tcPr>
          <w:p w14:paraId="3F487016"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Modernās tehnoloģijas</w:t>
            </w:r>
          </w:p>
        </w:tc>
        <w:tc>
          <w:tcPr>
            <w:tcW w:w="7796" w:type="dxa"/>
          </w:tcPr>
          <w:p w14:paraId="5900D920"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Mūsdienu sakaru, informācijas, izklaides līdzekļi, resursu patēriņa uzskaites u.c. līdzekļi (piem., datori, mobilie telefoni, Internets, GPS, ūdens skaitītāji), mājsaimniecībā, personīgajā dzīvē un uzņēmējdarbībā nepieciešamās jaunās tehnoloģijas</w:t>
            </w:r>
          </w:p>
        </w:tc>
      </w:tr>
      <w:tr w:rsidR="00CF296F" w:rsidRPr="009D4D43" w14:paraId="60D098D4" w14:textId="77777777" w:rsidTr="00854D6C">
        <w:trPr>
          <w:trHeight w:val="485"/>
        </w:trPr>
        <w:tc>
          <w:tcPr>
            <w:tcW w:w="1701" w:type="dxa"/>
          </w:tcPr>
          <w:p w14:paraId="7C5FE54C"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Monitorings</w:t>
            </w:r>
          </w:p>
        </w:tc>
        <w:tc>
          <w:tcPr>
            <w:tcW w:w="7796" w:type="dxa"/>
          </w:tcPr>
          <w:p w14:paraId="05EC99B0"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Regulāra novērošana, vērtēšana un pārskats par rīcībām un pārmaiņām attīstības programmas īstenošanā</w:t>
            </w:r>
          </w:p>
        </w:tc>
      </w:tr>
      <w:tr w:rsidR="00CF296F" w:rsidRPr="009D4D43" w14:paraId="57302B7E" w14:textId="77777777" w:rsidTr="00854D6C">
        <w:trPr>
          <w:trHeight w:val="485"/>
        </w:trPr>
        <w:tc>
          <w:tcPr>
            <w:tcW w:w="1701" w:type="dxa"/>
          </w:tcPr>
          <w:p w14:paraId="3D83D714"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Mūžizglītība</w:t>
            </w:r>
          </w:p>
        </w:tc>
        <w:tc>
          <w:tcPr>
            <w:tcW w:w="7796" w:type="dxa"/>
          </w:tcPr>
          <w:p w14:paraId="05DF00D9"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Izglītība visas dzīves garumā, kas paver iespējas ikvienam sabiedrības loceklim iegūt un/vai pilnveidot zināšanas, prasmes un kompetences atbilstoši darba tirgus prasībām, savām interesēm un vajadzībām. Mūžizglītība aptver formālo un neformālo izglītību, ka arī ikdienējo (informālo) mācīšanos</w:t>
            </w:r>
          </w:p>
        </w:tc>
      </w:tr>
      <w:tr w:rsidR="00CF296F" w:rsidRPr="009D4D43" w14:paraId="1F3F7A9F" w14:textId="77777777" w:rsidTr="00854D6C">
        <w:trPr>
          <w:trHeight w:val="485"/>
        </w:trPr>
        <w:tc>
          <w:tcPr>
            <w:tcW w:w="1701" w:type="dxa"/>
          </w:tcPr>
          <w:p w14:paraId="6E01767C"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Neformālā izglītība</w:t>
            </w:r>
          </w:p>
        </w:tc>
        <w:tc>
          <w:tcPr>
            <w:tcW w:w="7796" w:type="dxa"/>
          </w:tcPr>
          <w:p w14:paraId="492B5A99"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Ārpus formālās izglītības organizēta interesēm un pieprasījumam atbilstoša izglītojoša darbība. Neformālā izglītība iekļauj sevī interešu izglītības programmas (tradicionāli organizētas bērniem un jauniešiem pedagogu vadībā) un pieaugušo neformālās izglītības programmas. Neformālā izglītība parasti neizvirza prasības izglītības procesa uzsākšanai un norisei (piemēram, iepriekš iegūtas izglītības līmenis vai vecums, izņemot, ja tas ir drošības noteikumu ievērošanas prasība vai izglītības programmas, kas ir sadalītas līmeņos kā valodu apgūšana vai, piemēram, dejošana). Neformālās izglītības programmas nosaka tās saturu un atbilstību sabiedrības pieprasījumam gan ar profesionālo darbību saistītajās jomās, gan uz iedzīvotāju personīgajām interesēm vērstu. Pēc neformālās izglītības programmas apgūšanas var izsniegt dokumentu, kas apliecina personas dalību (nevis apgūtās zināšanas un prasmes) neformālās izglītības programmā, bet tā nav obligāta prasība</w:t>
            </w:r>
          </w:p>
        </w:tc>
      </w:tr>
      <w:tr w:rsidR="00CF296F" w:rsidRPr="009D4D43" w14:paraId="620FFDF4" w14:textId="77777777" w:rsidTr="00854D6C">
        <w:trPr>
          <w:trHeight w:val="485"/>
        </w:trPr>
        <w:tc>
          <w:tcPr>
            <w:tcW w:w="1701" w:type="dxa"/>
          </w:tcPr>
          <w:p w14:paraId="614FF3D6"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Nodarbinātības līmenis</w:t>
            </w:r>
          </w:p>
        </w:tc>
        <w:tc>
          <w:tcPr>
            <w:tcW w:w="7796" w:type="dxa"/>
          </w:tcPr>
          <w:p w14:paraId="534A3CEC"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Nodarbināto iedzīvotāju īpatsvars atbilstošās vecuma grupas iedzīvotāju kopskaitā, procentos</w:t>
            </w:r>
          </w:p>
        </w:tc>
      </w:tr>
      <w:tr w:rsidR="00CF296F" w:rsidRPr="009D4D43" w14:paraId="2215A644" w14:textId="77777777" w:rsidTr="00854D6C">
        <w:trPr>
          <w:trHeight w:val="265"/>
        </w:trPr>
        <w:tc>
          <w:tcPr>
            <w:tcW w:w="1701" w:type="dxa"/>
          </w:tcPr>
          <w:p w14:paraId="1A8E59C7"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Pastāvīgie iedzīvotāji</w:t>
            </w:r>
          </w:p>
        </w:tc>
        <w:tc>
          <w:tcPr>
            <w:tcW w:w="7796" w:type="dxa"/>
          </w:tcPr>
          <w:p w14:paraId="6216DC7E"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Iedzīvotāji, kuru reģistrētā dzīvesvieta ir attiecīgā administratīvā teritorija</w:t>
            </w:r>
          </w:p>
        </w:tc>
      </w:tr>
      <w:tr w:rsidR="00CF296F" w:rsidRPr="009D4D43" w14:paraId="32958605" w14:textId="77777777" w:rsidTr="00854D6C">
        <w:trPr>
          <w:trHeight w:val="265"/>
        </w:trPr>
        <w:tc>
          <w:tcPr>
            <w:tcW w:w="1701" w:type="dxa"/>
          </w:tcPr>
          <w:p w14:paraId="33984609"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Pārvaldība</w:t>
            </w:r>
          </w:p>
        </w:tc>
        <w:tc>
          <w:tcPr>
            <w:tcW w:w="7796" w:type="dxa"/>
          </w:tcPr>
          <w:p w14:paraId="73C39E1C"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Pamats organizācijas (pašvaldības) resursu radīšanai, iegūšanai, uzkrāšanai, analīzei un efektīvai izmantošanai, kas sevī ietver arī resursu koplietošanu ar mērķi radīt papildus vērtību organizācijai vai pašvaldībai kopumā</w:t>
            </w:r>
          </w:p>
        </w:tc>
      </w:tr>
      <w:tr w:rsidR="00CF296F" w:rsidRPr="009D4D43" w14:paraId="7DC84793" w14:textId="77777777" w:rsidTr="00854D6C">
        <w:trPr>
          <w:trHeight w:val="265"/>
        </w:trPr>
        <w:tc>
          <w:tcPr>
            <w:tcW w:w="1701" w:type="dxa"/>
          </w:tcPr>
          <w:p w14:paraId="2D432C62"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lastRenderedPageBreak/>
              <w:t>Pedagogs</w:t>
            </w:r>
          </w:p>
        </w:tc>
        <w:tc>
          <w:tcPr>
            <w:tcW w:w="7796" w:type="dxa"/>
          </w:tcPr>
          <w:p w14:paraId="050A78C8"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Fiziskā persona, kurai ir izglītību reglamentējošā likumā noteiktā izglītība un profesionālā kvalifikācija un kura piedalās izglītības programmas īstenošanā izglītības iestādē vai sertificētā privātpraksē</w:t>
            </w:r>
          </w:p>
        </w:tc>
      </w:tr>
      <w:tr w:rsidR="00CF296F" w:rsidRPr="009D4D43" w14:paraId="180D8998" w14:textId="77777777" w:rsidTr="00854D6C">
        <w:trPr>
          <w:trHeight w:val="265"/>
        </w:trPr>
        <w:tc>
          <w:tcPr>
            <w:tcW w:w="1701" w:type="dxa"/>
          </w:tcPr>
          <w:p w14:paraId="076ED814"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Pievienotā vērtība</w:t>
            </w:r>
          </w:p>
        </w:tc>
        <w:tc>
          <w:tcPr>
            <w:tcW w:w="7796" w:type="dxa"/>
          </w:tcPr>
          <w:p w14:paraId="42642C8A"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 xml:space="preserve">Preces vai pakalpojuma vērtības pieaugums, pateicoties izmantoto izejvielu kvalitātei, pielietotajām metodēm un tehnoloģijām (t.sk. modernajām), ražotāja vai pakalpojuma sniedzēja intelektuālajam ieguldījumam, darbam un personīgajai attieksmei  </w:t>
            </w:r>
          </w:p>
        </w:tc>
      </w:tr>
      <w:tr w:rsidR="00CF296F" w:rsidRPr="009D4D43" w14:paraId="4721D6AC" w14:textId="77777777" w:rsidTr="00854D6C">
        <w:trPr>
          <w:trHeight w:val="491"/>
        </w:trPr>
        <w:tc>
          <w:tcPr>
            <w:tcW w:w="1701" w:type="dxa"/>
          </w:tcPr>
          <w:p w14:paraId="5A644F6E"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Prioritāte</w:t>
            </w:r>
          </w:p>
        </w:tc>
        <w:tc>
          <w:tcPr>
            <w:tcW w:w="7796" w:type="dxa"/>
          </w:tcPr>
          <w:p w14:paraId="5548062D"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Attīstības vispārējā aktualitāte, kuras risināšana tiek izvirzīta priekšplānā salīdzinājumā ar citām attīstības aktualitātēm. Prioritāte norāda objekta (mērķa) priekšrocības attiecībā pret citiem objektiem (mērķiem)</w:t>
            </w:r>
          </w:p>
        </w:tc>
      </w:tr>
      <w:tr w:rsidR="00CF296F" w:rsidRPr="009D4D43" w14:paraId="0BD0873A" w14:textId="77777777" w:rsidTr="00854D6C">
        <w:trPr>
          <w:trHeight w:val="491"/>
        </w:trPr>
        <w:tc>
          <w:tcPr>
            <w:tcW w:w="1701" w:type="dxa"/>
          </w:tcPr>
          <w:p w14:paraId="783554A8"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Profesionālās ievirzes izglītība</w:t>
            </w:r>
          </w:p>
        </w:tc>
        <w:tc>
          <w:tcPr>
            <w:tcW w:w="7796" w:type="dxa"/>
          </w:tcPr>
          <w:p w14:paraId="30FD9882"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Atšķirībā no interešu izglītības profesionālās ievirzes izglītība ir sistematizēta zināšanu un prasmju apguve, kā arī vērtīborientācijas veidošana mākslā, kultūrā vai sportā līdztekus pamatizglītības vai vidējās izglītības pakāpei, kas dod iespēju sagatavoties profesionālās izglītības ieguvei izraudzītajā virzienā. Izglītojamajam, kurš apguvis profesionālās ievirzes izglītības programmu, tiek izsniegta apliecība par profesionālās ievirzes izglītības ieguvi</w:t>
            </w:r>
          </w:p>
        </w:tc>
      </w:tr>
      <w:tr w:rsidR="00CF296F" w:rsidRPr="009D4D43" w14:paraId="0F37D51F" w14:textId="77777777" w:rsidTr="00854D6C">
        <w:trPr>
          <w:trHeight w:val="491"/>
        </w:trPr>
        <w:tc>
          <w:tcPr>
            <w:tcW w:w="1701" w:type="dxa"/>
          </w:tcPr>
          <w:p w14:paraId="59E060EF"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Projekts</w:t>
            </w:r>
          </w:p>
        </w:tc>
        <w:tc>
          <w:tcPr>
            <w:tcW w:w="7796" w:type="dxa"/>
          </w:tcPr>
          <w:p w14:paraId="0FF398C1"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Pasākumu kopums, kas veicams noteiktu mērķu sasniegšanai noteiktā laika periodā ar iepriekš noteiktiem finansiālajiem, materiālajiem un cilvēku resursiem</w:t>
            </w:r>
          </w:p>
        </w:tc>
      </w:tr>
      <w:tr w:rsidR="00CF296F" w:rsidRPr="009D4D43" w14:paraId="1B5112DC" w14:textId="77777777" w:rsidTr="00854D6C">
        <w:trPr>
          <w:trHeight w:val="491"/>
        </w:trPr>
        <w:tc>
          <w:tcPr>
            <w:tcW w:w="1701" w:type="dxa"/>
          </w:tcPr>
          <w:p w14:paraId="6BF7B1CB"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Resursi</w:t>
            </w:r>
          </w:p>
        </w:tc>
        <w:tc>
          <w:tcPr>
            <w:tcW w:w="7796" w:type="dxa"/>
          </w:tcPr>
          <w:p w14:paraId="186CA70B"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Apjomā vai laikā ierobežota fiziska lieta vai lielums. Resursiem mēdz būt ekonomiska vai sociāla nozīme. Galvenie izglītības nozares resursi ir ēkas, materiāli un aprīkojums, darbinieki un viņu zināšanas, prasmes, informācija, finanses, kā arī dabas resursi u.c.</w:t>
            </w:r>
          </w:p>
        </w:tc>
      </w:tr>
      <w:tr w:rsidR="00CF296F" w:rsidRPr="009D4D43" w14:paraId="7F3800E4" w14:textId="77777777" w:rsidTr="00854D6C">
        <w:trPr>
          <w:trHeight w:val="491"/>
        </w:trPr>
        <w:tc>
          <w:tcPr>
            <w:tcW w:w="1701" w:type="dxa"/>
          </w:tcPr>
          <w:p w14:paraId="104D4ECD"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Rezultatīvais rādītājs</w:t>
            </w:r>
          </w:p>
        </w:tc>
        <w:tc>
          <w:tcPr>
            <w:tcW w:w="7796" w:type="dxa"/>
          </w:tcPr>
          <w:p w14:paraId="00D4CFE4"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Rezultāta būtiskākas pazīmes, kas nodrošina iespējami objektīvu tā sasniegšanas progresa mērīšanu un kuru var izteikt kā skaitlisku vērtību. Vārdu savienojumos, kas norāda rezultatīvo rādītāju veidu, vārds "rezultatīvais" tiek aizstāts ar attiecīgā rādītāja veida nosaukumu (piemēram, ekonomiskās efektivitātes rādītājs, kvalitātes rādītājs).</w:t>
            </w:r>
          </w:p>
        </w:tc>
      </w:tr>
      <w:tr w:rsidR="00CF296F" w:rsidRPr="009D4D43" w14:paraId="3A8971AC" w14:textId="77777777" w:rsidTr="00854D6C">
        <w:trPr>
          <w:trHeight w:val="419"/>
        </w:trPr>
        <w:tc>
          <w:tcPr>
            <w:tcW w:w="1701" w:type="dxa"/>
          </w:tcPr>
          <w:p w14:paraId="22872B55"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Rīcību plāns</w:t>
            </w:r>
          </w:p>
        </w:tc>
        <w:tc>
          <w:tcPr>
            <w:tcW w:w="7796" w:type="dxa"/>
          </w:tcPr>
          <w:p w14:paraId="36962EAD"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Attīstības programmas sadaļa, kas ietver konkrētu pasākumu kopumu un investīciju plānu attīstības programmā noteikto uzdevumu īstenošanai</w:t>
            </w:r>
          </w:p>
        </w:tc>
      </w:tr>
      <w:tr w:rsidR="00CF296F" w:rsidRPr="009D4D43" w14:paraId="04841D3C" w14:textId="77777777" w:rsidTr="00854D6C">
        <w:trPr>
          <w:trHeight w:val="426"/>
        </w:trPr>
        <w:tc>
          <w:tcPr>
            <w:tcW w:w="1701" w:type="dxa"/>
          </w:tcPr>
          <w:p w14:paraId="45DAB09F"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Uzņēmējspējas</w:t>
            </w:r>
          </w:p>
        </w:tc>
        <w:tc>
          <w:tcPr>
            <w:tcW w:w="7796" w:type="dxa"/>
          </w:tcPr>
          <w:p w14:paraId="71B69522"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Uzņēmēja īpašība, kas nosaka spēju un drosmi veikt uzņēmējdarbību, kā arī vēlmi uzņemties attiecīgos, galvenokārt finansiālos, riskus.</w:t>
            </w:r>
          </w:p>
        </w:tc>
      </w:tr>
      <w:tr w:rsidR="00CF296F" w:rsidRPr="009D4D43" w14:paraId="615B489E" w14:textId="77777777" w:rsidTr="00854D6C">
        <w:trPr>
          <w:trHeight w:val="136"/>
        </w:trPr>
        <w:tc>
          <w:tcPr>
            <w:tcW w:w="1701" w:type="dxa"/>
          </w:tcPr>
          <w:p w14:paraId="5B623F37"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Vide</w:t>
            </w:r>
          </w:p>
        </w:tc>
        <w:tc>
          <w:tcPr>
            <w:tcW w:w="7796" w:type="dxa"/>
          </w:tcPr>
          <w:p w14:paraId="63201890"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Ekonomiskā vides, sociālā vides un dabas vides apvienojums un mijiedarbība</w:t>
            </w:r>
          </w:p>
        </w:tc>
      </w:tr>
      <w:tr w:rsidR="00CF296F" w:rsidRPr="009D4D43" w14:paraId="26088FA3" w14:textId="77777777" w:rsidTr="00854D6C">
        <w:trPr>
          <w:trHeight w:val="502"/>
        </w:trPr>
        <w:tc>
          <w:tcPr>
            <w:tcW w:w="1701" w:type="dxa"/>
          </w:tcPr>
          <w:p w14:paraId="05FDBC5B" w14:textId="77777777" w:rsidR="00CF296F" w:rsidRPr="009D4D43" w:rsidRDefault="00CF296F" w:rsidP="00854D6C">
            <w:pPr>
              <w:pStyle w:val="body"/>
              <w:spacing w:line="240" w:lineRule="auto"/>
              <w:jc w:val="left"/>
              <w:rPr>
                <w:rFonts w:ascii="Arial Narrow" w:hAnsi="Arial Narrow" w:cstheme="minorHAnsi"/>
                <w:b/>
                <w:sz w:val="20"/>
                <w:szCs w:val="20"/>
              </w:rPr>
            </w:pPr>
            <w:r w:rsidRPr="009D4D43">
              <w:rPr>
                <w:rFonts w:ascii="Arial Narrow" w:hAnsi="Arial Narrow" w:cstheme="minorHAnsi"/>
                <w:b/>
                <w:sz w:val="20"/>
                <w:szCs w:val="20"/>
              </w:rPr>
              <w:t>Vīzija</w:t>
            </w:r>
          </w:p>
        </w:tc>
        <w:tc>
          <w:tcPr>
            <w:tcW w:w="7796" w:type="dxa"/>
          </w:tcPr>
          <w:p w14:paraId="722F9232" w14:textId="77777777" w:rsidR="00CF296F" w:rsidRPr="009D4D43" w:rsidRDefault="00CF296F" w:rsidP="00854D6C">
            <w:pPr>
              <w:pStyle w:val="body"/>
              <w:spacing w:line="240" w:lineRule="auto"/>
              <w:rPr>
                <w:rFonts w:ascii="Arial Narrow" w:hAnsi="Arial Narrow" w:cstheme="minorHAnsi"/>
                <w:sz w:val="20"/>
                <w:szCs w:val="20"/>
              </w:rPr>
            </w:pPr>
            <w:r w:rsidRPr="009D4D43">
              <w:rPr>
                <w:rFonts w:ascii="Arial Narrow" w:hAnsi="Arial Narrow" w:cstheme="minorHAnsi"/>
                <w:sz w:val="20"/>
                <w:szCs w:val="20"/>
              </w:rPr>
              <w:t>Lakonisks ilgtermiņa nākotnes redzējums, kas vienlaikus parāda teritorijas vai nozares unikālās vērtības</w:t>
            </w:r>
          </w:p>
        </w:tc>
      </w:tr>
    </w:tbl>
    <w:p w14:paraId="317B2347" w14:textId="77777777" w:rsidR="003D4B7E" w:rsidRPr="009D4D43" w:rsidRDefault="003D4B7E" w:rsidP="005C3A9F">
      <w:pPr>
        <w:spacing w:after="0" w:line="240" w:lineRule="auto"/>
        <w:ind w:right="-200"/>
        <w:rPr>
          <w:rFonts w:ascii="Arial Narrow" w:eastAsia="Times New Roman" w:hAnsi="Arial Narrow" w:cs="Carlito"/>
          <w:lang w:eastAsia="lv-LV"/>
        </w:rPr>
      </w:pPr>
    </w:p>
    <w:p w14:paraId="5C052412" w14:textId="77777777" w:rsidR="003D4B7E" w:rsidRPr="009D4D43" w:rsidRDefault="003D4B7E">
      <w:pPr>
        <w:rPr>
          <w:rFonts w:ascii="Arial Narrow" w:eastAsia="Times New Roman" w:hAnsi="Arial Narrow" w:cs="Carlito"/>
          <w:lang w:eastAsia="lv-LV"/>
        </w:rPr>
      </w:pPr>
      <w:r w:rsidRPr="009D4D43">
        <w:rPr>
          <w:rFonts w:ascii="Arial Narrow" w:eastAsia="Times New Roman" w:hAnsi="Arial Narrow" w:cs="Carlito"/>
          <w:lang w:eastAsia="lv-LV"/>
        </w:rPr>
        <w:br w:type="page"/>
      </w:r>
    </w:p>
    <w:p w14:paraId="4C45B91B" w14:textId="77777777" w:rsidR="00057EF3" w:rsidRPr="009D4D43" w:rsidRDefault="00057EF3" w:rsidP="003D4B7E">
      <w:pPr>
        <w:pStyle w:val="Virsraksts2"/>
        <w:rPr>
          <w:rFonts w:ascii="Arial Narrow" w:eastAsia="Times New Roman" w:hAnsi="Arial Narrow" w:cs="Carlito"/>
          <w:sz w:val="24"/>
          <w:lang w:eastAsia="lv-LV"/>
        </w:rPr>
      </w:pPr>
      <w:bookmarkStart w:id="3" w:name="_Toc119421100"/>
      <w:r w:rsidRPr="009D4D43">
        <w:rPr>
          <w:rFonts w:ascii="Arial Narrow" w:eastAsia="Times New Roman" w:hAnsi="Arial Narrow" w:cs="Carlito"/>
          <w:sz w:val="24"/>
          <w:lang w:eastAsia="lv-LV"/>
        </w:rPr>
        <w:lastRenderedPageBreak/>
        <w:t>Lietotie saīsinājumi</w:t>
      </w:r>
      <w:bookmarkEnd w:id="3"/>
    </w:p>
    <w:p w14:paraId="29DB103C" w14:textId="77777777" w:rsidR="00057EF3" w:rsidRPr="009D4D43" w:rsidRDefault="00057EF3" w:rsidP="005C3A9F">
      <w:pPr>
        <w:spacing w:after="0" w:line="240" w:lineRule="auto"/>
        <w:ind w:right="-200"/>
        <w:rPr>
          <w:rFonts w:ascii="Arial Narrow" w:eastAsia="Times New Roman" w:hAnsi="Arial Narrow" w:cs="Carlito"/>
          <w:lang w:eastAsia="lv-LV"/>
        </w:rPr>
      </w:pPr>
    </w:p>
    <w:tbl>
      <w:tblPr>
        <w:tblW w:w="8928" w:type="dxa"/>
        <w:tblLook w:val="01E0" w:firstRow="1" w:lastRow="1" w:firstColumn="1" w:lastColumn="1" w:noHBand="0" w:noVBand="0"/>
      </w:tblPr>
      <w:tblGrid>
        <w:gridCol w:w="1403"/>
        <w:gridCol w:w="7525"/>
      </w:tblGrid>
      <w:tr w:rsidR="003D4B7E" w:rsidRPr="009D4D43" w14:paraId="48A8E4A8" w14:textId="77777777" w:rsidTr="00D23893">
        <w:tc>
          <w:tcPr>
            <w:tcW w:w="1403" w:type="dxa"/>
          </w:tcPr>
          <w:p w14:paraId="540A95F4" w14:textId="77777777" w:rsidR="003D4B7E" w:rsidRPr="009D4D43" w:rsidRDefault="003A588A" w:rsidP="00740892">
            <w:pPr>
              <w:pStyle w:val="body"/>
              <w:spacing w:after="0" w:line="240" w:lineRule="auto"/>
              <w:rPr>
                <w:rFonts w:ascii="Arial Narrow" w:hAnsi="Arial Narrow" w:cs="Carlito"/>
                <w:sz w:val="24"/>
              </w:rPr>
            </w:pPr>
            <w:r w:rsidRPr="009D4D43">
              <w:rPr>
                <w:rFonts w:ascii="Arial Narrow" w:hAnsi="Arial Narrow" w:cs="Carlito"/>
                <w:sz w:val="24"/>
              </w:rPr>
              <w:t>BJR</w:t>
            </w:r>
          </w:p>
        </w:tc>
        <w:tc>
          <w:tcPr>
            <w:tcW w:w="7525" w:type="dxa"/>
          </w:tcPr>
          <w:p w14:paraId="35278869" w14:textId="77777777" w:rsidR="003D4B7E" w:rsidRPr="009D4D43" w:rsidRDefault="003A588A" w:rsidP="00D23893">
            <w:pPr>
              <w:pStyle w:val="body"/>
              <w:spacing w:line="240" w:lineRule="auto"/>
              <w:rPr>
                <w:rFonts w:ascii="Arial Narrow" w:hAnsi="Arial Narrow" w:cs="Carlito"/>
                <w:sz w:val="20"/>
                <w:szCs w:val="20"/>
              </w:rPr>
            </w:pPr>
            <w:r w:rsidRPr="009D4D43">
              <w:rPr>
                <w:rFonts w:ascii="Arial Narrow" w:hAnsi="Arial Narrow" w:cs="Carlito"/>
                <w:sz w:val="20"/>
                <w:szCs w:val="20"/>
              </w:rPr>
              <w:t>Baltijas jūras reģions</w:t>
            </w:r>
          </w:p>
        </w:tc>
      </w:tr>
      <w:tr w:rsidR="003D4B7E" w:rsidRPr="009D4D43" w14:paraId="13D92CFD" w14:textId="77777777" w:rsidTr="00D23893">
        <w:tc>
          <w:tcPr>
            <w:tcW w:w="1403" w:type="dxa"/>
          </w:tcPr>
          <w:p w14:paraId="1258E9EF"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CSP</w:t>
            </w:r>
          </w:p>
        </w:tc>
        <w:tc>
          <w:tcPr>
            <w:tcW w:w="7525" w:type="dxa"/>
          </w:tcPr>
          <w:p w14:paraId="781334B0"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Centrālā statistikas pārvalde</w:t>
            </w:r>
          </w:p>
        </w:tc>
      </w:tr>
      <w:tr w:rsidR="003D4B7E" w:rsidRPr="009D4D43" w14:paraId="31C3B56E" w14:textId="77777777" w:rsidTr="00D23893">
        <w:tc>
          <w:tcPr>
            <w:tcW w:w="1403" w:type="dxa"/>
          </w:tcPr>
          <w:p w14:paraId="0D9FB2DD" w14:textId="77777777" w:rsidR="003D4B7E" w:rsidRPr="009D4D43" w:rsidRDefault="00E56D30" w:rsidP="00740892">
            <w:pPr>
              <w:pStyle w:val="body"/>
              <w:spacing w:after="0" w:line="240" w:lineRule="auto"/>
              <w:rPr>
                <w:rFonts w:ascii="Arial Narrow" w:hAnsi="Arial Narrow" w:cs="Carlito"/>
                <w:sz w:val="24"/>
              </w:rPr>
            </w:pPr>
            <w:r w:rsidRPr="009D4D43">
              <w:rPr>
                <w:rFonts w:ascii="Arial Narrow" w:hAnsi="Arial Narrow" w:cs="Carlito"/>
                <w:sz w:val="24"/>
              </w:rPr>
              <w:t>DML</w:t>
            </w:r>
          </w:p>
        </w:tc>
        <w:tc>
          <w:tcPr>
            <w:tcW w:w="7525" w:type="dxa"/>
          </w:tcPr>
          <w:p w14:paraId="429D90AB" w14:textId="77777777" w:rsidR="003D4B7E" w:rsidRPr="009D4D43" w:rsidRDefault="00E56D30" w:rsidP="00D23893">
            <w:pPr>
              <w:pStyle w:val="body"/>
              <w:spacing w:line="240" w:lineRule="auto"/>
              <w:rPr>
                <w:rFonts w:ascii="Arial Narrow" w:hAnsi="Arial Narrow" w:cs="Carlito"/>
                <w:sz w:val="20"/>
                <w:szCs w:val="20"/>
              </w:rPr>
            </w:pPr>
            <w:r w:rsidRPr="009D4D43">
              <w:rPr>
                <w:rFonts w:ascii="Arial Narrow" w:hAnsi="Arial Narrow" w:cs="Carlito"/>
                <w:sz w:val="20"/>
                <w:szCs w:val="20"/>
              </w:rPr>
              <w:t>Digitālie mācību līdzekļi</w:t>
            </w:r>
          </w:p>
        </w:tc>
      </w:tr>
      <w:tr w:rsidR="00296DBE" w:rsidRPr="009D4D43" w14:paraId="3ADC85D9" w14:textId="77777777" w:rsidTr="00D23893">
        <w:tc>
          <w:tcPr>
            <w:tcW w:w="1403" w:type="dxa"/>
          </w:tcPr>
          <w:p w14:paraId="3C14177A" w14:textId="77777777" w:rsidR="00296DBE" w:rsidRPr="009D4D43" w:rsidRDefault="00296DBE" w:rsidP="00740892">
            <w:pPr>
              <w:pStyle w:val="body"/>
              <w:spacing w:after="0" w:line="240" w:lineRule="auto"/>
              <w:rPr>
                <w:rFonts w:ascii="Arial Narrow" w:hAnsi="Arial Narrow" w:cs="Carlito"/>
                <w:sz w:val="24"/>
              </w:rPr>
            </w:pPr>
            <w:r w:rsidRPr="009D4D43">
              <w:rPr>
                <w:rFonts w:ascii="Arial Narrow" w:hAnsi="Arial Narrow" w:cs="Carlito"/>
                <w:sz w:val="24"/>
              </w:rPr>
              <w:t>DU</w:t>
            </w:r>
          </w:p>
        </w:tc>
        <w:tc>
          <w:tcPr>
            <w:tcW w:w="7525" w:type="dxa"/>
          </w:tcPr>
          <w:p w14:paraId="69D566FA" w14:textId="77777777" w:rsidR="00296DBE" w:rsidRPr="009D4D43" w:rsidRDefault="00296DB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Daugavpils universitāte</w:t>
            </w:r>
          </w:p>
        </w:tc>
      </w:tr>
      <w:tr w:rsidR="00296DBE" w:rsidRPr="009D4D43" w14:paraId="54A1F6F2" w14:textId="77777777" w:rsidTr="00D23893">
        <w:tc>
          <w:tcPr>
            <w:tcW w:w="1403" w:type="dxa"/>
          </w:tcPr>
          <w:p w14:paraId="3907A76E" w14:textId="77777777" w:rsidR="00296DBE" w:rsidRPr="009D4D43" w:rsidRDefault="00296DBE" w:rsidP="00740892">
            <w:pPr>
              <w:pStyle w:val="body"/>
              <w:spacing w:after="0" w:line="240" w:lineRule="auto"/>
              <w:rPr>
                <w:rFonts w:ascii="Arial Narrow" w:hAnsi="Arial Narrow" w:cs="Carlito"/>
                <w:sz w:val="24"/>
              </w:rPr>
            </w:pPr>
            <w:r w:rsidRPr="009D4D43">
              <w:rPr>
                <w:rFonts w:ascii="Arial Narrow" w:hAnsi="Arial Narrow" w:cs="Carlito"/>
                <w:sz w:val="24"/>
              </w:rPr>
              <w:t>EK</w:t>
            </w:r>
          </w:p>
        </w:tc>
        <w:tc>
          <w:tcPr>
            <w:tcW w:w="7525" w:type="dxa"/>
          </w:tcPr>
          <w:p w14:paraId="75AEF961" w14:textId="77777777" w:rsidR="00296DBE" w:rsidRPr="009D4D43" w:rsidRDefault="00296DB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Eiropas Komisija</w:t>
            </w:r>
          </w:p>
        </w:tc>
      </w:tr>
      <w:tr w:rsidR="003D4B7E" w:rsidRPr="009D4D43" w14:paraId="33B9916C" w14:textId="77777777" w:rsidTr="00D23893">
        <w:tc>
          <w:tcPr>
            <w:tcW w:w="1403" w:type="dxa"/>
          </w:tcPr>
          <w:p w14:paraId="648B93BA"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EM</w:t>
            </w:r>
          </w:p>
        </w:tc>
        <w:tc>
          <w:tcPr>
            <w:tcW w:w="7525" w:type="dxa"/>
          </w:tcPr>
          <w:p w14:paraId="59AF4366"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LR Ekonomikas ministrija</w:t>
            </w:r>
          </w:p>
        </w:tc>
      </w:tr>
      <w:tr w:rsidR="003D4B7E" w:rsidRPr="009D4D43" w14:paraId="7F60E4D0" w14:textId="77777777" w:rsidTr="00D23893">
        <w:tc>
          <w:tcPr>
            <w:tcW w:w="1403" w:type="dxa"/>
          </w:tcPr>
          <w:p w14:paraId="710CAF41"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ERAF</w:t>
            </w:r>
          </w:p>
        </w:tc>
        <w:tc>
          <w:tcPr>
            <w:tcW w:w="7525" w:type="dxa"/>
          </w:tcPr>
          <w:p w14:paraId="0EAC3459"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Eiropas Reģionālās attīstības fonds</w:t>
            </w:r>
          </w:p>
        </w:tc>
      </w:tr>
      <w:tr w:rsidR="003D4B7E" w:rsidRPr="009D4D43" w14:paraId="36B8C00E" w14:textId="77777777" w:rsidTr="00D23893">
        <w:tc>
          <w:tcPr>
            <w:tcW w:w="1403" w:type="dxa"/>
          </w:tcPr>
          <w:p w14:paraId="4336FF64"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ES</w:t>
            </w:r>
          </w:p>
        </w:tc>
        <w:tc>
          <w:tcPr>
            <w:tcW w:w="7525" w:type="dxa"/>
          </w:tcPr>
          <w:p w14:paraId="2FF074AC"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Eiropas Savienība</w:t>
            </w:r>
          </w:p>
        </w:tc>
      </w:tr>
      <w:tr w:rsidR="003D4B7E" w:rsidRPr="009D4D43" w14:paraId="39950DAA" w14:textId="77777777" w:rsidTr="00D23893">
        <w:tc>
          <w:tcPr>
            <w:tcW w:w="1403" w:type="dxa"/>
          </w:tcPr>
          <w:p w14:paraId="68AC9D32"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ESF</w:t>
            </w:r>
          </w:p>
        </w:tc>
        <w:tc>
          <w:tcPr>
            <w:tcW w:w="7525" w:type="dxa"/>
          </w:tcPr>
          <w:p w14:paraId="41176546"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Eiropas Sociālais fonds</w:t>
            </w:r>
          </w:p>
        </w:tc>
      </w:tr>
      <w:tr w:rsidR="003D4B7E" w:rsidRPr="009D4D43" w14:paraId="5EE1DB8C" w14:textId="77777777" w:rsidTr="00D23893">
        <w:tc>
          <w:tcPr>
            <w:tcW w:w="1403" w:type="dxa"/>
          </w:tcPr>
          <w:p w14:paraId="263A076E"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ESK</w:t>
            </w:r>
          </w:p>
        </w:tc>
        <w:tc>
          <w:tcPr>
            <w:tcW w:w="7525" w:type="dxa"/>
          </w:tcPr>
          <w:p w14:paraId="1B3BC42E"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Ekonomiskā un sociālā kohēzija</w:t>
            </w:r>
          </w:p>
        </w:tc>
      </w:tr>
      <w:tr w:rsidR="003D4B7E" w:rsidRPr="009D4D43" w14:paraId="47C7F21B" w14:textId="77777777" w:rsidTr="00D23893">
        <w:tc>
          <w:tcPr>
            <w:tcW w:w="1403" w:type="dxa"/>
          </w:tcPr>
          <w:p w14:paraId="19B0649A" w14:textId="77777777" w:rsidR="003D4B7E" w:rsidRPr="009D4D43" w:rsidRDefault="003D4B7E" w:rsidP="00740892">
            <w:pPr>
              <w:pStyle w:val="body"/>
              <w:spacing w:after="0" w:line="240" w:lineRule="auto"/>
              <w:rPr>
                <w:rFonts w:ascii="Arial Narrow" w:hAnsi="Arial Narrow" w:cs="Carlito"/>
                <w:sz w:val="24"/>
              </w:rPr>
            </w:pPr>
            <w:smartTag w:uri="schemas-tilde-lv/tildestengine" w:element="currency2">
              <w:smartTagPr>
                <w:attr w:name="currency_id" w:val="16"/>
                <w:attr w:name="currency_key" w:val="EUR"/>
                <w:attr w:name="currency_value" w:val="1"/>
                <w:attr w:name="currency_text" w:val="EUR"/>
              </w:smartTagPr>
              <w:r w:rsidRPr="009D4D43">
                <w:rPr>
                  <w:rFonts w:ascii="Arial Narrow" w:hAnsi="Arial Narrow" w:cs="Carlito"/>
                  <w:sz w:val="24"/>
                </w:rPr>
                <w:t>EUR</w:t>
              </w:r>
            </w:smartTag>
          </w:p>
        </w:tc>
        <w:tc>
          <w:tcPr>
            <w:tcW w:w="7525" w:type="dxa"/>
          </w:tcPr>
          <w:p w14:paraId="1F101A26"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 xml:space="preserve">Eiro </w:t>
            </w:r>
          </w:p>
        </w:tc>
      </w:tr>
      <w:tr w:rsidR="003D4B7E" w:rsidRPr="009D4D43" w14:paraId="4A54D899" w14:textId="77777777" w:rsidTr="00D23893">
        <w:tc>
          <w:tcPr>
            <w:tcW w:w="1403" w:type="dxa"/>
          </w:tcPr>
          <w:p w14:paraId="5C9FC887"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FM</w:t>
            </w:r>
          </w:p>
        </w:tc>
        <w:tc>
          <w:tcPr>
            <w:tcW w:w="7525" w:type="dxa"/>
          </w:tcPr>
          <w:p w14:paraId="78DCD142"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LR Finanšu ministrija</w:t>
            </w:r>
          </w:p>
        </w:tc>
      </w:tr>
      <w:tr w:rsidR="003D4B7E" w:rsidRPr="009D4D43" w14:paraId="413B195B" w14:textId="77777777" w:rsidTr="00D23893">
        <w:tc>
          <w:tcPr>
            <w:tcW w:w="1403" w:type="dxa"/>
          </w:tcPr>
          <w:p w14:paraId="340636BB" w14:textId="77777777" w:rsidR="003D4B7E" w:rsidRPr="009D4D43" w:rsidRDefault="00296DBE" w:rsidP="00740892">
            <w:pPr>
              <w:pStyle w:val="body"/>
              <w:spacing w:after="0" w:line="240" w:lineRule="auto"/>
              <w:rPr>
                <w:rFonts w:ascii="Arial Narrow" w:hAnsi="Arial Narrow" w:cs="Carlito"/>
                <w:sz w:val="24"/>
              </w:rPr>
            </w:pPr>
            <w:r w:rsidRPr="009D4D43">
              <w:rPr>
                <w:rFonts w:ascii="Arial Narrow" w:hAnsi="Arial Narrow" w:cs="Carlito"/>
                <w:sz w:val="24"/>
              </w:rPr>
              <w:t>IKP</w:t>
            </w:r>
          </w:p>
        </w:tc>
        <w:tc>
          <w:tcPr>
            <w:tcW w:w="7525" w:type="dxa"/>
          </w:tcPr>
          <w:p w14:paraId="6D6E72E8" w14:textId="77777777" w:rsidR="003D4B7E" w:rsidRPr="009D4D43" w:rsidRDefault="00296DB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Iekšzemes kopprodukts</w:t>
            </w:r>
          </w:p>
        </w:tc>
      </w:tr>
      <w:tr w:rsidR="003D4B7E" w:rsidRPr="009D4D43" w14:paraId="451014BC" w14:textId="77777777" w:rsidTr="00D23893">
        <w:tc>
          <w:tcPr>
            <w:tcW w:w="1403" w:type="dxa"/>
          </w:tcPr>
          <w:p w14:paraId="13488144"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IKT</w:t>
            </w:r>
          </w:p>
        </w:tc>
        <w:tc>
          <w:tcPr>
            <w:tcW w:w="7525" w:type="dxa"/>
          </w:tcPr>
          <w:p w14:paraId="5F93D2EF"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Informācijas un komunikāciju tehnoloģijas</w:t>
            </w:r>
          </w:p>
        </w:tc>
      </w:tr>
      <w:tr w:rsidR="009D4D43" w:rsidRPr="009D4D43" w14:paraId="4A55E9B4" w14:textId="77777777" w:rsidTr="00D23893">
        <w:tc>
          <w:tcPr>
            <w:tcW w:w="1403" w:type="dxa"/>
          </w:tcPr>
          <w:p w14:paraId="14F83815" w14:textId="77777777" w:rsidR="009D4D43" w:rsidRPr="009D4D43" w:rsidRDefault="009D4D43" w:rsidP="00740892">
            <w:pPr>
              <w:pStyle w:val="body"/>
              <w:spacing w:after="0" w:line="240" w:lineRule="auto"/>
              <w:rPr>
                <w:rFonts w:ascii="Arial Narrow" w:hAnsi="Arial Narrow" w:cs="Carlito"/>
                <w:sz w:val="24"/>
              </w:rPr>
            </w:pPr>
            <w:r>
              <w:rPr>
                <w:rFonts w:ascii="Arial Narrow" w:hAnsi="Arial Narrow" w:cs="Carlito"/>
                <w:sz w:val="24"/>
              </w:rPr>
              <w:t>IP</w:t>
            </w:r>
          </w:p>
        </w:tc>
        <w:tc>
          <w:tcPr>
            <w:tcW w:w="7525" w:type="dxa"/>
          </w:tcPr>
          <w:p w14:paraId="118C318F" w14:textId="77777777" w:rsidR="009D4D43" w:rsidRPr="009D4D43" w:rsidRDefault="009D4D43" w:rsidP="00D23893">
            <w:pPr>
              <w:pStyle w:val="body"/>
              <w:spacing w:line="240" w:lineRule="auto"/>
              <w:rPr>
                <w:rFonts w:ascii="Arial Narrow" w:hAnsi="Arial Narrow" w:cs="Carlito"/>
                <w:sz w:val="20"/>
                <w:szCs w:val="20"/>
              </w:rPr>
            </w:pPr>
            <w:r>
              <w:rPr>
                <w:rFonts w:ascii="Arial Narrow" w:hAnsi="Arial Narrow" w:cs="Carlito"/>
                <w:sz w:val="20"/>
                <w:szCs w:val="20"/>
              </w:rPr>
              <w:t>Izglītības pārvalde</w:t>
            </w:r>
          </w:p>
        </w:tc>
      </w:tr>
      <w:tr w:rsidR="003D4B7E" w:rsidRPr="009D4D43" w14:paraId="3C2F4EF5" w14:textId="77777777" w:rsidTr="00D23893">
        <w:tc>
          <w:tcPr>
            <w:tcW w:w="1403" w:type="dxa"/>
          </w:tcPr>
          <w:p w14:paraId="5CF3856A"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IT</w:t>
            </w:r>
          </w:p>
        </w:tc>
        <w:tc>
          <w:tcPr>
            <w:tcW w:w="7525" w:type="dxa"/>
          </w:tcPr>
          <w:p w14:paraId="05522A59"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Informācijas tehnoloģijas</w:t>
            </w:r>
          </w:p>
        </w:tc>
      </w:tr>
      <w:tr w:rsidR="003D4B7E" w:rsidRPr="009D4D43" w14:paraId="3075973C" w14:textId="77777777" w:rsidTr="00D23893">
        <w:tc>
          <w:tcPr>
            <w:tcW w:w="1403" w:type="dxa"/>
          </w:tcPr>
          <w:p w14:paraId="7DF4D070"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IU</w:t>
            </w:r>
          </w:p>
        </w:tc>
        <w:tc>
          <w:tcPr>
            <w:tcW w:w="7525" w:type="dxa"/>
          </w:tcPr>
          <w:p w14:paraId="33ED44CF"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Individuālais uzņēmums</w:t>
            </w:r>
          </w:p>
        </w:tc>
      </w:tr>
      <w:tr w:rsidR="003D4B7E" w:rsidRPr="009D4D43" w14:paraId="05487627" w14:textId="77777777" w:rsidTr="00D23893">
        <w:tc>
          <w:tcPr>
            <w:tcW w:w="1403" w:type="dxa"/>
          </w:tcPr>
          <w:p w14:paraId="2A37B110"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IZM</w:t>
            </w:r>
          </w:p>
        </w:tc>
        <w:tc>
          <w:tcPr>
            <w:tcW w:w="7525" w:type="dxa"/>
          </w:tcPr>
          <w:p w14:paraId="35908B9A"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LR Izglītības un zinātnes ministrija</w:t>
            </w:r>
          </w:p>
        </w:tc>
      </w:tr>
      <w:tr w:rsidR="00296DBE" w:rsidRPr="009D4D43" w14:paraId="37828CDF" w14:textId="77777777" w:rsidTr="00D23893">
        <w:tc>
          <w:tcPr>
            <w:tcW w:w="1403" w:type="dxa"/>
          </w:tcPr>
          <w:p w14:paraId="47E97C87" w14:textId="77777777" w:rsidR="00296DBE" w:rsidRPr="009D4D43" w:rsidRDefault="00296DBE" w:rsidP="00740892">
            <w:pPr>
              <w:pStyle w:val="body"/>
              <w:spacing w:after="0" w:line="240" w:lineRule="auto"/>
              <w:rPr>
                <w:rFonts w:ascii="Arial Narrow" w:hAnsi="Arial Narrow" w:cs="Carlito"/>
                <w:sz w:val="24"/>
              </w:rPr>
            </w:pPr>
            <w:r w:rsidRPr="009D4D43">
              <w:rPr>
                <w:rFonts w:ascii="Arial Narrow" w:hAnsi="Arial Narrow" w:cs="Carlito"/>
                <w:sz w:val="24"/>
              </w:rPr>
              <w:t>JAK</w:t>
            </w:r>
          </w:p>
        </w:tc>
        <w:tc>
          <w:tcPr>
            <w:tcW w:w="7525" w:type="dxa"/>
          </w:tcPr>
          <w:p w14:paraId="635B1005" w14:textId="77777777" w:rsidR="00296DBE" w:rsidRPr="009D4D43" w:rsidRDefault="00296DB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Jēkabpils agrobiznesa koledža</w:t>
            </w:r>
          </w:p>
        </w:tc>
      </w:tr>
      <w:tr w:rsidR="00296DBE" w:rsidRPr="009D4D43" w14:paraId="51D7CB2E" w14:textId="77777777" w:rsidTr="00D23893">
        <w:tc>
          <w:tcPr>
            <w:tcW w:w="1403" w:type="dxa"/>
          </w:tcPr>
          <w:p w14:paraId="266326EC" w14:textId="77777777" w:rsidR="00296DBE" w:rsidRPr="009D4D43" w:rsidRDefault="00296DBE" w:rsidP="00740892">
            <w:pPr>
              <w:pStyle w:val="body"/>
              <w:spacing w:after="0" w:line="240" w:lineRule="auto"/>
              <w:rPr>
                <w:rFonts w:ascii="Arial Narrow" w:hAnsi="Arial Narrow" w:cs="Carlito"/>
                <w:sz w:val="24"/>
              </w:rPr>
            </w:pPr>
            <w:r w:rsidRPr="009D4D43">
              <w:rPr>
                <w:rFonts w:ascii="Arial Narrow" w:hAnsi="Arial Narrow" w:cs="Carlito"/>
                <w:sz w:val="24"/>
              </w:rPr>
              <w:t>JSPA</w:t>
            </w:r>
          </w:p>
        </w:tc>
        <w:tc>
          <w:tcPr>
            <w:tcW w:w="7525" w:type="dxa"/>
          </w:tcPr>
          <w:p w14:paraId="44D8F264" w14:textId="77777777" w:rsidR="00296DBE" w:rsidRPr="009D4D43" w:rsidRDefault="00296DB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Jaunatnes starptautisko programmu aģentūra</w:t>
            </w:r>
          </w:p>
        </w:tc>
      </w:tr>
      <w:tr w:rsidR="003D4B7E" w:rsidRPr="009D4D43" w14:paraId="49C8A23F" w14:textId="77777777" w:rsidTr="00D23893">
        <w:tc>
          <w:tcPr>
            <w:tcW w:w="1403" w:type="dxa"/>
          </w:tcPr>
          <w:p w14:paraId="5E9A9048"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KIF</w:t>
            </w:r>
          </w:p>
        </w:tc>
        <w:tc>
          <w:tcPr>
            <w:tcW w:w="7525" w:type="dxa"/>
          </w:tcPr>
          <w:p w14:paraId="6A9DFB90"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Kopienu iniciatīvu fonds</w:t>
            </w:r>
          </w:p>
        </w:tc>
      </w:tr>
      <w:tr w:rsidR="00296DBE" w:rsidRPr="009D4D43" w14:paraId="3D491327" w14:textId="77777777" w:rsidTr="00D23893">
        <w:tc>
          <w:tcPr>
            <w:tcW w:w="1403" w:type="dxa"/>
          </w:tcPr>
          <w:p w14:paraId="31052A0C" w14:textId="77777777" w:rsidR="00296DBE" w:rsidRPr="009D4D43" w:rsidRDefault="00296DBE" w:rsidP="00740892">
            <w:pPr>
              <w:pStyle w:val="body"/>
              <w:spacing w:after="0" w:line="240" w:lineRule="auto"/>
              <w:rPr>
                <w:rFonts w:ascii="Arial Narrow" w:hAnsi="Arial Narrow" w:cs="Carlito"/>
                <w:sz w:val="24"/>
              </w:rPr>
            </w:pPr>
            <w:r w:rsidRPr="009D4D43">
              <w:rPr>
                <w:rFonts w:ascii="Arial Narrow" w:hAnsi="Arial Narrow" w:cs="Carlito"/>
                <w:sz w:val="24"/>
              </w:rPr>
              <w:t>KM</w:t>
            </w:r>
          </w:p>
        </w:tc>
        <w:tc>
          <w:tcPr>
            <w:tcW w:w="7525" w:type="dxa"/>
          </w:tcPr>
          <w:p w14:paraId="2E2ADC10" w14:textId="77777777" w:rsidR="00296DBE" w:rsidRPr="009D4D43" w:rsidRDefault="00296DB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LR Kultūras ministrija</w:t>
            </w:r>
          </w:p>
        </w:tc>
      </w:tr>
      <w:tr w:rsidR="003D4B7E" w:rsidRPr="009D4D43" w14:paraId="4AE01B8F" w14:textId="77777777" w:rsidTr="00D23893">
        <w:tc>
          <w:tcPr>
            <w:tcW w:w="1403" w:type="dxa"/>
          </w:tcPr>
          <w:p w14:paraId="377081A1" w14:textId="77777777" w:rsidR="003D4B7E" w:rsidRPr="009D4D43" w:rsidRDefault="003D4B7E" w:rsidP="00740892">
            <w:pPr>
              <w:pStyle w:val="body"/>
              <w:spacing w:after="0" w:line="240" w:lineRule="auto"/>
              <w:rPr>
                <w:rFonts w:ascii="Arial Narrow" w:hAnsi="Arial Narrow" w:cs="Carlito"/>
                <w:sz w:val="24"/>
              </w:rPr>
            </w:pPr>
            <w:r w:rsidRPr="009D4D43">
              <w:rPr>
                <w:rFonts w:ascii="Arial Narrow" w:hAnsi="Arial Narrow" w:cs="Carlito"/>
                <w:sz w:val="24"/>
              </w:rPr>
              <w:t>km</w:t>
            </w:r>
          </w:p>
        </w:tc>
        <w:tc>
          <w:tcPr>
            <w:tcW w:w="7525" w:type="dxa"/>
          </w:tcPr>
          <w:p w14:paraId="7229DBBF" w14:textId="77777777" w:rsidR="003D4B7E" w:rsidRPr="009D4D43" w:rsidRDefault="003D4B7E" w:rsidP="00D23893">
            <w:pPr>
              <w:pStyle w:val="body"/>
              <w:spacing w:line="240" w:lineRule="auto"/>
              <w:rPr>
                <w:rFonts w:ascii="Arial Narrow" w:hAnsi="Arial Narrow" w:cs="Carlito"/>
                <w:sz w:val="20"/>
                <w:szCs w:val="20"/>
              </w:rPr>
            </w:pPr>
            <w:r w:rsidRPr="009D4D43">
              <w:rPr>
                <w:rFonts w:ascii="Arial Narrow" w:hAnsi="Arial Narrow" w:cs="Carlito"/>
                <w:sz w:val="20"/>
                <w:szCs w:val="20"/>
              </w:rPr>
              <w:t>kilometri</w:t>
            </w:r>
          </w:p>
        </w:tc>
      </w:tr>
      <w:tr w:rsidR="00355E07" w:rsidRPr="009D4D43" w14:paraId="13F7F2F1" w14:textId="77777777" w:rsidTr="00D23893">
        <w:tc>
          <w:tcPr>
            <w:tcW w:w="1403" w:type="dxa"/>
          </w:tcPr>
          <w:p w14:paraId="128E0974"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KPFI</w:t>
            </w:r>
          </w:p>
        </w:tc>
        <w:tc>
          <w:tcPr>
            <w:tcW w:w="7525" w:type="dxa"/>
          </w:tcPr>
          <w:p w14:paraId="6E0D6C12"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Klimata pārmaiņu finanšu instruments</w:t>
            </w:r>
          </w:p>
        </w:tc>
      </w:tr>
      <w:tr w:rsidR="00355E07" w:rsidRPr="009D4D43" w14:paraId="421B4A8F" w14:textId="77777777" w:rsidTr="00D23893">
        <w:tc>
          <w:tcPr>
            <w:tcW w:w="1403" w:type="dxa"/>
          </w:tcPr>
          <w:p w14:paraId="2A2FB988"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LAD</w:t>
            </w:r>
          </w:p>
        </w:tc>
        <w:tc>
          <w:tcPr>
            <w:tcW w:w="7525" w:type="dxa"/>
          </w:tcPr>
          <w:p w14:paraId="03ED4FCE"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Lauku atbalsta dienests</w:t>
            </w:r>
          </w:p>
        </w:tc>
      </w:tr>
      <w:tr w:rsidR="00355E07" w:rsidRPr="009D4D43" w14:paraId="36AA045B" w14:textId="77777777" w:rsidTr="00D23893">
        <w:tc>
          <w:tcPr>
            <w:tcW w:w="1403" w:type="dxa"/>
          </w:tcPr>
          <w:p w14:paraId="2C0816AF"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LBJC</w:t>
            </w:r>
          </w:p>
        </w:tc>
        <w:tc>
          <w:tcPr>
            <w:tcW w:w="7525" w:type="dxa"/>
          </w:tcPr>
          <w:p w14:paraId="4D5AFD08" w14:textId="77777777" w:rsidR="00355E07" w:rsidRPr="009D4D43" w:rsidRDefault="00DA2706"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Līvānu B</w:t>
            </w:r>
            <w:r w:rsidR="00355E07" w:rsidRPr="009D4D43">
              <w:rPr>
                <w:rFonts w:ascii="Arial Narrow" w:hAnsi="Arial Narrow" w:cs="Carlito"/>
                <w:sz w:val="20"/>
                <w:szCs w:val="20"/>
              </w:rPr>
              <w:t>ērnu un jauniešu centrs</w:t>
            </w:r>
          </w:p>
        </w:tc>
      </w:tr>
      <w:tr w:rsidR="00355E07" w:rsidRPr="009D4D43" w14:paraId="330A57DF" w14:textId="77777777" w:rsidTr="00D23893">
        <w:tc>
          <w:tcPr>
            <w:tcW w:w="1403" w:type="dxa"/>
          </w:tcPr>
          <w:p w14:paraId="3375F8D7"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LBJSS</w:t>
            </w:r>
          </w:p>
        </w:tc>
        <w:tc>
          <w:tcPr>
            <w:tcW w:w="7525" w:type="dxa"/>
          </w:tcPr>
          <w:p w14:paraId="4FD82B84" w14:textId="77777777" w:rsidR="00355E07" w:rsidRPr="009D4D43" w:rsidRDefault="00DA2706" w:rsidP="00DA2706">
            <w:pPr>
              <w:pStyle w:val="body"/>
              <w:spacing w:line="240" w:lineRule="auto"/>
              <w:rPr>
                <w:rFonts w:ascii="Arial Narrow" w:hAnsi="Arial Narrow" w:cs="Carlito"/>
                <w:sz w:val="20"/>
                <w:szCs w:val="20"/>
              </w:rPr>
            </w:pPr>
            <w:r w:rsidRPr="009D4D43">
              <w:rPr>
                <w:rFonts w:ascii="Arial Narrow" w:hAnsi="Arial Narrow" w:cs="Carlito"/>
                <w:sz w:val="20"/>
                <w:szCs w:val="20"/>
              </w:rPr>
              <w:t>Līvānu B</w:t>
            </w:r>
            <w:r w:rsidR="00355E07" w:rsidRPr="009D4D43">
              <w:rPr>
                <w:rFonts w:ascii="Arial Narrow" w:hAnsi="Arial Narrow" w:cs="Carlito"/>
                <w:sz w:val="20"/>
                <w:szCs w:val="20"/>
              </w:rPr>
              <w:t>ērnu un jaun</w:t>
            </w:r>
            <w:r w:rsidRPr="009D4D43">
              <w:rPr>
                <w:rFonts w:ascii="Arial Narrow" w:hAnsi="Arial Narrow" w:cs="Carlito"/>
                <w:sz w:val="20"/>
                <w:szCs w:val="20"/>
              </w:rPr>
              <w:t>atnes</w:t>
            </w:r>
            <w:r w:rsidR="00355E07" w:rsidRPr="009D4D43">
              <w:rPr>
                <w:rFonts w:ascii="Arial Narrow" w:hAnsi="Arial Narrow" w:cs="Carlito"/>
                <w:sz w:val="20"/>
                <w:szCs w:val="20"/>
              </w:rPr>
              <w:t xml:space="preserve"> sporta skola</w:t>
            </w:r>
          </w:p>
        </w:tc>
      </w:tr>
      <w:tr w:rsidR="00355E07" w:rsidRPr="009D4D43" w14:paraId="3B209605" w14:textId="77777777" w:rsidTr="00D23893">
        <w:tc>
          <w:tcPr>
            <w:tcW w:w="1403" w:type="dxa"/>
          </w:tcPr>
          <w:p w14:paraId="2ED9D596"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LDDK</w:t>
            </w:r>
          </w:p>
        </w:tc>
        <w:tc>
          <w:tcPr>
            <w:tcW w:w="7525" w:type="dxa"/>
          </w:tcPr>
          <w:p w14:paraId="75E3B195"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Latvijas Darba devēju konfederācija</w:t>
            </w:r>
          </w:p>
        </w:tc>
      </w:tr>
      <w:tr w:rsidR="00355E07" w:rsidRPr="009D4D43" w14:paraId="7EE67BCA" w14:textId="77777777" w:rsidTr="00D23893">
        <w:tc>
          <w:tcPr>
            <w:tcW w:w="1403" w:type="dxa"/>
          </w:tcPr>
          <w:p w14:paraId="6C27FF14"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LM</w:t>
            </w:r>
          </w:p>
        </w:tc>
        <w:tc>
          <w:tcPr>
            <w:tcW w:w="7525" w:type="dxa"/>
          </w:tcPr>
          <w:p w14:paraId="5571841F"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LR Labklājības ministrija</w:t>
            </w:r>
          </w:p>
        </w:tc>
      </w:tr>
      <w:tr w:rsidR="00355E07" w:rsidRPr="009D4D43" w14:paraId="6FA1E271" w14:textId="77777777" w:rsidTr="00D23893">
        <w:tc>
          <w:tcPr>
            <w:tcW w:w="1403" w:type="dxa"/>
          </w:tcPr>
          <w:p w14:paraId="6B27EF1D" w14:textId="77777777" w:rsidR="00355E07" w:rsidRPr="009D4D43" w:rsidRDefault="008A7B60" w:rsidP="00740892">
            <w:pPr>
              <w:pStyle w:val="body"/>
              <w:spacing w:after="0" w:line="240" w:lineRule="auto"/>
              <w:rPr>
                <w:rFonts w:ascii="Arial Narrow" w:hAnsi="Arial Narrow" w:cs="Carlito"/>
                <w:sz w:val="24"/>
              </w:rPr>
            </w:pPr>
            <w:r w:rsidRPr="009D4D43">
              <w:rPr>
                <w:rFonts w:ascii="Arial Narrow" w:hAnsi="Arial Narrow" w:cs="Carlito"/>
                <w:sz w:val="24"/>
              </w:rPr>
              <w:t>LS</w:t>
            </w:r>
            <w:r w:rsidR="00355E07" w:rsidRPr="009D4D43">
              <w:rPr>
                <w:rFonts w:ascii="Arial Narrow" w:hAnsi="Arial Narrow" w:cs="Carlito"/>
                <w:sz w:val="24"/>
              </w:rPr>
              <w:t>AC</w:t>
            </w:r>
          </w:p>
        </w:tc>
        <w:tc>
          <w:tcPr>
            <w:tcW w:w="7525" w:type="dxa"/>
          </w:tcPr>
          <w:p w14:paraId="760D19C0" w14:textId="77777777" w:rsidR="00355E07" w:rsidRPr="009D4D43" w:rsidRDefault="008A7B60"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Līvānu stikla</w:t>
            </w:r>
            <w:r w:rsidR="00355E07" w:rsidRPr="009D4D43">
              <w:rPr>
                <w:rFonts w:ascii="Arial Narrow" w:hAnsi="Arial Narrow" w:cs="Carlito"/>
                <w:sz w:val="20"/>
                <w:szCs w:val="20"/>
              </w:rPr>
              <w:t xml:space="preserve"> un amatniecības centrs</w:t>
            </w:r>
          </w:p>
        </w:tc>
      </w:tr>
      <w:tr w:rsidR="00355E07" w:rsidRPr="009D4D43" w14:paraId="1699C068" w14:textId="77777777" w:rsidTr="00D23893">
        <w:tc>
          <w:tcPr>
            <w:tcW w:w="1403" w:type="dxa"/>
          </w:tcPr>
          <w:p w14:paraId="30790775"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LNCB</w:t>
            </w:r>
          </w:p>
        </w:tc>
        <w:tc>
          <w:tcPr>
            <w:tcW w:w="7525" w:type="dxa"/>
          </w:tcPr>
          <w:p w14:paraId="2E1FD777"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Līvānu novada centrālā bibliotēka</w:t>
            </w:r>
          </w:p>
        </w:tc>
      </w:tr>
      <w:tr w:rsidR="00355E07" w:rsidRPr="009D4D43" w14:paraId="286DD3CC" w14:textId="77777777" w:rsidTr="00D23893">
        <w:tc>
          <w:tcPr>
            <w:tcW w:w="1403" w:type="dxa"/>
          </w:tcPr>
          <w:p w14:paraId="237716E5"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LNKC</w:t>
            </w:r>
          </w:p>
        </w:tc>
        <w:tc>
          <w:tcPr>
            <w:tcW w:w="7525" w:type="dxa"/>
          </w:tcPr>
          <w:p w14:paraId="2AB6231D"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Līvānu novada kultūras centrs</w:t>
            </w:r>
          </w:p>
        </w:tc>
      </w:tr>
      <w:tr w:rsidR="00355E07" w:rsidRPr="009D4D43" w14:paraId="22EB9015" w14:textId="77777777" w:rsidTr="00D23893">
        <w:tc>
          <w:tcPr>
            <w:tcW w:w="1403" w:type="dxa"/>
          </w:tcPr>
          <w:p w14:paraId="1862FECC"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LNP</w:t>
            </w:r>
          </w:p>
        </w:tc>
        <w:tc>
          <w:tcPr>
            <w:tcW w:w="7525" w:type="dxa"/>
          </w:tcPr>
          <w:p w14:paraId="28D588BD"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Līvānu novada pašvaldība</w:t>
            </w:r>
          </w:p>
        </w:tc>
      </w:tr>
      <w:tr w:rsidR="00355E07" w:rsidRPr="009D4D43" w14:paraId="33B4A623" w14:textId="77777777" w:rsidTr="00D23893">
        <w:tc>
          <w:tcPr>
            <w:tcW w:w="1403" w:type="dxa"/>
          </w:tcPr>
          <w:p w14:paraId="42032BCD"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LPR</w:t>
            </w:r>
          </w:p>
        </w:tc>
        <w:tc>
          <w:tcPr>
            <w:tcW w:w="7525" w:type="dxa"/>
          </w:tcPr>
          <w:p w14:paraId="0EB43DD4"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Latgales plānošanas reģions</w:t>
            </w:r>
          </w:p>
        </w:tc>
      </w:tr>
      <w:tr w:rsidR="00355E07" w:rsidRPr="009D4D43" w14:paraId="46343FA2" w14:textId="77777777" w:rsidTr="00D23893">
        <w:tc>
          <w:tcPr>
            <w:tcW w:w="1403" w:type="dxa"/>
          </w:tcPr>
          <w:p w14:paraId="3456686E"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LR</w:t>
            </w:r>
          </w:p>
        </w:tc>
        <w:tc>
          <w:tcPr>
            <w:tcW w:w="7525" w:type="dxa"/>
          </w:tcPr>
          <w:p w14:paraId="71F10406"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Latvijas Republika</w:t>
            </w:r>
          </w:p>
        </w:tc>
      </w:tr>
      <w:tr w:rsidR="00355E07" w:rsidRPr="009D4D43" w14:paraId="75B68AE8" w14:textId="77777777" w:rsidTr="00D23893">
        <w:tc>
          <w:tcPr>
            <w:tcW w:w="1403" w:type="dxa"/>
          </w:tcPr>
          <w:p w14:paraId="5D7A0197"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LU</w:t>
            </w:r>
          </w:p>
        </w:tc>
        <w:tc>
          <w:tcPr>
            <w:tcW w:w="7525" w:type="dxa"/>
          </w:tcPr>
          <w:p w14:paraId="2C9BF298"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Latvijas Universitāte</w:t>
            </w:r>
          </w:p>
        </w:tc>
      </w:tr>
      <w:tr w:rsidR="00355E07" w:rsidRPr="009D4D43" w14:paraId="0A260A91" w14:textId="77777777" w:rsidTr="00D23893">
        <w:tc>
          <w:tcPr>
            <w:tcW w:w="1403" w:type="dxa"/>
          </w:tcPr>
          <w:p w14:paraId="76FBD060"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LVM</w:t>
            </w:r>
          </w:p>
        </w:tc>
        <w:tc>
          <w:tcPr>
            <w:tcW w:w="7525" w:type="dxa"/>
          </w:tcPr>
          <w:p w14:paraId="3575FADF"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Latvijas Valsts meži</w:t>
            </w:r>
          </w:p>
        </w:tc>
      </w:tr>
      <w:tr w:rsidR="00355E07" w:rsidRPr="009D4D43" w14:paraId="3B909CAE" w14:textId="77777777" w:rsidTr="00D23893">
        <w:tc>
          <w:tcPr>
            <w:tcW w:w="1403" w:type="dxa"/>
          </w:tcPr>
          <w:p w14:paraId="70701013"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MK</w:t>
            </w:r>
          </w:p>
        </w:tc>
        <w:tc>
          <w:tcPr>
            <w:tcW w:w="7525" w:type="dxa"/>
          </w:tcPr>
          <w:p w14:paraId="162599F9"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Ministru Kabinets</w:t>
            </w:r>
          </w:p>
        </w:tc>
      </w:tr>
      <w:tr w:rsidR="009D4D43" w:rsidRPr="009D4D43" w14:paraId="5D5F9A68" w14:textId="77777777" w:rsidTr="00D23893">
        <w:tc>
          <w:tcPr>
            <w:tcW w:w="1403" w:type="dxa"/>
          </w:tcPr>
          <w:p w14:paraId="35D79408" w14:textId="77777777" w:rsidR="009D4D43" w:rsidRPr="009D4D43" w:rsidRDefault="009D4D43" w:rsidP="00740892">
            <w:pPr>
              <w:pStyle w:val="body"/>
              <w:spacing w:after="0" w:line="240" w:lineRule="auto"/>
              <w:rPr>
                <w:rFonts w:ascii="Arial Narrow" w:hAnsi="Arial Narrow" w:cs="Carlito"/>
                <w:sz w:val="24"/>
              </w:rPr>
            </w:pPr>
            <w:r w:rsidRPr="009D4D43">
              <w:rPr>
                <w:rFonts w:ascii="Arial Narrow" w:hAnsi="Arial Narrow" w:cs="Carlito"/>
                <w:sz w:val="24"/>
              </w:rPr>
              <w:lastRenderedPageBreak/>
              <w:t>MJIC</w:t>
            </w:r>
          </w:p>
        </w:tc>
        <w:tc>
          <w:tcPr>
            <w:tcW w:w="7525" w:type="dxa"/>
          </w:tcPr>
          <w:p w14:paraId="2A56C210" w14:textId="77777777" w:rsidR="009D4D43" w:rsidRPr="009D4D43" w:rsidRDefault="009D4D43" w:rsidP="00AE52ED">
            <w:pPr>
              <w:pStyle w:val="body"/>
              <w:spacing w:line="240" w:lineRule="auto"/>
              <w:rPr>
                <w:rFonts w:ascii="Arial Narrow" w:hAnsi="Arial Narrow" w:cs="Carlito"/>
                <w:sz w:val="20"/>
                <w:szCs w:val="20"/>
              </w:rPr>
            </w:pPr>
            <w:r w:rsidRPr="009D4D43">
              <w:rPr>
                <w:rFonts w:ascii="Arial Narrow" w:hAnsi="Arial Narrow" w:cs="Carlito"/>
                <w:sz w:val="20"/>
                <w:szCs w:val="20"/>
              </w:rPr>
              <w:t>Multifunkcion</w:t>
            </w:r>
            <w:r>
              <w:rPr>
                <w:rFonts w:ascii="Arial Narrow" w:hAnsi="Arial Narrow" w:cs="Carlito"/>
                <w:sz w:val="20"/>
                <w:szCs w:val="20"/>
              </w:rPr>
              <w:t>ālais jaunatnes iniciatī</w:t>
            </w:r>
            <w:r w:rsidRPr="009D4D43">
              <w:rPr>
                <w:rFonts w:ascii="Arial Narrow" w:hAnsi="Arial Narrow" w:cs="Carlito"/>
                <w:sz w:val="20"/>
                <w:szCs w:val="20"/>
              </w:rPr>
              <w:t xml:space="preserve">vu centrs </w:t>
            </w:r>
          </w:p>
        </w:tc>
      </w:tr>
      <w:tr w:rsidR="00355E07" w:rsidRPr="009D4D43" w14:paraId="6B6CAF4E" w14:textId="77777777" w:rsidTr="00D23893">
        <w:tc>
          <w:tcPr>
            <w:tcW w:w="1403" w:type="dxa"/>
          </w:tcPr>
          <w:p w14:paraId="37B36345"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NAP</w:t>
            </w:r>
          </w:p>
        </w:tc>
        <w:tc>
          <w:tcPr>
            <w:tcW w:w="7525" w:type="dxa"/>
          </w:tcPr>
          <w:p w14:paraId="77F41F96"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Latvijas N</w:t>
            </w:r>
            <w:r w:rsidR="008A7B60" w:rsidRPr="009D4D43">
              <w:rPr>
                <w:rFonts w:ascii="Arial Narrow" w:hAnsi="Arial Narrow" w:cs="Carlito"/>
                <w:sz w:val="20"/>
                <w:szCs w:val="20"/>
              </w:rPr>
              <w:t>acionālais attīstības plāns 2021.-2027</w:t>
            </w:r>
            <w:r w:rsidRPr="009D4D43">
              <w:rPr>
                <w:rFonts w:ascii="Arial Narrow" w:hAnsi="Arial Narrow" w:cs="Carlito"/>
                <w:sz w:val="20"/>
                <w:szCs w:val="20"/>
              </w:rPr>
              <w:t>.gadam</w:t>
            </w:r>
          </w:p>
        </w:tc>
      </w:tr>
      <w:tr w:rsidR="00355E07" w:rsidRPr="009D4D43" w14:paraId="0A4322E9" w14:textId="77777777" w:rsidTr="00D23893">
        <w:tc>
          <w:tcPr>
            <w:tcW w:w="1403" w:type="dxa"/>
          </w:tcPr>
          <w:p w14:paraId="438E403E"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NVA</w:t>
            </w:r>
          </w:p>
        </w:tc>
        <w:tc>
          <w:tcPr>
            <w:tcW w:w="7525" w:type="dxa"/>
          </w:tcPr>
          <w:p w14:paraId="43435C92"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Nodarbinātības valsts aģentūra</w:t>
            </w:r>
          </w:p>
        </w:tc>
      </w:tr>
      <w:tr w:rsidR="00355E07" w:rsidRPr="009D4D43" w14:paraId="68832B3F" w14:textId="77777777" w:rsidTr="00D23893">
        <w:tc>
          <w:tcPr>
            <w:tcW w:w="1403" w:type="dxa"/>
          </w:tcPr>
          <w:p w14:paraId="4C9EFE44"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NVO</w:t>
            </w:r>
          </w:p>
        </w:tc>
        <w:tc>
          <w:tcPr>
            <w:tcW w:w="7525" w:type="dxa"/>
          </w:tcPr>
          <w:p w14:paraId="0A8D4455"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Nevalstiskā organizācija</w:t>
            </w:r>
          </w:p>
        </w:tc>
      </w:tr>
      <w:tr w:rsidR="00355E07" w:rsidRPr="009D4D43" w14:paraId="3F91DC08" w14:textId="77777777" w:rsidTr="00D23893">
        <w:tc>
          <w:tcPr>
            <w:tcW w:w="1403" w:type="dxa"/>
          </w:tcPr>
          <w:p w14:paraId="0B1EFCD6"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OECD</w:t>
            </w:r>
          </w:p>
        </w:tc>
        <w:tc>
          <w:tcPr>
            <w:tcW w:w="7525" w:type="dxa"/>
          </w:tcPr>
          <w:p w14:paraId="3ED65544"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 xml:space="preserve">Ekonomiskās sadarbības un attīstības organizācija </w:t>
            </w:r>
            <w:r w:rsidRPr="009D4D43">
              <w:rPr>
                <w:rFonts w:ascii="Arial Narrow" w:hAnsi="Arial Narrow" w:cs="Carlito"/>
                <w:i/>
                <w:iCs/>
                <w:sz w:val="20"/>
                <w:szCs w:val="20"/>
              </w:rPr>
              <w:t>(Organisation for Economic Co-operation and Development)</w:t>
            </w:r>
          </w:p>
        </w:tc>
      </w:tr>
      <w:tr w:rsidR="00355E07" w:rsidRPr="009D4D43" w14:paraId="10E79358" w14:textId="77777777" w:rsidTr="00D23893">
        <w:tc>
          <w:tcPr>
            <w:tcW w:w="1403" w:type="dxa"/>
          </w:tcPr>
          <w:p w14:paraId="59B2FFF0"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PFIF</w:t>
            </w:r>
          </w:p>
        </w:tc>
        <w:tc>
          <w:tcPr>
            <w:tcW w:w="7525" w:type="dxa"/>
          </w:tcPr>
          <w:p w14:paraId="43117CA5"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Pašvaldību finanšu izlīdzināšanas fonds</w:t>
            </w:r>
          </w:p>
        </w:tc>
      </w:tr>
      <w:tr w:rsidR="00355E07" w:rsidRPr="009D4D43" w14:paraId="0DE398DA" w14:textId="77777777" w:rsidTr="00D23893">
        <w:tc>
          <w:tcPr>
            <w:tcW w:w="1403" w:type="dxa"/>
          </w:tcPr>
          <w:p w14:paraId="1F0C62CC"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PII</w:t>
            </w:r>
          </w:p>
        </w:tc>
        <w:tc>
          <w:tcPr>
            <w:tcW w:w="7525" w:type="dxa"/>
          </w:tcPr>
          <w:p w14:paraId="3936FF0E"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Pirm</w:t>
            </w:r>
            <w:r w:rsidR="008675BB" w:rsidRPr="009D4D43">
              <w:rPr>
                <w:rFonts w:ascii="Arial Narrow" w:hAnsi="Arial Narrow" w:cs="Carlito"/>
                <w:sz w:val="20"/>
                <w:szCs w:val="20"/>
              </w:rPr>
              <w:t>s</w:t>
            </w:r>
            <w:r w:rsidRPr="009D4D43">
              <w:rPr>
                <w:rFonts w:ascii="Arial Narrow" w:hAnsi="Arial Narrow" w:cs="Carlito"/>
                <w:sz w:val="20"/>
                <w:szCs w:val="20"/>
              </w:rPr>
              <w:t>skolas izglītības iestāde</w:t>
            </w:r>
          </w:p>
        </w:tc>
      </w:tr>
      <w:tr w:rsidR="00355E07" w:rsidRPr="009D4D43" w14:paraId="17B78924" w14:textId="77777777" w:rsidTr="00D23893">
        <w:tc>
          <w:tcPr>
            <w:tcW w:w="1403" w:type="dxa"/>
          </w:tcPr>
          <w:p w14:paraId="6F6B91B9"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PIKC</w:t>
            </w:r>
          </w:p>
        </w:tc>
        <w:tc>
          <w:tcPr>
            <w:tcW w:w="7525" w:type="dxa"/>
          </w:tcPr>
          <w:p w14:paraId="0CC25EB2"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Profesionālās izglītības kompetences centrs</w:t>
            </w:r>
          </w:p>
        </w:tc>
      </w:tr>
      <w:tr w:rsidR="00355E07" w:rsidRPr="009D4D43" w14:paraId="7127827C" w14:textId="77777777" w:rsidTr="00D23893">
        <w:tc>
          <w:tcPr>
            <w:tcW w:w="1403" w:type="dxa"/>
          </w:tcPr>
          <w:p w14:paraId="7714DF93"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PMLP</w:t>
            </w:r>
          </w:p>
        </w:tc>
        <w:tc>
          <w:tcPr>
            <w:tcW w:w="7525" w:type="dxa"/>
          </w:tcPr>
          <w:p w14:paraId="76D1FEC3"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Pilsonības un migrācijas lietu pārvalde</w:t>
            </w:r>
          </w:p>
        </w:tc>
      </w:tr>
      <w:tr w:rsidR="00355E07" w:rsidRPr="009D4D43" w14:paraId="274401E8" w14:textId="77777777" w:rsidTr="00D23893">
        <w:tc>
          <w:tcPr>
            <w:tcW w:w="1403" w:type="dxa"/>
          </w:tcPr>
          <w:p w14:paraId="13C5D4CC"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PPP</w:t>
            </w:r>
          </w:p>
        </w:tc>
        <w:tc>
          <w:tcPr>
            <w:tcW w:w="7525" w:type="dxa"/>
          </w:tcPr>
          <w:p w14:paraId="2781526E" w14:textId="77777777" w:rsidR="00355E07" w:rsidRPr="009D4D43" w:rsidRDefault="00355E07" w:rsidP="006F6C63">
            <w:pPr>
              <w:pStyle w:val="body"/>
              <w:spacing w:line="240" w:lineRule="auto"/>
              <w:rPr>
                <w:rFonts w:ascii="Arial Narrow" w:hAnsi="Arial Narrow" w:cs="Carlito"/>
                <w:sz w:val="20"/>
                <w:szCs w:val="20"/>
              </w:rPr>
            </w:pPr>
            <w:r w:rsidRPr="009D4D43">
              <w:rPr>
                <w:rFonts w:ascii="Arial Narrow" w:hAnsi="Arial Narrow" w:cs="Carlito"/>
                <w:sz w:val="20"/>
                <w:szCs w:val="20"/>
              </w:rPr>
              <w:t>Publiskā privātā partnerība</w:t>
            </w:r>
          </w:p>
        </w:tc>
      </w:tr>
      <w:tr w:rsidR="00355E07" w:rsidRPr="009D4D43" w14:paraId="016001DB" w14:textId="77777777" w:rsidTr="00D23893">
        <w:tc>
          <w:tcPr>
            <w:tcW w:w="1403" w:type="dxa"/>
          </w:tcPr>
          <w:p w14:paraId="7709E0BE"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PVN</w:t>
            </w:r>
          </w:p>
        </w:tc>
        <w:tc>
          <w:tcPr>
            <w:tcW w:w="7525" w:type="dxa"/>
          </w:tcPr>
          <w:p w14:paraId="50FFD375"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Pievienotās vērtības nodoklis</w:t>
            </w:r>
          </w:p>
        </w:tc>
      </w:tr>
      <w:tr w:rsidR="00355E07" w:rsidRPr="009D4D43" w14:paraId="6E12E181" w14:textId="77777777" w:rsidTr="00D23893">
        <w:tc>
          <w:tcPr>
            <w:tcW w:w="1403" w:type="dxa"/>
          </w:tcPr>
          <w:p w14:paraId="5B33D392"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RTA</w:t>
            </w:r>
          </w:p>
        </w:tc>
        <w:tc>
          <w:tcPr>
            <w:tcW w:w="7525" w:type="dxa"/>
          </w:tcPr>
          <w:p w14:paraId="6E487DE6" w14:textId="77777777" w:rsidR="00355E07" w:rsidRPr="009D4D43" w:rsidRDefault="00355E07" w:rsidP="00AE52ED">
            <w:pPr>
              <w:pStyle w:val="body"/>
              <w:spacing w:line="240" w:lineRule="auto"/>
              <w:rPr>
                <w:rFonts w:ascii="Arial Narrow" w:hAnsi="Arial Narrow" w:cs="Carlito"/>
                <w:sz w:val="20"/>
                <w:szCs w:val="20"/>
              </w:rPr>
            </w:pPr>
            <w:r w:rsidRPr="009D4D43">
              <w:rPr>
                <w:rFonts w:ascii="Arial Narrow" w:hAnsi="Arial Narrow" w:cs="Carlito"/>
                <w:sz w:val="20"/>
                <w:szCs w:val="20"/>
              </w:rPr>
              <w:t>Rēzeknes Tehnoloģiju akadēmija</w:t>
            </w:r>
          </w:p>
        </w:tc>
      </w:tr>
      <w:tr w:rsidR="00355E07" w:rsidRPr="009D4D43" w14:paraId="234D9B2E" w14:textId="77777777" w:rsidTr="00D23893">
        <w:tc>
          <w:tcPr>
            <w:tcW w:w="1403" w:type="dxa"/>
          </w:tcPr>
          <w:p w14:paraId="656202EE"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SDV</w:t>
            </w:r>
          </w:p>
        </w:tc>
        <w:tc>
          <w:tcPr>
            <w:tcW w:w="7525" w:type="dxa"/>
          </w:tcPr>
          <w:p w14:paraId="7C17420B"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Saimnieciskās darbības veicējs</w:t>
            </w:r>
          </w:p>
        </w:tc>
      </w:tr>
      <w:tr w:rsidR="00355E07" w:rsidRPr="009D4D43" w14:paraId="3CE93729" w14:textId="77777777" w:rsidTr="00D23893">
        <w:tc>
          <w:tcPr>
            <w:tcW w:w="1403" w:type="dxa"/>
          </w:tcPr>
          <w:p w14:paraId="7346FEDC"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SF</w:t>
            </w:r>
          </w:p>
        </w:tc>
        <w:tc>
          <w:tcPr>
            <w:tcW w:w="7525" w:type="dxa"/>
          </w:tcPr>
          <w:p w14:paraId="05AC453F"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Struktūrfondi</w:t>
            </w:r>
          </w:p>
        </w:tc>
      </w:tr>
      <w:tr w:rsidR="00355E07" w:rsidRPr="009D4D43" w14:paraId="5F3A7348" w14:textId="77777777" w:rsidTr="00D23893">
        <w:tc>
          <w:tcPr>
            <w:tcW w:w="1403" w:type="dxa"/>
          </w:tcPr>
          <w:p w14:paraId="59F5FF5A"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SIA</w:t>
            </w:r>
          </w:p>
        </w:tc>
        <w:tc>
          <w:tcPr>
            <w:tcW w:w="7525" w:type="dxa"/>
          </w:tcPr>
          <w:p w14:paraId="4D520945"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Sabiedrība ar ierobežotu atbildību</w:t>
            </w:r>
          </w:p>
        </w:tc>
      </w:tr>
      <w:tr w:rsidR="00355E07" w:rsidRPr="009D4D43" w14:paraId="7937D208" w14:textId="77777777" w:rsidTr="00D23893">
        <w:tc>
          <w:tcPr>
            <w:tcW w:w="1403" w:type="dxa"/>
          </w:tcPr>
          <w:p w14:paraId="60657B7A"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SIF</w:t>
            </w:r>
          </w:p>
        </w:tc>
        <w:tc>
          <w:tcPr>
            <w:tcW w:w="7525" w:type="dxa"/>
          </w:tcPr>
          <w:p w14:paraId="303EEDDC"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Sabiedrības integrācijas fonds</w:t>
            </w:r>
          </w:p>
        </w:tc>
      </w:tr>
      <w:tr w:rsidR="00355E07" w:rsidRPr="009D4D43" w14:paraId="4606C692" w14:textId="77777777" w:rsidTr="00D23893">
        <w:trPr>
          <w:trHeight w:val="70"/>
        </w:trPr>
        <w:tc>
          <w:tcPr>
            <w:tcW w:w="1403" w:type="dxa"/>
          </w:tcPr>
          <w:p w14:paraId="6D817730"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SM</w:t>
            </w:r>
          </w:p>
        </w:tc>
        <w:tc>
          <w:tcPr>
            <w:tcW w:w="7525" w:type="dxa"/>
          </w:tcPr>
          <w:p w14:paraId="1AC65710"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LR Satiksmes ministrija</w:t>
            </w:r>
          </w:p>
        </w:tc>
      </w:tr>
      <w:tr w:rsidR="00355E07" w:rsidRPr="009D4D43" w14:paraId="26E30286" w14:textId="77777777" w:rsidTr="00D23893">
        <w:tc>
          <w:tcPr>
            <w:tcW w:w="1403" w:type="dxa"/>
          </w:tcPr>
          <w:p w14:paraId="0CFCAD01"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SVID</w:t>
            </w:r>
          </w:p>
        </w:tc>
        <w:tc>
          <w:tcPr>
            <w:tcW w:w="7525" w:type="dxa"/>
          </w:tcPr>
          <w:p w14:paraId="5485AA4C"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Stiprās un vājās puses, iespējas, draudi (to analīze)</w:t>
            </w:r>
          </w:p>
        </w:tc>
      </w:tr>
      <w:tr w:rsidR="00355E07" w:rsidRPr="009D4D43" w14:paraId="672FE94F" w14:textId="77777777" w:rsidTr="00D23893">
        <w:tc>
          <w:tcPr>
            <w:tcW w:w="1403" w:type="dxa"/>
          </w:tcPr>
          <w:p w14:paraId="6DE48B25"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TEP</w:t>
            </w:r>
          </w:p>
        </w:tc>
        <w:tc>
          <w:tcPr>
            <w:tcW w:w="7525" w:type="dxa"/>
          </w:tcPr>
          <w:p w14:paraId="73BAFAAE"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Tehniski ekonomiskais pamatojums</w:t>
            </w:r>
          </w:p>
        </w:tc>
      </w:tr>
      <w:tr w:rsidR="00355E07" w:rsidRPr="009D4D43" w14:paraId="6D7C3B1A" w14:textId="77777777" w:rsidTr="00D23893">
        <w:tc>
          <w:tcPr>
            <w:tcW w:w="1403" w:type="dxa"/>
          </w:tcPr>
          <w:p w14:paraId="34165E88"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UNESCO</w:t>
            </w:r>
          </w:p>
        </w:tc>
        <w:tc>
          <w:tcPr>
            <w:tcW w:w="7525" w:type="dxa"/>
          </w:tcPr>
          <w:p w14:paraId="59355149"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 xml:space="preserve">Apvienoto Nāciju Izglītības, zinātnes un kultūras organizācija </w:t>
            </w:r>
            <w:r w:rsidRPr="009D4D43">
              <w:rPr>
                <w:rFonts w:ascii="Arial Narrow" w:hAnsi="Arial Narrow" w:cs="Carlito"/>
                <w:i/>
                <w:iCs/>
                <w:sz w:val="20"/>
                <w:szCs w:val="20"/>
              </w:rPr>
              <w:t>(United Nations Educational, Scientific and Cultural Organization)</w:t>
            </w:r>
          </w:p>
        </w:tc>
      </w:tr>
      <w:tr w:rsidR="00355E07" w:rsidRPr="009D4D43" w14:paraId="1A95DA8A" w14:textId="77777777" w:rsidTr="00D23893">
        <w:tc>
          <w:tcPr>
            <w:tcW w:w="1403" w:type="dxa"/>
          </w:tcPr>
          <w:p w14:paraId="51F44FA0"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UR</w:t>
            </w:r>
          </w:p>
        </w:tc>
        <w:tc>
          <w:tcPr>
            <w:tcW w:w="7525" w:type="dxa"/>
          </w:tcPr>
          <w:p w14:paraId="249F9EA5"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LR Uzņēmumu reģistrs</w:t>
            </w:r>
          </w:p>
        </w:tc>
      </w:tr>
      <w:tr w:rsidR="00355E07" w:rsidRPr="009D4D43" w14:paraId="66C8B7F4" w14:textId="77777777" w:rsidTr="00D23893">
        <w:tc>
          <w:tcPr>
            <w:tcW w:w="1403" w:type="dxa"/>
          </w:tcPr>
          <w:p w14:paraId="01ED9543"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VARAM</w:t>
            </w:r>
          </w:p>
        </w:tc>
        <w:tc>
          <w:tcPr>
            <w:tcW w:w="7525" w:type="dxa"/>
          </w:tcPr>
          <w:p w14:paraId="1283D680"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LR Vides aizsardzības un reģionālās attīstības ministrija</w:t>
            </w:r>
          </w:p>
        </w:tc>
      </w:tr>
      <w:tr w:rsidR="00355E07" w:rsidRPr="009D4D43" w14:paraId="05F6E8CE" w14:textId="77777777" w:rsidTr="00D23893">
        <w:tc>
          <w:tcPr>
            <w:tcW w:w="1403" w:type="dxa"/>
          </w:tcPr>
          <w:p w14:paraId="3D45F91D"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VM</w:t>
            </w:r>
          </w:p>
        </w:tc>
        <w:tc>
          <w:tcPr>
            <w:tcW w:w="7525" w:type="dxa"/>
          </w:tcPr>
          <w:p w14:paraId="40728F79"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LR Veselības ministrija</w:t>
            </w:r>
          </w:p>
        </w:tc>
      </w:tr>
      <w:tr w:rsidR="00355E07" w:rsidRPr="009D4D43" w14:paraId="38DA3570" w14:textId="77777777" w:rsidTr="00D23893">
        <w:tc>
          <w:tcPr>
            <w:tcW w:w="1403" w:type="dxa"/>
          </w:tcPr>
          <w:p w14:paraId="6C4DE420"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VIAA</w:t>
            </w:r>
          </w:p>
        </w:tc>
        <w:tc>
          <w:tcPr>
            <w:tcW w:w="7525" w:type="dxa"/>
          </w:tcPr>
          <w:p w14:paraId="03358FCC"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Valsts izglītības attīstības aģentūra</w:t>
            </w:r>
          </w:p>
        </w:tc>
      </w:tr>
      <w:tr w:rsidR="00355E07" w:rsidRPr="009D4D43" w14:paraId="1334D650" w14:textId="77777777" w:rsidTr="00D23893">
        <w:tc>
          <w:tcPr>
            <w:tcW w:w="1403" w:type="dxa"/>
          </w:tcPr>
          <w:p w14:paraId="2640E99A"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VID</w:t>
            </w:r>
          </w:p>
        </w:tc>
        <w:tc>
          <w:tcPr>
            <w:tcW w:w="7525" w:type="dxa"/>
          </w:tcPr>
          <w:p w14:paraId="234E703F"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Valsts ieņēmumu dienests</w:t>
            </w:r>
            <w:r w:rsidRPr="009D4D43">
              <w:rPr>
                <w:rFonts w:ascii="Arial Narrow" w:hAnsi="Arial Narrow" w:cs="Carlito"/>
                <w:sz w:val="20"/>
                <w:szCs w:val="20"/>
              </w:rPr>
              <w:tab/>
            </w:r>
          </w:p>
        </w:tc>
      </w:tr>
      <w:tr w:rsidR="00355E07" w:rsidRPr="009D4D43" w14:paraId="36852EC4" w14:textId="77777777" w:rsidTr="00D23893">
        <w:tc>
          <w:tcPr>
            <w:tcW w:w="1403" w:type="dxa"/>
          </w:tcPr>
          <w:p w14:paraId="6D0E8218" w14:textId="77777777" w:rsidR="00355E07" w:rsidRPr="009D4D43" w:rsidRDefault="00355E07" w:rsidP="00740892">
            <w:pPr>
              <w:pStyle w:val="body"/>
              <w:spacing w:after="0" w:line="240" w:lineRule="auto"/>
              <w:rPr>
                <w:rFonts w:ascii="Arial Narrow" w:hAnsi="Arial Narrow" w:cs="Carlito"/>
                <w:sz w:val="24"/>
              </w:rPr>
            </w:pPr>
            <w:r w:rsidRPr="009D4D43">
              <w:rPr>
                <w:rFonts w:ascii="Arial Narrow" w:hAnsi="Arial Narrow" w:cs="Carlito"/>
                <w:sz w:val="24"/>
              </w:rPr>
              <w:t>VISC</w:t>
            </w:r>
          </w:p>
        </w:tc>
        <w:tc>
          <w:tcPr>
            <w:tcW w:w="7525" w:type="dxa"/>
          </w:tcPr>
          <w:p w14:paraId="60A1B40D" w14:textId="77777777" w:rsidR="00355E07" w:rsidRPr="009D4D43" w:rsidRDefault="00355E07" w:rsidP="00D23893">
            <w:pPr>
              <w:pStyle w:val="body"/>
              <w:spacing w:line="240" w:lineRule="auto"/>
              <w:rPr>
                <w:rFonts w:ascii="Arial Narrow" w:hAnsi="Arial Narrow" w:cs="Carlito"/>
                <w:sz w:val="20"/>
                <w:szCs w:val="20"/>
              </w:rPr>
            </w:pPr>
            <w:r w:rsidRPr="009D4D43">
              <w:rPr>
                <w:rFonts w:ascii="Arial Narrow" w:hAnsi="Arial Narrow" w:cs="Carlito"/>
                <w:sz w:val="20"/>
                <w:szCs w:val="20"/>
              </w:rPr>
              <w:t>Valsts izglītības satura centrs</w:t>
            </w:r>
          </w:p>
        </w:tc>
      </w:tr>
      <w:tr w:rsidR="008A7B60" w:rsidRPr="009D4D43" w14:paraId="6C40298B" w14:textId="77777777" w:rsidTr="00D23893">
        <w:tc>
          <w:tcPr>
            <w:tcW w:w="1403" w:type="dxa"/>
          </w:tcPr>
          <w:p w14:paraId="2E5FD917" w14:textId="77777777" w:rsidR="008A7B60" w:rsidRPr="009D4D43" w:rsidRDefault="008A7B60" w:rsidP="008A7B60">
            <w:pPr>
              <w:pStyle w:val="body"/>
              <w:spacing w:after="0" w:line="240" w:lineRule="auto"/>
              <w:rPr>
                <w:rFonts w:ascii="Arial Narrow" w:hAnsi="Arial Narrow" w:cs="Carlito"/>
                <w:sz w:val="24"/>
              </w:rPr>
            </w:pPr>
            <w:r w:rsidRPr="009D4D43">
              <w:rPr>
                <w:rFonts w:ascii="Arial Narrow" w:hAnsi="Arial Narrow" w:cs="Carlito"/>
                <w:sz w:val="24"/>
              </w:rPr>
              <w:t>VKKF</w:t>
            </w:r>
          </w:p>
        </w:tc>
        <w:tc>
          <w:tcPr>
            <w:tcW w:w="7525" w:type="dxa"/>
          </w:tcPr>
          <w:p w14:paraId="2E181090" w14:textId="77777777" w:rsidR="008A7B60" w:rsidRPr="009D4D43" w:rsidRDefault="008A7B60" w:rsidP="008A7B60">
            <w:pPr>
              <w:pStyle w:val="body"/>
              <w:spacing w:line="240" w:lineRule="auto"/>
              <w:rPr>
                <w:rFonts w:ascii="Arial Narrow" w:hAnsi="Arial Narrow" w:cs="Carlito"/>
                <w:sz w:val="20"/>
                <w:szCs w:val="20"/>
              </w:rPr>
            </w:pPr>
            <w:r w:rsidRPr="009D4D43">
              <w:rPr>
                <w:rFonts w:ascii="Arial Narrow" w:hAnsi="Arial Narrow" w:cs="Carlito"/>
                <w:sz w:val="20"/>
                <w:szCs w:val="20"/>
              </w:rPr>
              <w:t>Valsts kultūrkapitāla fonds</w:t>
            </w:r>
          </w:p>
        </w:tc>
      </w:tr>
      <w:tr w:rsidR="008A7B60" w:rsidRPr="009D4D43" w14:paraId="272AA28C" w14:textId="77777777" w:rsidTr="00D23893">
        <w:tc>
          <w:tcPr>
            <w:tcW w:w="1403" w:type="dxa"/>
          </w:tcPr>
          <w:p w14:paraId="7486B367" w14:textId="77777777" w:rsidR="008A7B60" w:rsidRPr="009D4D43" w:rsidRDefault="008A7B60" w:rsidP="008A7B60">
            <w:pPr>
              <w:pStyle w:val="body"/>
              <w:spacing w:after="0" w:line="240" w:lineRule="auto"/>
              <w:rPr>
                <w:rFonts w:ascii="Arial Narrow" w:hAnsi="Arial Narrow" w:cs="Carlito"/>
                <w:sz w:val="24"/>
              </w:rPr>
            </w:pPr>
            <w:r w:rsidRPr="009D4D43">
              <w:rPr>
                <w:rFonts w:ascii="Arial Narrow" w:hAnsi="Arial Narrow" w:cs="Carlito"/>
                <w:sz w:val="24"/>
              </w:rPr>
              <w:t>VVI</w:t>
            </w:r>
          </w:p>
        </w:tc>
        <w:tc>
          <w:tcPr>
            <w:tcW w:w="7525" w:type="dxa"/>
          </w:tcPr>
          <w:p w14:paraId="6E9D64A3" w14:textId="77777777" w:rsidR="008A7B60" w:rsidRPr="009D4D43" w:rsidRDefault="008A7B60" w:rsidP="008A7B60">
            <w:pPr>
              <w:pStyle w:val="body"/>
              <w:spacing w:line="240" w:lineRule="auto"/>
              <w:rPr>
                <w:rFonts w:ascii="Arial Narrow" w:hAnsi="Arial Narrow" w:cs="Carlito"/>
                <w:sz w:val="20"/>
                <w:szCs w:val="20"/>
              </w:rPr>
            </w:pPr>
            <w:r w:rsidRPr="009D4D43">
              <w:rPr>
                <w:rFonts w:ascii="Arial Narrow" w:hAnsi="Arial Narrow" w:cs="Carlito"/>
                <w:sz w:val="20"/>
                <w:szCs w:val="20"/>
              </w:rPr>
              <w:t>Vispārējā vidējā izglītība</w:t>
            </w:r>
          </w:p>
        </w:tc>
      </w:tr>
    </w:tbl>
    <w:p w14:paraId="29AAACE7" w14:textId="77777777" w:rsidR="003D4B7E" w:rsidRPr="009D4D43" w:rsidRDefault="003D4B7E" w:rsidP="005C3A9F">
      <w:pPr>
        <w:spacing w:after="0" w:line="240" w:lineRule="auto"/>
        <w:ind w:right="-200"/>
        <w:rPr>
          <w:rFonts w:ascii="Arial Narrow" w:eastAsia="Times New Roman" w:hAnsi="Arial Narrow" w:cs="Carlito"/>
          <w:lang w:eastAsia="lv-LV"/>
        </w:rPr>
      </w:pPr>
    </w:p>
    <w:p w14:paraId="13B7DDCE" w14:textId="77777777" w:rsidR="003D4B7E" w:rsidRPr="009D4D43" w:rsidRDefault="003D4B7E">
      <w:pPr>
        <w:rPr>
          <w:rFonts w:ascii="Arial Narrow" w:hAnsi="Arial Narrow" w:cs="Carlito"/>
          <w:b/>
          <w:bCs/>
          <w:color w:val="0070C0"/>
        </w:rPr>
      </w:pPr>
      <w:r w:rsidRPr="009D4D43">
        <w:rPr>
          <w:rFonts w:ascii="Arial Narrow" w:hAnsi="Arial Narrow" w:cs="Carlito"/>
          <w:b/>
          <w:bCs/>
          <w:color w:val="0070C0"/>
        </w:rPr>
        <w:br w:type="page"/>
      </w:r>
    </w:p>
    <w:p w14:paraId="0FC4F10B" w14:textId="77777777" w:rsidR="00C63C4B" w:rsidRPr="00AB79B6" w:rsidRDefault="00057EF3" w:rsidP="003D4B7E">
      <w:pPr>
        <w:pStyle w:val="Virsraksts1"/>
        <w:rPr>
          <w:rFonts w:ascii="Arial Narrow" w:hAnsi="Arial Narrow" w:cs="Carlito"/>
          <w:color w:val="0070C0"/>
          <w:sz w:val="32"/>
        </w:rPr>
      </w:pPr>
      <w:bookmarkStart w:id="4" w:name="_Toc119421101"/>
      <w:r w:rsidRPr="009D4D43">
        <w:rPr>
          <w:rFonts w:ascii="Arial Narrow" w:hAnsi="Arial Narrow" w:cs="Carlito"/>
          <w:color w:val="0070C0"/>
          <w:sz w:val="32"/>
        </w:rPr>
        <w:lastRenderedPageBreak/>
        <w:t xml:space="preserve">I </w:t>
      </w:r>
      <w:hyperlink r:id="rId12" w:anchor="2" w:history="1">
        <w:r w:rsidRPr="009D4D43">
          <w:rPr>
            <w:rFonts w:ascii="Arial Narrow" w:hAnsi="Arial Narrow" w:cs="Carlito"/>
            <w:color w:val="0070C0"/>
            <w:sz w:val="32"/>
          </w:rPr>
          <w:t>Ievads</w:t>
        </w:r>
        <w:bookmarkEnd w:id="4"/>
      </w:hyperlink>
    </w:p>
    <w:p w14:paraId="115FF83C" w14:textId="77777777" w:rsidR="00057EF3" w:rsidRPr="00AB79B6" w:rsidRDefault="00057EF3" w:rsidP="00C63C4B">
      <w:pPr>
        <w:pStyle w:val="Paraststmeklis"/>
        <w:numPr>
          <w:ilvl w:val="1"/>
          <w:numId w:val="1"/>
        </w:numPr>
        <w:spacing w:before="0" w:beforeAutospacing="0" w:after="0" w:afterAutospacing="0"/>
        <w:ind w:right="-200"/>
        <w:rPr>
          <w:rFonts w:ascii="Arial Narrow" w:hAnsi="Arial Narrow" w:cs="Carlito"/>
          <w:b/>
          <w:color w:val="0070C0"/>
          <w:sz w:val="22"/>
          <w:szCs w:val="22"/>
        </w:rPr>
      </w:pPr>
      <w:r w:rsidRPr="00AB79B6">
        <w:rPr>
          <w:rFonts w:ascii="Arial Narrow" w:hAnsi="Arial Narrow" w:cs="Carlito"/>
          <w:b/>
          <w:color w:val="0070C0"/>
          <w:sz w:val="22"/>
          <w:szCs w:val="22"/>
        </w:rPr>
        <w:t xml:space="preserve">Izglītības </w:t>
      </w:r>
      <w:r w:rsidR="00641647" w:rsidRPr="00AB79B6">
        <w:rPr>
          <w:rFonts w:ascii="Arial Narrow" w:hAnsi="Arial Narrow" w:cs="Carlito"/>
          <w:b/>
          <w:color w:val="0070C0"/>
          <w:sz w:val="22"/>
          <w:szCs w:val="22"/>
        </w:rPr>
        <w:t xml:space="preserve">attīstības </w:t>
      </w:r>
      <w:r w:rsidR="00A97CE5" w:rsidRPr="00AB79B6">
        <w:rPr>
          <w:rFonts w:ascii="Arial Narrow" w:hAnsi="Arial Narrow" w:cs="Carlito"/>
          <w:b/>
          <w:color w:val="0070C0"/>
          <w:sz w:val="22"/>
          <w:szCs w:val="22"/>
        </w:rPr>
        <w:t>stratēģijas</w:t>
      </w:r>
      <w:r w:rsidRPr="00AB79B6">
        <w:rPr>
          <w:rFonts w:ascii="Arial Narrow" w:hAnsi="Arial Narrow" w:cs="Carlito"/>
          <w:b/>
          <w:color w:val="0070C0"/>
          <w:sz w:val="22"/>
          <w:szCs w:val="22"/>
        </w:rPr>
        <w:t xml:space="preserve"> tiesiskais pamats </w:t>
      </w:r>
    </w:p>
    <w:p w14:paraId="29C2C2FB" w14:textId="77777777" w:rsidR="00E800BE" w:rsidRPr="00AB79B6" w:rsidRDefault="00E800BE" w:rsidP="0008546F">
      <w:pPr>
        <w:pStyle w:val="Paraststmeklis"/>
        <w:spacing w:before="0" w:beforeAutospacing="0" w:after="0" w:afterAutospacing="0"/>
        <w:ind w:left="420" w:right="-200"/>
        <w:rPr>
          <w:rFonts w:ascii="Arial Narrow" w:hAnsi="Arial Narrow" w:cs="Carlito"/>
          <w:sz w:val="22"/>
          <w:szCs w:val="22"/>
        </w:rPr>
      </w:pPr>
    </w:p>
    <w:p w14:paraId="2FBEDEF7" w14:textId="77777777" w:rsidR="00E800BE" w:rsidRPr="00AB79B6" w:rsidRDefault="00E800BE" w:rsidP="00CF296F">
      <w:pPr>
        <w:autoSpaceDE w:val="0"/>
        <w:autoSpaceDN w:val="0"/>
        <w:adjustRightInd w:val="0"/>
        <w:spacing w:after="0" w:line="240" w:lineRule="auto"/>
        <w:ind w:right="-200" w:firstLine="420"/>
        <w:jc w:val="both"/>
        <w:rPr>
          <w:rFonts w:ascii="Arial Narrow" w:eastAsia="Times New Roman" w:hAnsi="Arial Narrow" w:cs="Carlito"/>
          <w:lang w:eastAsia="lv-LV"/>
        </w:rPr>
      </w:pPr>
      <w:r w:rsidRPr="00AB79B6">
        <w:rPr>
          <w:rFonts w:ascii="Arial Narrow" w:eastAsia="Times New Roman" w:hAnsi="Arial Narrow" w:cs="Carlito"/>
          <w:lang w:eastAsia="lv-LV"/>
        </w:rPr>
        <w:t>Līvānu novada izgl</w:t>
      </w:r>
      <w:r w:rsidR="00CF296F" w:rsidRPr="00AB79B6">
        <w:rPr>
          <w:rFonts w:ascii="Arial Narrow" w:eastAsia="Times New Roman" w:hAnsi="Arial Narrow" w:cs="Carlito"/>
          <w:lang w:eastAsia="lv-LV"/>
        </w:rPr>
        <w:t>ītības attīstības stratēģija 2022.-2027</w:t>
      </w:r>
      <w:r w:rsidRPr="00AB79B6">
        <w:rPr>
          <w:rFonts w:ascii="Arial Narrow" w:eastAsia="Times New Roman" w:hAnsi="Arial Narrow" w:cs="Carlito"/>
          <w:lang w:eastAsia="lv-LV"/>
        </w:rPr>
        <w:t xml:space="preserve">.gadam </w:t>
      </w:r>
      <w:r w:rsidR="00446943" w:rsidRPr="00AB79B6">
        <w:rPr>
          <w:rFonts w:ascii="Arial Narrow" w:eastAsia="Times New Roman" w:hAnsi="Arial Narrow" w:cs="Carlito"/>
          <w:lang w:eastAsia="lv-LV"/>
        </w:rPr>
        <w:t>ir vietējās nozīmes vidēja termiņa</w:t>
      </w:r>
      <w:r w:rsidR="00AE52ED" w:rsidRPr="00AB79B6">
        <w:rPr>
          <w:rFonts w:ascii="Arial Narrow" w:eastAsia="Times New Roman" w:hAnsi="Arial Narrow" w:cs="Carlito"/>
          <w:lang w:eastAsia="lv-LV"/>
        </w:rPr>
        <w:t xml:space="preserve"> izglītības</w:t>
      </w:r>
      <w:r w:rsidR="00446943" w:rsidRPr="00AB79B6">
        <w:rPr>
          <w:rFonts w:ascii="Arial Narrow" w:eastAsia="Times New Roman" w:hAnsi="Arial Narrow" w:cs="Carlito"/>
          <w:lang w:eastAsia="lv-LV"/>
        </w:rPr>
        <w:t xml:space="preserve"> </w:t>
      </w:r>
      <w:r w:rsidR="00AE52ED" w:rsidRPr="00AB79B6">
        <w:rPr>
          <w:rFonts w:ascii="Arial Narrow" w:eastAsia="Times New Roman" w:hAnsi="Arial Narrow" w:cs="Carlito"/>
          <w:lang w:eastAsia="lv-LV"/>
        </w:rPr>
        <w:t xml:space="preserve">nozares </w:t>
      </w:r>
      <w:r w:rsidR="00446943" w:rsidRPr="00AB79B6">
        <w:rPr>
          <w:rFonts w:ascii="Arial Narrow" w:eastAsia="Times New Roman" w:hAnsi="Arial Narrow" w:cs="Carlito"/>
          <w:lang w:eastAsia="lv-LV"/>
        </w:rPr>
        <w:t xml:space="preserve">plānošanas dokuments, kas </w:t>
      </w:r>
      <w:r w:rsidRPr="00AB79B6">
        <w:rPr>
          <w:rFonts w:ascii="Arial Narrow" w:eastAsia="Times New Roman" w:hAnsi="Arial Narrow" w:cs="Carlito"/>
          <w:lang w:eastAsia="lv-LV"/>
        </w:rPr>
        <w:t>izstrād</w:t>
      </w:r>
      <w:r w:rsidR="00446943" w:rsidRPr="00AB79B6">
        <w:rPr>
          <w:rFonts w:ascii="Arial Narrow" w:eastAsia="Times New Roman" w:hAnsi="Arial Narrow" w:cs="Carlito"/>
          <w:lang w:eastAsia="lv-LV"/>
        </w:rPr>
        <w:t>āts</w:t>
      </w:r>
      <w:r w:rsidRPr="00AB79B6">
        <w:rPr>
          <w:rFonts w:ascii="Arial Narrow" w:eastAsia="Times New Roman" w:hAnsi="Arial Narrow" w:cs="Carlito"/>
          <w:lang w:eastAsia="lv-LV"/>
        </w:rPr>
        <w:t xml:space="preserve"> saskaņā ar </w:t>
      </w:r>
      <w:r w:rsidR="00CF296F" w:rsidRPr="00AB79B6">
        <w:rPr>
          <w:rFonts w:ascii="Arial Narrow" w:eastAsia="Times New Roman" w:hAnsi="Arial Narrow" w:cs="Carlito"/>
          <w:lang w:eastAsia="lv-LV"/>
        </w:rPr>
        <w:t xml:space="preserve">“Attīstības plānošanas sistēmas likumu”, “Reģionālās attīstības likumu”, “Teritorijas attīstības plānošanas likumu”, “Jaunatnes likumu”, “Izglītības likumu”, likuma „Par pašvaldībām” 14.pantā noteikto, kā arī balstoties uz </w:t>
      </w:r>
      <w:r w:rsidR="00342530" w:rsidRPr="00AB79B6">
        <w:rPr>
          <w:rFonts w:ascii="Arial Narrow" w:eastAsia="Times New Roman" w:hAnsi="Arial Narrow" w:cs="Carlito"/>
          <w:lang w:eastAsia="lv-LV"/>
        </w:rPr>
        <w:t xml:space="preserve">Izglītības attīstības pamatnostādnēm 2021.-2027. gadam un </w:t>
      </w:r>
      <w:r w:rsidR="00CF296F" w:rsidRPr="00AB79B6">
        <w:rPr>
          <w:rFonts w:ascii="Arial Narrow" w:eastAsia="Times New Roman" w:hAnsi="Arial Narrow" w:cs="Carlito"/>
          <w:lang w:eastAsia="lv-LV"/>
        </w:rPr>
        <w:t>spēkā esošiem Līvānu novada pašvaldības attīstības plānošanas dokumentiem</w:t>
      </w:r>
      <w:r w:rsidR="00342530" w:rsidRPr="00AB79B6">
        <w:rPr>
          <w:rFonts w:ascii="Arial Narrow" w:eastAsia="Times New Roman" w:hAnsi="Arial Narrow" w:cs="Carlito"/>
          <w:lang w:eastAsia="lv-LV"/>
        </w:rPr>
        <w:t xml:space="preserve">. </w:t>
      </w:r>
    </w:p>
    <w:p w14:paraId="487C8405" w14:textId="77777777" w:rsidR="00E800BE" w:rsidRPr="00AB79B6" w:rsidRDefault="00AE52ED" w:rsidP="0008546F">
      <w:pPr>
        <w:autoSpaceDE w:val="0"/>
        <w:autoSpaceDN w:val="0"/>
        <w:adjustRightInd w:val="0"/>
        <w:spacing w:after="0" w:line="240" w:lineRule="auto"/>
        <w:ind w:right="-200" w:firstLine="420"/>
        <w:jc w:val="both"/>
        <w:rPr>
          <w:rFonts w:ascii="Arial Narrow" w:eastAsia="Times New Roman" w:hAnsi="Arial Narrow" w:cs="Carlito"/>
          <w:lang w:eastAsia="lv-LV"/>
        </w:rPr>
      </w:pPr>
      <w:r w:rsidRPr="00AB79B6">
        <w:rPr>
          <w:rFonts w:ascii="Arial Narrow" w:eastAsia="Times New Roman" w:hAnsi="Arial Narrow" w:cs="Carlito"/>
          <w:lang w:eastAsia="lv-LV"/>
        </w:rPr>
        <w:t>Stratēģijas dokumentā ir analizēta Līvānu novada izglītības jo</w:t>
      </w:r>
      <w:r w:rsidR="00CA7156" w:rsidRPr="00AB79B6">
        <w:rPr>
          <w:rFonts w:ascii="Arial Narrow" w:eastAsia="Times New Roman" w:hAnsi="Arial Narrow" w:cs="Carlito"/>
          <w:lang w:eastAsia="lv-LV"/>
        </w:rPr>
        <w:t xml:space="preserve">mas esošā situācija, </w:t>
      </w:r>
      <w:r w:rsidRPr="00AB79B6">
        <w:rPr>
          <w:rFonts w:ascii="Arial Narrow" w:eastAsia="Times New Roman" w:hAnsi="Arial Narrow" w:cs="Carlito"/>
          <w:lang w:eastAsia="lv-LV"/>
        </w:rPr>
        <w:t>noteikta</w:t>
      </w:r>
      <w:r w:rsidR="00E800BE" w:rsidRPr="00AB79B6">
        <w:rPr>
          <w:rFonts w:ascii="Arial Narrow" w:eastAsia="Times New Roman" w:hAnsi="Arial Narrow" w:cs="Carlito"/>
          <w:lang w:eastAsia="lv-LV"/>
        </w:rPr>
        <w:t xml:space="preserve"> novada </w:t>
      </w:r>
      <w:r w:rsidR="00446943" w:rsidRPr="00AB79B6">
        <w:rPr>
          <w:rFonts w:ascii="Arial Narrow" w:eastAsia="Times New Roman" w:hAnsi="Arial Narrow" w:cs="Carlito"/>
          <w:lang w:eastAsia="lv-LV"/>
        </w:rPr>
        <w:t xml:space="preserve">izglītības </w:t>
      </w:r>
      <w:r w:rsidR="00342530" w:rsidRPr="00AB79B6">
        <w:rPr>
          <w:rFonts w:ascii="Arial Narrow" w:eastAsia="Times New Roman" w:hAnsi="Arial Narrow" w:cs="Carlito"/>
          <w:lang w:eastAsia="lv-LV"/>
        </w:rPr>
        <w:t>jomas</w:t>
      </w:r>
      <w:r w:rsidR="00446943" w:rsidRPr="00AB79B6">
        <w:rPr>
          <w:rFonts w:ascii="Arial Narrow" w:eastAsia="Times New Roman" w:hAnsi="Arial Narrow" w:cs="Carlito"/>
          <w:lang w:eastAsia="lv-LV"/>
        </w:rPr>
        <w:t xml:space="preserve"> </w:t>
      </w:r>
      <w:r w:rsidR="00342530" w:rsidRPr="00AB79B6">
        <w:rPr>
          <w:rFonts w:ascii="Arial Narrow" w:eastAsia="Times New Roman" w:hAnsi="Arial Narrow" w:cs="Carlito"/>
          <w:lang w:eastAsia="lv-LV"/>
        </w:rPr>
        <w:t xml:space="preserve">nākotnes </w:t>
      </w:r>
      <w:r w:rsidR="00CA7156" w:rsidRPr="00AB79B6">
        <w:rPr>
          <w:rFonts w:ascii="Arial Narrow" w:eastAsia="Times New Roman" w:hAnsi="Arial Narrow" w:cs="Carlito"/>
          <w:lang w:eastAsia="lv-LV"/>
        </w:rPr>
        <w:t xml:space="preserve">attīstības </w:t>
      </w:r>
      <w:r w:rsidR="00342530" w:rsidRPr="00AB79B6">
        <w:rPr>
          <w:rFonts w:ascii="Arial Narrow" w:eastAsia="Times New Roman" w:hAnsi="Arial Narrow" w:cs="Carlito"/>
          <w:lang w:eastAsia="lv-LV"/>
        </w:rPr>
        <w:t>v</w:t>
      </w:r>
      <w:r w:rsidR="00446943" w:rsidRPr="00AB79B6">
        <w:rPr>
          <w:rFonts w:ascii="Arial Narrow" w:eastAsia="Times New Roman" w:hAnsi="Arial Narrow" w:cs="Carlito"/>
          <w:lang w:eastAsia="lv-LV"/>
        </w:rPr>
        <w:t>īzij</w:t>
      </w:r>
      <w:r w:rsidRPr="00AB79B6">
        <w:rPr>
          <w:rFonts w:ascii="Arial Narrow" w:eastAsia="Times New Roman" w:hAnsi="Arial Narrow" w:cs="Carlito"/>
          <w:lang w:eastAsia="lv-LV"/>
        </w:rPr>
        <w:t>a</w:t>
      </w:r>
      <w:r w:rsidR="00446943" w:rsidRPr="00AB79B6">
        <w:rPr>
          <w:rFonts w:ascii="Arial Narrow" w:eastAsia="Times New Roman" w:hAnsi="Arial Narrow" w:cs="Carlito"/>
          <w:lang w:eastAsia="lv-LV"/>
        </w:rPr>
        <w:t xml:space="preserve"> </w:t>
      </w:r>
      <w:r w:rsidRPr="00AB79B6">
        <w:rPr>
          <w:rFonts w:ascii="Arial Narrow" w:eastAsia="Times New Roman" w:hAnsi="Arial Narrow" w:cs="Carlito"/>
          <w:lang w:eastAsia="lv-LV"/>
        </w:rPr>
        <w:t>un galvenās prioritātes</w:t>
      </w:r>
      <w:r w:rsidR="00446943" w:rsidRPr="00AB79B6">
        <w:rPr>
          <w:rFonts w:ascii="Arial Narrow" w:eastAsia="Times New Roman" w:hAnsi="Arial Narrow" w:cs="Carlito"/>
          <w:lang w:eastAsia="lv-LV"/>
        </w:rPr>
        <w:t>, kā arī</w:t>
      </w:r>
      <w:r w:rsidR="00342530" w:rsidRPr="00AB79B6">
        <w:rPr>
          <w:rFonts w:ascii="Arial Narrow" w:eastAsia="Times New Roman" w:hAnsi="Arial Narrow" w:cs="Carlito"/>
          <w:lang w:eastAsia="lv-LV"/>
        </w:rPr>
        <w:t xml:space="preserve"> konkrētas rīcības un </w:t>
      </w:r>
      <w:r w:rsidRPr="00AB79B6">
        <w:rPr>
          <w:rFonts w:ascii="Arial Narrow" w:eastAsia="Times New Roman" w:hAnsi="Arial Narrow" w:cs="Carlito"/>
          <w:lang w:eastAsia="lv-LV"/>
        </w:rPr>
        <w:t>plānotie projekti, kas</w:t>
      </w:r>
      <w:r w:rsidR="00446943" w:rsidRPr="00AB79B6">
        <w:rPr>
          <w:rFonts w:ascii="Arial Narrow" w:eastAsia="Times New Roman" w:hAnsi="Arial Narrow" w:cs="Carlito"/>
          <w:lang w:eastAsia="lv-LV"/>
        </w:rPr>
        <w:t xml:space="preserve"> </w:t>
      </w:r>
      <w:r w:rsidR="00A97CE5" w:rsidRPr="00AB79B6">
        <w:rPr>
          <w:rFonts w:ascii="Arial Narrow" w:eastAsia="Times New Roman" w:hAnsi="Arial Narrow" w:cs="Carlito"/>
          <w:lang w:eastAsia="lv-LV"/>
        </w:rPr>
        <w:t xml:space="preserve">pašvaldības administrācijai un </w:t>
      </w:r>
      <w:r w:rsidRPr="00AB79B6">
        <w:rPr>
          <w:rFonts w:ascii="Arial Narrow" w:eastAsia="Times New Roman" w:hAnsi="Arial Narrow" w:cs="Carlito"/>
          <w:lang w:eastAsia="lv-LV"/>
        </w:rPr>
        <w:t xml:space="preserve">izglītības iestādēm </w:t>
      </w:r>
      <w:r w:rsidR="00A97CE5" w:rsidRPr="00AB79B6">
        <w:rPr>
          <w:rFonts w:ascii="Arial Narrow" w:eastAsia="Times New Roman" w:hAnsi="Arial Narrow" w:cs="Carlito"/>
          <w:lang w:eastAsia="lv-LV"/>
        </w:rPr>
        <w:t xml:space="preserve">palīdzēs </w:t>
      </w:r>
      <w:r w:rsidR="00E800BE" w:rsidRPr="00AB79B6">
        <w:rPr>
          <w:rFonts w:ascii="Arial Narrow" w:eastAsia="Times New Roman" w:hAnsi="Arial Narrow" w:cs="Carlito"/>
          <w:lang w:eastAsia="lv-LV"/>
        </w:rPr>
        <w:t>izstrādāt savu</w:t>
      </w:r>
      <w:r w:rsidRPr="00AB79B6">
        <w:rPr>
          <w:rFonts w:ascii="Arial Narrow" w:eastAsia="Times New Roman" w:hAnsi="Arial Narrow" w:cs="Carlito"/>
          <w:lang w:eastAsia="lv-LV"/>
        </w:rPr>
        <w:t xml:space="preserve">s </w:t>
      </w:r>
      <w:r w:rsidR="00E800BE" w:rsidRPr="00AB79B6">
        <w:rPr>
          <w:rFonts w:ascii="Arial Narrow" w:eastAsia="Times New Roman" w:hAnsi="Arial Narrow" w:cs="Carlito"/>
          <w:lang w:eastAsia="lv-LV"/>
        </w:rPr>
        <w:t xml:space="preserve">darbības plānus nākamajam </w:t>
      </w:r>
      <w:r w:rsidR="00446943" w:rsidRPr="00AB79B6">
        <w:rPr>
          <w:rFonts w:ascii="Arial Narrow" w:eastAsia="Times New Roman" w:hAnsi="Arial Narrow" w:cs="Carlito"/>
          <w:lang w:eastAsia="lv-LV"/>
        </w:rPr>
        <w:t>darba</w:t>
      </w:r>
      <w:r w:rsidR="00E800BE" w:rsidRPr="00AB79B6">
        <w:rPr>
          <w:rFonts w:ascii="Arial Narrow" w:eastAsia="Times New Roman" w:hAnsi="Arial Narrow" w:cs="Carlito"/>
          <w:lang w:eastAsia="lv-LV"/>
        </w:rPr>
        <w:t xml:space="preserve"> ciklam. </w:t>
      </w:r>
    </w:p>
    <w:p w14:paraId="6BE188EF" w14:textId="77777777" w:rsidR="00E800BE" w:rsidRPr="00AB79B6" w:rsidRDefault="00E800BE" w:rsidP="0008546F">
      <w:pPr>
        <w:pStyle w:val="Paraststmeklis"/>
        <w:spacing w:before="0" w:beforeAutospacing="0" w:after="0" w:afterAutospacing="0"/>
        <w:ind w:left="420" w:right="-200"/>
        <w:rPr>
          <w:rFonts w:ascii="Arial Narrow" w:hAnsi="Arial Narrow" w:cs="Carlito"/>
          <w:sz w:val="22"/>
          <w:szCs w:val="22"/>
        </w:rPr>
      </w:pPr>
    </w:p>
    <w:p w14:paraId="464F1FDA" w14:textId="77777777" w:rsidR="00057EF3" w:rsidRPr="00AB79B6" w:rsidRDefault="00057EF3" w:rsidP="0008546F">
      <w:pPr>
        <w:pStyle w:val="Paraststmeklis"/>
        <w:numPr>
          <w:ilvl w:val="1"/>
          <w:numId w:val="1"/>
        </w:numPr>
        <w:spacing w:before="0" w:beforeAutospacing="0" w:after="0" w:afterAutospacing="0"/>
        <w:ind w:right="-200"/>
        <w:rPr>
          <w:rFonts w:ascii="Arial Narrow" w:hAnsi="Arial Narrow" w:cs="Carlito"/>
          <w:b/>
          <w:color w:val="0070C0"/>
          <w:sz w:val="22"/>
          <w:szCs w:val="22"/>
        </w:rPr>
      </w:pPr>
      <w:r w:rsidRPr="00AB79B6">
        <w:rPr>
          <w:rFonts w:ascii="Arial Narrow" w:hAnsi="Arial Narrow" w:cs="Carlito"/>
          <w:b/>
          <w:color w:val="0070C0"/>
          <w:sz w:val="22"/>
          <w:szCs w:val="22"/>
        </w:rPr>
        <w:t xml:space="preserve">Izglītības attīstības </w:t>
      </w:r>
      <w:r w:rsidR="00A97CE5" w:rsidRPr="00AB79B6">
        <w:rPr>
          <w:rFonts w:ascii="Arial Narrow" w:hAnsi="Arial Narrow" w:cs="Carlito"/>
          <w:b/>
          <w:color w:val="0070C0"/>
          <w:sz w:val="22"/>
          <w:szCs w:val="22"/>
        </w:rPr>
        <w:t>stratēģijas</w:t>
      </w:r>
      <w:r w:rsidR="00674847" w:rsidRPr="00AB79B6">
        <w:rPr>
          <w:rFonts w:ascii="Arial Narrow" w:hAnsi="Arial Narrow" w:cs="Carlito"/>
          <w:b/>
          <w:color w:val="0070C0"/>
          <w:sz w:val="22"/>
          <w:szCs w:val="22"/>
        </w:rPr>
        <w:t xml:space="preserve"> 2022.-2027</w:t>
      </w:r>
      <w:r w:rsidRPr="00AB79B6">
        <w:rPr>
          <w:rFonts w:ascii="Arial Narrow" w:hAnsi="Arial Narrow" w:cs="Carlito"/>
          <w:b/>
          <w:color w:val="0070C0"/>
          <w:sz w:val="22"/>
          <w:szCs w:val="22"/>
        </w:rPr>
        <w:t>.gadam sasaiste ar nozīmīgākajiem attīstības plānošanas dokumentiem</w:t>
      </w:r>
    </w:p>
    <w:p w14:paraId="6485BEBE" w14:textId="77777777" w:rsidR="00E800BE" w:rsidRPr="00AB79B6" w:rsidRDefault="00E800BE" w:rsidP="0008546F">
      <w:pPr>
        <w:pStyle w:val="Sarakstarindkopa"/>
        <w:ind w:right="-200"/>
        <w:rPr>
          <w:rFonts w:ascii="Arial Narrow" w:hAnsi="Arial Narrow" w:cs="Carlito"/>
          <w:sz w:val="22"/>
          <w:szCs w:val="22"/>
          <w:lang w:val="lv-LV"/>
        </w:rPr>
      </w:pPr>
    </w:p>
    <w:p w14:paraId="79F362F9" w14:textId="77777777" w:rsidR="00E800BE" w:rsidRPr="00AB79B6" w:rsidRDefault="00E800BE" w:rsidP="0008546F">
      <w:pPr>
        <w:autoSpaceDE w:val="0"/>
        <w:autoSpaceDN w:val="0"/>
        <w:adjustRightInd w:val="0"/>
        <w:spacing w:after="0" w:line="240" w:lineRule="auto"/>
        <w:ind w:right="-200"/>
        <w:jc w:val="both"/>
        <w:rPr>
          <w:rFonts w:ascii="Arial Narrow" w:eastAsia="Calibri" w:hAnsi="Arial Narrow" w:cs="Carlito"/>
          <w:szCs w:val="18"/>
        </w:rPr>
      </w:pPr>
      <w:r w:rsidRPr="00AB79B6">
        <w:rPr>
          <w:rFonts w:ascii="Arial Narrow" w:eastAsia="Calibri" w:hAnsi="Arial Narrow" w:cs="Carlito"/>
          <w:szCs w:val="18"/>
        </w:rPr>
        <w:t xml:space="preserve">Izglītības stratēģija sagatavota, ņemot vērā šādus augstākstāvošus plānošanas dokumentus: </w:t>
      </w:r>
    </w:p>
    <w:p w14:paraId="0928F680" w14:textId="77777777" w:rsidR="00E81898" w:rsidRPr="00AB79B6" w:rsidRDefault="00E81898" w:rsidP="0008546F">
      <w:pPr>
        <w:autoSpaceDE w:val="0"/>
        <w:autoSpaceDN w:val="0"/>
        <w:adjustRightInd w:val="0"/>
        <w:spacing w:after="0" w:line="240" w:lineRule="auto"/>
        <w:ind w:right="-200"/>
        <w:jc w:val="both"/>
        <w:rPr>
          <w:rFonts w:ascii="Arial Narrow" w:eastAsia="Calibri" w:hAnsi="Arial Narrow" w:cs="Carlito"/>
          <w:szCs w:val="18"/>
        </w:rPr>
      </w:pPr>
    </w:p>
    <w:p w14:paraId="038552B6" w14:textId="77777777" w:rsidR="00E81898" w:rsidRPr="00AB79B6" w:rsidRDefault="00E81898" w:rsidP="00E81898">
      <w:pPr>
        <w:autoSpaceDE w:val="0"/>
        <w:autoSpaceDN w:val="0"/>
        <w:adjustRightInd w:val="0"/>
        <w:spacing w:after="0" w:line="240" w:lineRule="auto"/>
        <w:ind w:right="-200"/>
        <w:jc w:val="right"/>
        <w:rPr>
          <w:rFonts w:ascii="Arial Narrow" w:eastAsia="Calibri" w:hAnsi="Arial Narrow" w:cs="Carlito"/>
          <w:i/>
          <w:sz w:val="16"/>
          <w:szCs w:val="18"/>
        </w:rPr>
      </w:pPr>
      <w:r w:rsidRPr="00AB79B6">
        <w:rPr>
          <w:rFonts w:ascii="Arial Narrow" w:eastAsia="Calibri" w:hAnsi="Arial Narrow" w:cs="Carlito"/>
          <w:i/>
          <w:sz w:val="16"/>
          <w:szCs w:val="18"/>
        </w:rPr>
        <w:t xml:space="preserve">Tabula 1: Izglītības attīstības stratēģijas sasaiste ar </w:t>
      </w:r>
    </w:p>
    <w:p w14:paraId="2CC2CB2A" w14:textId="77777777" w:rsidR="00E81898" w:rsidRPr="00AB79B6" w:rsidRDefault="00E81898" w:rsidP="00E81898">
      <w:pPr>
        <w:autoSpaceDE w:val="0"/>
        <w:autoSpaceDN w:val="0"/>
        <w:adjustRightInd w:val="0"/>
        <w:spacing w:after="0" w:line="240" w:lineRule="auto"/>
        <w:ind w:right="-200"/>
        <w:jc w:val="right"/>
        <w:rPr>
          <w:rFonts w:ascii="Arial Narrow" w:eastAsia="Calibri" w:hAnsi="Arial Narrow" w:cs="Carlito"/>
          <w:i/>
          <w:sz w:val="16"/>
          <w:szCs w:val="18"/>
        </w:rPr>
      </w:pPr>
      <w:r w:rsidRPr="00AB79B6">
        <w:rPr>
          <w:rFonts w:ascii="Arial Narrow" w:eastAsia="Calibri" w:hAnsi="Arial Narrow" w:cs="Carlito"/>
          <w:i/>
          <w:sz w:val="16"/>
          <w:szCs w:val="18"/>
        </w:rPr>
        <w:t>nozīmīgākajiem attīstības plānošanas dokumentiem</w:t>
      </w:r>
    </w:p>
    <w:tbl>
      <w:tblPr>
        <w:tblStyle w:val="Reatabula2-izclums5"/>
        <w:tblW w:w="10031" w:type="dxa"/>
        <w:tblLook w:val="04A0" w:firstRow="1" w:lastRow="0" w:firstColumn="1" w:lastColumn="0" w:noHBand="0" w:noVBand="1"/>
      </w:tblPr>
      <w:tblGrid>
        <w:gridCol w:w="1920"/>
        <w:gridCol w:w="8111"/>
      </w:tblGrid>
      <w:tr w:rsidR="00E30CFA" w:rsidRPr="00AB79B6" w14:paraId="022D720D" w14:textId="77777777" w:rsidTr="005C39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47F8C2D4"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Dokuments</w:t>
            </w:r>
          </w:p>
        </w:tc>
        <w:tc>
          <w:tcPr>
            <w:tcW w:w="8111" w:type="dxa"/>
          </w:tcPr>
          <w:p w14:paraId="2D571E2D" w14:textId="77777777" w:rsidR="00E30CFA" w:rsidRPr="00AB79B6" w:rsidRDefault="005C39BB" w:rsidP="005C39BB">
            <w:pPr>
              <w:cnfStyle w:val="100000000000" w:firstRow="1"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 xml:space="preserve">                         </w:t>
            </w:r>
            <w:r w:rsidR="00E30CFA" w:rsidRPr="00AB79B6">
              <w:rPr>
                <w:rFonts w:ascii="Arial Narrow" w:hAnsi="Arial Narrow" w:cstheme="minorHAnsi"/>
                <w:sz w:val="20"/>
                <w:szCs w:val="20"/>
              </w:rPr>
              <w:t>Galvenie uzsvari izglītības sektora kontekstā</w:t>
            </w:r>
            <w:r w:rsidR="00E81898" w:rsidRPr="00AB79B6">
              <w:rPr>
                <w:rFonts w:ascii="Arial Narrow" w:hAnsi="Arial Narrow" w:cstheme="minorHAnsi"/>
                <w:sz w:val="20"/>
                <w:szCs w:val="20"/>
              </w:rPr>
              <w:t xml:space="preserve">    </w:t>
            </w:r>
          </w:p>
        </w:tc>
      </w:tr>
      <w:tr w:rsidR="00E30CFA" w:rsidRPr="00AB79B6" w14:paraId="16EB88B2" w14:textId="77777777" w:rsidTr="005C3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1" w:type="dxa"/>
            <w:gridSpan w:val="2"/>
          </w:tcPr>
          <w:p w14:paraId="247D1E10" w14:textId="77777777" w:rsidR="00E30CFA" w:rsidRPr="00AB79B6" w:rsidRDefault="00E30CFA" w:rsidP="005C39BB">
            <w:pPr>
              <w:rPr>
                <w:rFonts w:ascii="Arial Narrow" w:hAnsi="Arial Narrow" w:cstheme="minorHAnsi"/>
                <w:b w:val="0"/>
                <w:sz w:val="20"/>
                <w:szCs w:val="20"/>
              </w:rPr>
            </w:pPr>
          </w:p>
          <w:p w14:paraId="6EF70E46" w14:textId="77777777" w:rsidR="00E30CFA" w:rsidRPr="00AB79B6" w:rsidRDefault="00E30CFA" w:rsidP="00C63C4B">
            <w:pPr>
              <w:jc w:val="center"/>
              <w:rPr>
                <w:rFonts w:ascii="Arial Narrow" w:hAnsi="Arial Narrow" w:cstheme="minorHAnsi"/>
                <w:b w:val="0"/>
                <w:sz w:val="20"/>
                <w:szCs w:val="20"/>
              </w:rPr>
            </w:pPr>
            <w:r w:rsidRPr="00AB79B6">
              <w:rPr>
                <w:rFonts w:ascii="Arial Narrow" w:hAnsi="Arial Narrow" w:cstheme="minorHAnsi"/>
                <w:szCs w:val="20"/>
              </w:rPr>
              <w:t>EIROPAS mēroga plānošanas dokumenti</w:t>
            </w:r>
          </w:p>
        </w:tc>
      </w:tr>
      <w:tr w:rsidR="00E30CFA" w:rsidRPr="00AB79B6" w14:paraId="4FDF8049" w14:textId="77777777" w:rsidTr="005C39BB">
        <w:tc>
          <w:tcPr>
            <w:cnfStyle w:val="001000000000" w:firstRow="0" w:lastRow="0" w:firstColumn="1" w:lastColumn="0" w:oddVBand="0" w:evenVBand="0" w:oddHBand="0" w:evenHBand="0" w:firstRowFirstColumn="0" w:firstRowLastColumn="0" w:lastRowFirstColumn="0" w:lastRowLastColumn="0"/>
            <w:tcW w:w="1920" w:type="dxa"/>
          </w:tcPr>
          <w:p w14:paraId="64E7D27A"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ANO ilgtspējīgas attīstības mērķi līdz 2030. gadam</w:t>
            </w:r>
          </w:p>
        </w:tc>
        <w:tc>
          <w:tcPr>
            <w:tcW w:w="8111" w:type="dxa"/>
          </w:tcPr>
          <w:p w14:paraId="2C828CE8"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 xml:space="preserve">Ilgtspējīgas attīstības mērķis “Nr. 4: </w:t>
            </w:r>
            <w:r w:rsidRPr="00AB79B6">
              <w:rPr>
                <w:rFonts w:ascii="Arial Narrow" w:hAnsi="Arial Narrow" w:cstheme="minorHAnsi"/>
                <w:b/>
                <w:sz w:val="20"/>
                <w:szCs w:val="20"/>
              </w:rPr>
              <w:t>Kvalitatīva izglītība</w:t>
            </w:r>
            <w:r w:rsidRPr="00AB79B6">
              <w:rPr>
                <w:rFonts w:ascii="Arial Narrow" w:hAnsi="Arial Narrow" w:cstheme="minorHAnsi"/>
                <w:sz w:val="20"/>
                <w:szCs w:val="20"/>
              </w:rPr>
              <w:t>” paredz nodrošināt iekļaujošu un kvalitatīvu izglītību un veicināt mūžizglītības iespējas.</w:t>
            </w:r>
          </w:p>
          <w:p w14:paraId="27645A0E"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 xml:space="preserve">Ilgtspējīgas attīstības mērķis “Nr. 11: </w:t>
            </w:r>
            <w:r w:rsidRPr="00AB79B6">
              <w:rPr>
                <w:rFonts w:ascii="Arial Narrow" w:hAnsi="Arial Narrow" w:cstheme="minorHAnsi"/>
                <w:b/>
                <w:sz w:val="20"/>
                <w:szCs w:val="20"/>
              </w:rPr>
              <w:t>Ilgtspējīgas pilsētas un kopienas</w:t>
            </w:r>
            <w:r w:rsidRPr="00AB79B6">
              <w:rPr>
                <w:rFonts w:ascii="Arial Narrow" w:hAnsi="Arial Narrow" w:cstheme="minorHAnsi"/>
                <w:sz w:val="20"/>
                <w:szCs w:val="20"/>
              </w:rPr>
              <w:t>” tiecas padarīt pilsētas un apdzīvotas vietas iekļaujošas, drošas, pielāgoties spējīgas un ilgtspējīgas.</w:t>
            </w:r>
          </w:p>
        </w:tc>
      </w:tr>
      <w:tr w:rsidR="00E30CFA" w:rsidRPr="00AB79B6" w14:paraId="5CF66913" w14:textId="77777777" w:rsidTr="005C3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4C494902"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Eiropas izglītības telpa 2025</w:t>
            </w:r>
          </w:p>
        </w:tc>
        <w:tc>
          <w:tcPr>
            <w:tcW w:w="8111" w:type="dxa"/>
          </w:tcPr>
          <w:p w14:paraId="3282BF6C" w14:textId="77777777" w:rsidR="00E30CFA" w:rsidRPr="00AB79B6" w:rsidRDefault="00E30CFA" w:rsidP="005C39BB">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 xml:space="preserve">Dokumentā izvirzītas sešas dimensijas Eiropas izglītības telpas attīstībai: </w:t>
            </w:r>
            <w:r w:rsidRPr="00AB79B6">
              <w:rPr>
                <w:rFonts w:ascii="Arial Narrow" w:hAnsi="Arial Narrow" w:cstheme="minorHAnsi"/>
                <w:b/>
                <w:sz w:val="20"/>
                <w:szCs w:val="20"/>
              </w:rPr>
              <w:t>1) kvalitāte, 2) iekļaušana un dzimumu līdztiesība, 3) zaļā un digitālā pārkārtošanās, 4) skolotāji un pasniedzēji, 5) augstākā izglītība, 6) ģeopolitiskā dimensija</w:t>
            </w:r>
            <w:r w:rsidRPr="00AB79B6">
              <w:rPr>
                <w:rFonts w:ascii="Arial Narrow" w:hAnsi="Arial Narrow" w:cstheme="minorHAnsi"/>
                <w:sz w:val="20"/>
                <w:szCs w:val="20"/>
              </w:rPr>
              <w:t>.</w:t>
            </w:r>
          </w:p>
        </w:tc>
      </w:tr>
      <w:tr w:rsidR="00E30CFA" w:rsidRPr="00AB79B6" w14:paraId="1F28A7F0" w14:textId="77777777" w:rsidTr="005C39BB">
        <w:tc>
          <w:tcPr>
            <w:cnfStyle w:val="001000000000" w:firstRow="0" w:lastRow="0" w:firstColumn="1" w:lastColumn="0" w:oddVBand="0" w:evenVBand="0" w:oddHBand="0" w:evenHBand="0" w:firstRowFirstColumn="0" w:firstRowLastColumn="0" w:lastRowFirstColumn="0" w:lastRowLastColumn="0"/>
            <w:tcW w:w="1920" w:type="dxa"/>
          </w:tcPr>
          <w:p w14:paraId="7429EBBF"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Eiropas jaunatnes mērķi</w:t>
            </w:r>
          </w:p>
        </w:tc>
        <w:tc>
          <w:tcPr>
            <w:tcW w:w="8111" w:type="dxa"/>
          </w:tcPr>
          <w:p w14:paraId="0745E32B"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1.EIROPAS SAVIENĪBAS SAIKNE AR JAUNATNI. 2.DZIMUMU LĪDZTIESĪBA 3.IEKĻAUJOŠA SABIEDRĪBA. 4.INFORMĀCIJA UN KONSTRUKTĪVS DIALOGS. 5. GARĪGĀ VESELĪBA UN LABKLĀJĪBA. 6.LAUKU JAUNIEŠU ATTĪSTĪBAS VEICINĀŠANA. 7.KVALITATĪVA NODARBINĀTĪBA VISIEM. 8.KVALITATĪVA MĀCĪŠANĀS. 9.TELPA UN LĪDZDALĪBA VISIEM. 10.ILGTSPĒJĪGA ZAĻĀ EIROPA. 11. JAUNATNES ORGANIZĀCIJAS UN EIROPAS PROGRAMMAS.</w:t>
            </w:r>
          </w:p>
        </w:tc>
      </w:tr>
      <w:tr w:rsidR="00E30CFA" w:rsidRPr="00AB79B6" w14:paraId="66319A47" w14:textId="77777777" w:rsidTr="005C3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75BF6851"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Erasmus+ programma 2021.-2027</w:t>
            </w:r>
          </w:p>
        </w:tc>
        <w:tc>
          <w:tcPr>
            <w:tcW w:w="8111" w:type="dxa"/>
          </w:tcPr>
          <w:p w14:paraId="4B11EC3A" w14:textId="77777777" w:rsidR="00E30CFA" w:rsidRPr="00AB79B6" w:rsidRDefault="00E30CFA" w:rsidP="005C39BB">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AB79B6">
              <w:rPr>
                <w:rFonts w:ascii="Arial Narrow" w:hAnsi="Arial Narrow" w:cstheme="minorHAnsi"/>
                <w:sz w:val="20"/>
                <w:szCs w:val="20"/>
              </w:rPr>
              <w:t xml:space="preserve">Mērķis: mūžizglītības veidā atbalstīt cilvēku izglītības, profesionālo un personisko attīstību izglītības, apmācības, jaunatnes un sporta jomā Eiropā un ārpus tās, tādējādi veicinot ilgtspējīgu izaugsmi, darbvietu kvalitāti un sociālo kohēziju, kā arī sekmējot inovāciju un stiprinot Eiropas identitāti un aktīvu pilsoniskumu. </w:t>
            </w:r>
            <w:r w:rsidRPr="00AB79B6">
              <w:rPr>
                <w:rFonts w:ascii="Arial Narrow" w:hAnsi="Arial Narrow" w:cstheme="minorHAnsi"/>
                <w:bCs/>
                <w:sz w:val="20"/>
                <w:szCs w:val="20"/>
              </w:rPr>
              <w:t xml:space="preserve">Prioritātes: </w:t>
            </w:r>
          </w:p>
          <w:p w14:paraId="09A05034" w14:textId="77777777" w:rsidR="00E30CFA" w:rsidRPr="00AB79B6" w:rsidRDefault="00E30CFA" w:rsidP="005C39BB">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bCs/>
                <w:sz w:val="20"/>
                <w:szCs w:val="20"/>
              </w:rPr>
            </w:pPr>
            <w:r w:rsidRPr="00AB79B6">
              <w:rPr>
                <w:rFonts w:ascii="Arial Narrow" w:hAnsi="Arial Narrow" w:cstheme="minorHAnsi"/>
                <w:bCs/>
                <w:sz w:val="20"/>
                <w:szCs w:val="20"/>
              </w:rPr>
              <w:t>1.</w:t>
            </w:r>
            <w:r w:rsidRPr="00AB79B6">
              <w:rPr>
                <w:rFonts w:ascii="Arial Narrow" w:hAnsi="Arial Narrow" w:cstheme="minorHAnsi"/>
                <w:b/>
                <w:bCs/>
                <w:sz w:val="20"/>
                <w:szCs w:val="20"/>
              </w:rPr>
              <w:t>Iekļaušana un daudzveidība</w:t>
            </w:r>
            <w:r w:rsidRPr="00AB79B6">
              <w:rPr>
                <w:rFonts w:ascii="Arial Narrow" w:hAnsi="Arial Narrow" w:cstheme="minorHAnsi"/>
                <w:bCs/>
                <w:sz w:val="20"/>
                <w:szCs w:val="20"/>
              </w:rPr>
              <w:t xml:space="preserve"> (t.sk. Invaliditāte, Veselības problēmas, Ar izglītības un apmācības sistēmām saistīti šķēršļi, Kultūras atšķirības, Sociālie šķēršļi, Ekonomiskie šķēršļi, Ar diskrimināciju saistīti šķēršļi, Ģeogrāfiskie šķēršļi), 2.</w:t>
            </w:r>
            <w:r w:rsidRPr="00AB79B6">
              <w:rPr>
                <w:rFonts w:ascii="Arial Narrow" w:hAnsi="Arial Narrow" w:cstheme="minorHAnsi"/>
                <w:b/>
                <w:bCs/>
                <w:sz w:val="20"/>
                <w:szCs w:val="20"/>
              </w:rPr>
              <w:t>Digitālā pārveide</w:t>
            </w:r>
            <w:r w:rsidRPr="00AB79B6">
              <w:rPr>
                <w:rFonts w:ascii="Arial Narrow" w:hAnsi="Arial Narrow" w:cstheme="minorHAnsi"/>
                <w:bCs/>
                <w:sz w:val="20"/>
                <w:szCs w:val="20"/>
              </w:rPr>
              <w:t xml:space="preserve">, 3. </w:t>
            </w:r>
            <w:r w:rsidRPr="00AB79B6">
              <w:rPr>
                <w:rFonts w:ascii="Arial Narrow" w:hAnsi="Arial Narrow" w:cstheme="minorHAnsi"/>
                <w:b/>
                <w:bCs/>
                <w:sz w:val="20"/>
                <w:szCs w:val="20"/>
              </w:rPr>
              <w:t>Vide un cīņa pret klimata pārmaiņām</w:t>
            </w:r>
            <w:r w:rsidRPr="00AB79B6">
              <w:rPr>
                <w:rFonts w:ascii="Arial Narrow" w:hAnsi="Arial Narrow" w:cstheme="minorHAnsi"/>
                <w:bCs/>
                <w:sz w:val="20"/>
                <w:szCs w:val="20"/>
              </w:rPr>
              <w:t xml:space="preserve">, 4. </w:t>
            </w:r>
            <w:r w:rsidRPr="00AB79B6">
              <w:rPr>
                <w:rFonts w:ascii="Arial Narrow" w:hAnsi="Arial Narrow" w:cstheme="minorHAnsi"/>
                <w:b/>
                <w:bCs/>
                <w:sz w:val="20"/>
                <w:szCs w:val="20"/>
              </w:rPr>
              <w:t>Līdzdalība demokrātiskajā dzīvē, kopējas vērtības un pilsoniskā iesaistīšanās</w:t>
            </w:r>
          </w:p>
        </w:tc>
      </w:tr>
      <w:tr w:rsidR="00E30CFA" w:rsidRPr="00AB79B6" w14:paraId="583E43AD" w14:textId="77777777" w:rsidTr="005C39BB">
        <w:tc>
          <w:tcPr>
            <w:cnfStyle w:val="001000000000" w:firstRow="0" w:lastRow="0" w:firstColumn="1" w:lastColumn="0" w:oddVBand="0" w:evenVBand="0" w:oddHBand="0" w:evenHBand="0" w:firstRowFirstColumn="0" w:firstRowLastColumn="0" w:lastRowFirstColumn="0" w:lastRowLastColumn="0"/>
            <w:tcW w:w="10031" w:type="dxa"/>
            <w:gridSpan w:val="2"/>
          </w:tcPr>
          <w:p w14:paraId="17F88943" w14:textId="77777777" w:rsidR="00E30CFA" w:rsidRPr="00AB79B6" w:rsidRDefault="00E30CFA" w:rsidP="005C39BB">
            <w:pPr>
              <w:rPr>
                <w:rFonts w:ascii="Arial Narrow" w:hAnsi="Arial Narrow" w:cstheme="minorHAnsi"/>
                <w:b w:val="0"/>
                <w:sz w:val="20"/>
                <w:szCs w:val="20"/>
              </w:rPr>
            </w:pPr>
          </w:p>
          <w:p w14:paraId="34B67F4C" w14:textId="77777777" w:rsidR="00E30CFA" w:rsidRPr="00AB79B6" w:rsidRDefault="00E30CFA" w:rsidP="005C39BB">
            <w:pPr>
              <w:jc w:val="center"/>
              <w:rPr>
                <w:rFonts w:ascii="Arial Narrow" w:hAnsi="Arial Narrow" w:cstheme="minorHAnsi"/>
                <w:b w:val="0"/>
                <w:sz w:val="20"/>
                <w:szCs w:val="20"/>
              </w:rPr>
            </w:pPr>
            <w:r w:rsidRPr="00AB79B6">
              <w:rPr>
                <w:rFonts w:ascii="Arial Narrow" w:hAnsi="Arial Narrow" w:cstheme="minorHAnsi"/>
                <w:szCs w:val="20"/>
              </w:rPr>
              <w:t>LATVIJAS mēroga plānošanas dokumenti</w:t>
            </w:r>
          </w:p>
        </w:tc>
      </w:tr>
      <w:tr w:rsidR="00E30CFA" w:rsidRPr="00AB79B6" w14:paraId="3B0FA7FC" w14:textId="77777777" w:rsidTr="005C3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67B71F1C"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Latvijas ilgtspējīgas attīstības stratēģija līdz 2030. gadam</w:t>
            </w:r>
          </w:p>
        </w:tc>
        <w:tc>
          <w:tcPr>
            <w:tcW w:w="8111" w:type="dxa"/>
          </w:tcPr>
          <w:p w14:paraId="77315826" w14:textId="77777777" w:rsidR="00E30CFA" w:rsidRPr="00AB79B6" w:rsidRDefault="00E30CFA" w:rsidP="005C39BB">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 xml:space="preserve">Mērķis: izveidot </w:t>
            </w:r>
            <w:r w:rsidRPr="00AB79B6">
              <w:rPr>
                <w:rFonts w:ascii="Arial Narrow" w:hAnsi="Arial Narrow" w:cstheme="minorHAnsi"/>
                <w:b/>
                <w:sz w:val="20"/>
                <w:szCs w:val="20"/>
              </w:rPr>
              <w:t>vienu no labākajām izglītības sistēmām ES un kļūt par līdervalstīm pieaugušo izglītībā</w:t>
            </w:r>
            <w:r w:rsidRPr="00AB79B6">
              <w:rPr>
                <w:rFonts w:ascii="Arial Narrow" w:hAnsi="Arial Narrow" w:cstheme="minorHAnsi"/>
                <w:sz w:val="20"/>
                <w:szCs w:val="20"/>
              </w:rPr>
              <w:t xml:space="preserve"> (kad izglītības iestādes, mācībspēki, izglītojamie un vecāki uzņemas līdzatbildību kvalitatīvas izglītības nodrošināšanā; nostiprinās vispārējo, profesionālo un augstāko izglītības iestāžu sistemātiska sadarbība, veidojot mācību saturu un pilnveidojot pedagogu kompetences; izglītības sistēmai sadarbībā ar darba devējiem tiek veicināta mūžizglītības kultūra sabiedrībā)</w:t>
            </w:r>
          </w:p>
        </w:tc>
      </w:tr>
      <w:tr w:rsidR="00E30CFA" w:rsidRPr="00AB79B6" w14:paraId="700880CB" w14:textId="77777777" w:rsidTr="005C39BB">
        <w:tc>
          <w:tcPr>
            <w:cnfStyle w:val="001000000000" w:firstRow="0" w:lastRow="0" w:firstColumn="1" w:lastColumn="0" w:oddVBand="0" w:evenVBand="0" w:oddHBand="0" w:evenHBand="0" w:firstRowFirstColumn="0" w:firstRowLastColumn="0" w:lastRowFirstColumn="0" w:lastRowLastColumn="0"/>
            <w:tcW w:w="1920" w:type="dxa"/>
          </w:tcPr>
          <w:p w14:paraId="62AC43E3"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Latvijas Nacionālais attīstības plāns 2021.-2027. gadam</w:t>
            </w:r>
          </w:p>
        </w:tc>
        <w:tc>
          <w:tcPr>
            <w:tcW w:w="8111" w:type="dxa"/>
          </w:tcPr>
          <w:p w14:paraId="05B55766"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 xml:space="preserve">Rīcības virziena </w:t>
            </w:r>
            <w:r w:rsidRPr="00AB79B6">
              <w:rPr>
                <w:rFonts w:ascii="Arial Narrow" w:hAnsi="Arial Narrow" w:cstheme="minorHAnsi"/>
                <w:b/>
                <w:sz w:val="20"/>
                <w:szCs w:val="20"/>
              </w:rPr>
              <w:t>“Kvalitatīva, pieejama, iekļaujoša izglītība”</w:t>
            </w:r>
            <w:r w:rsidRPr="00AB79B6">
              <w:rPr>
                <w:rFonts w:ascii="Arial Narrow" w:hAnsi="Arial Narrow" w:cstheme="minorHAnsi"/>
                <w:sz w:val="20"/>
                <w:szCs w:val="20"/>
              </w:rPr>
              <w:t xml:space="preserve"> mērķis: nodrošināt izglītības kvalitāti uzņēmējdarbībā un dzīvē izmantojamu zināšanu un prasmju ieguvei ikvienam valsts iedzīvotājam. </w:t>
            </w:r>
          </w:p>
          <w:p w14:paraId="18E6A82B" w14:textId="77777777" w:rsidR="00E30CFA" w:rsidRPr="00AB79B6" w:rsidRDefault="00E30CFA" w:rsidP="003E72BD">
            <w:pPr>
              <w:pStyle w:val="Sarakstarindkopa"/>
              <w:numPr>
                <w:ilvl w:val="0"/>
                <w:numId w:val="21"/>
              </w:num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Virzieni “</w:t>
            </w:r>
            <w:r w:rsidRPr="00AB79B6">
              <w:rPr>
                <w:rFonts w:ascii="Arial Narrow" w:hAnsi="Arial Narrow" w:cstheme="minorHAnsi"/>
                <w:b/>
                <w:sz w:val="20"/>
                <w:szCs w:val="20"/>
                <w:lang w:val="lv-LV"/>
              </w:rPr>
              <w:t>Izglītības kvalitāte un izglītības sistēmas efektīva pārvaldība</w:t>
            </w:r>
            <w:r w:rsidRPr="00AB79B6">
              <w:rPr>
                <w:rFonts w:ascii="Arial Narrow" w:hAnsi="Arial Narrow" w:cstheme="minorHAnsi"/>
                <w:sz w:val="20"/>
                <w:szCs w:val="20"/>
                <w:lang w:val="lv-LV"/>
              </w:rPr>
              <w:t>” (mācību procesa kvalitātes paaugstināšana, uzņēmējspēju, digitā</w:t>
            </w:r>
            <w:r w:rsidR="00A37847" w:rsidRPr="00AB79B6">
              <w:rPr>
                <w:rFonts w:ascii="Arial Narrow" w:hAnsi="Arial Narrow" w:cstheme="minorHAnsi"/>
                <w:sz w:val="20"/>
                <w:szCs w:val="20"/>
                <w:lang w:val="lv-LV"/>
              </w:rPr>
              <w:t xml:space="preserve">lo un STEM/STEAM prasmju apguves akcentēšana, </w:t>
            </w:r>
            <w:r w:rsidRPr="00AB79B6">
              <w:rPr>
                <w:rFonts w:ascii="Arial Narrow" w:hAnsi="Arial Narrow" w:cstheme="minorHAnsi"/>
                <w:sz w:val="20"/>
                <w:szCs w:val="20"/>
                <w:lang w:val="lv-LV"/>
              </w:rPr>
              <w:t>izglītīb</w:t>
            </w:r>
            <w:r w:rsidR="00A37847" w:rsidRPr="00AB79B6">
              <w:rPr>
                <w:rFonts w:ascii="Arial Narrow" w:hAnsi="Arial Narrow" w:cstheme="minorHAnsi"/>
                <w:sz w:val="20"/>
                <w:szCs w:val="20"/>
                <w:lang w:val="lv-LV"/>
              </w:rPr>
              <w:t>a</w:t>
            </w:r>
            <w:r w:rsidRPr="00AB79B6">
              <w:rPr>
                <w:rFonts w:ascii="Arial Narrow" w:hAnsi="Arial Narrow" w:cstheme="minorHAnsi"/>
                <w:sz w:val="20"/>
                <w:szCs w:val="20"/>
                <w:lang w:val="lv-LV"/>
              </w:rPr>
              <w:t xml:space="preserve"> ilgtspējīgai attīstībai, mācību vides uzlabojum</w:t>
            </w:r>
            <w:r w:rsidR="00A37847" w:rsidRPr="00AB79B6">
              <w:rPr>
                <w:rFonts w:ascii="Arial Narrow" w:hAnsi="Arial Narrow" w:cstheme="minorHAnsi"/>
                <w:sz w:val="20"/>
                <w:szCs w:val="20"/>
                <w:lang w:val="lv-LV"/>
              </w:rPr>
              <w:t>i</w:t>
            </w:r>
            <w:r w:rsidRPr="00AB79B6">
              <w:rPr>
                <w:rFonts w:ascii="Arial Narrow" w:hAnsi="Arial Narrow" w:cstheme="minorHAnsi"/>
                <w:sz w:val="20"/>
                <w:szCs w:val="20"/>
                <w:lang w:val="lv-LV"/>
              </w:rPr>
              <w:t>, izglītības procesa individualizācij</w:t>
            </w:r>
            <w:r w:rsidR="00A37847" w:rsidRPr="00AB79B6">
              <w:rPr>
                <w:rFonts w:ascii="Arial Narrow" w:hAnsi="Arial Narrow" w:cstheme="minorHAnsi"/>
                <w:sz w:val="20"/>
                <w:szCs w:val="20"/>
                <w:lang w:val="lv-LV"/>
              </w:rPr>
              <w:t>a, talantu attīstība, kvalitatīvi</w:t>
            </w:r>
            <w:r w:rsidRPr="00AB79B6">
              <w:rPr>
                <w:rFonts w:ascii="Arial Narrow" w:hAnsi="Arial Narrow" w:cstheme="minorHAnsi"/>
                <w:sz w:val="20"/>
                <w:szCs w:val="20"/>
                <w:lang w:val="lv-LV"/>
              </w:rPr>
              <w:t xml:space="preserve"> un vispusīg</w:t>
            </w:r>
            <w:r w:rsidR="00A37847" w:rsidRPr="00AB79B6">
              <w:rPr>
                <w:rFonts w:ascii="Arial Narrow" w:hAnsi="Arial Narrow" w:cstheme="minorHAnsi"/>
                <w:sz w:val="20"/>
                <w:szCs w:val="20"/>
                <w:lang w:val="lv-LV"/>
              </w:rPr>
              <w:t>i</w:t>
            </w:r>
            <w:r w:rsidRPr="00AB79B6">
              <w:rPr>
                <w:rFonts w:ascii="Arial Narrow" w:hAnsi="Arial Narrow" w:cstheme="minorHAnsi"/>
                <w:sz w:val="20"/>
                <w:szCs w:val="20"/>
                <w:lang w:val="lv-LV"/>
              </w:rPr>
              <w:t xml:space="preserve"> interešu izglītības pasākum</w:t>
            </w:r>
            <w:r w:rsidR="00A37847" w:rsidRPr="00AB79B6">
              <w:rPr>
                <w:rFonts w:ascii="Arial Narrow" w:hAnsi="Arial Narrow" w:cstheme="minorHAnsi"/>
                <w:sz w:val="20"/>
                <w:szCs w:val="20"/>
                <w:lang w:val="lv-LV"/>
              </w:rPr>
              <w:t>i</w:t>
            </w:r>
            <w:r w:rsidRPr="00AB79B6">
              <w:rPr>
                <w:rFonts w:ascii="Arial Narrow" w:hAnsi="Arial Narrow" w:cstheme="minorHAnsi"/>
                <w:sz w:val="20"/>
                <w:szCs w:val="20"/>
                <w:lang w:val="lv-LV"/>
              </w:rPr>
              <w:t>, efektīv</w:t>
            </w:r>
            <w:r w:rsidR="00A37847" w:rsidRPr="00AB79B6">
              <w:rPr>
                <w:rFonts w:ascii="Arial Narrow" w:hAnsi="Arial Narrow" w:cstheme="minorHAnsi"/>
                <w:sz w:val="20"/>
                <w:szCs w:val="20"/>
                <w:lang w:val="lv-LV"/>
              </w:rPr>
              <w:t>a</w:t>
            </w:r>
            <w:r w:rsidRPr="00AB79B6">
              <w:rPr>
                <w:rFonts w:ascii="Arial Narrow" w:hAnsi="Arial Narrow" w:cstheme="minorHAnsi"/>
                <w:sz w:val="20"/>
                <w:szCs w:val="20"/>
                <w:lang w:val="lv-LV"/>
              </w:rPr>
              <w:t xml:space="preserve"> karjeras izglītīb</w:t>
            </w:r>
            <w:r w:rsidR="00A37847" w:rsidRPr="00AB79B6">
              <w:rPr>
                <w:rFonts w:ascii="Arial Narrow" w:hAnsi="Arial Narrow" w:cstheme="minorHAnsi"/>
                <w:sz w:val="20"/>
                <w:szCs w:val="20"/>
                <w:lang w:val="lv-LV"/>
              </w:rPr>
              <w:t>a</w:t>
            </w:r>
            <w:r w:rsidRPr="00AB79B6">
              <w:rPr>
                <w:rFonts w:ascii="Arial Narrow" w:hAnsi="Arial Narrow" w:cstheme="minorHAnsi"/>
                <w:sz w:val="20"/>
                <w:szCs w:val="20"/>
                <w:lang w:val="lv-LV"/>
              </w:rPr>
              <w:t>, sadarbības stiprināšan</w:t>
            </w:r>
            <w:r w:rsidR="00A37847" w:rsidRPr="00AB79B6">
              <w:rPr>
                <w:rFonts w:ascii="Arial Narrow" w:hAnsi="Arial Narrow" w:cstheme="minorHAnsi"/>
                <w:sz w:val="20"/>
                <w:szCs w:val="20"/>
                <w:lang w:val="lv-LV"/>
              </w:rPr>
              <w:t>a</w:t>
            </w:r>
            <w:r w:rsidRPr="00AB79B6">
              <w:rPr>
                <w:rFonts w:ascii="Arial Narrow" w:hAnsi="Arial Narrow" w:cstheme="minorHAnsi"/>
                <w:sz w:val="20"/>
                <w:szCs w:val="20"/>
                <w:lang w:val="lv-LV"/>
              </w:rPr>
              <w:t xml:space="preserve"> ar vecākiem u.c. partneriem)</w:t>
            </w:r>
          </w:p>
          <w:p w14:paraId="63CE315E" w14:textId="77777777" w:rsidR="00E30CFA" w:rsidRPr="00AB79B6" w:rsidRDefault="00E30CFA" w:rsidP="003E72BD">
            <w:pPr>
              <w:pStyle w:val="Sarakstarindkopa"/>
              <w:numPr>
                <w:ilvl w:val="0"/>
                <w:numId w:val="21"/>
              </w:num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Virziens “</w:t>
            </w:r>
            <w:r w:rsidRPr="00AB79B6">
              <w:rPr>
                <w:rFonts w:ascii="Arial Narrow" w:hAnsi="Arial Narrow" w:cstheme="minorHAnsi"/>
                <w:b/>
                <w:sz w:val="20"/>
                <w:szCs w:val="20"/>
                <w:lang w:val="lv-LV"/>
              </w:rPr>
              <w:t>Izglītība ekonomikas izaugsmei</w:t>
            </w:r>
            <w:r w:rsidRPr="00AB79B6">
              <w:rPr>
                <w:rFonts w:ascii="Arial Narrow" w:hAnsi="Arial Narrow" w:cstheme="minorHAnsi"/>
                <w:sz w:val="20"/>
                <w:szCs w:val="20"/>
                <w:lang w:val="lv-LV"/>
              </w:rPr>
              <w:t>” (profesionālās izglītības iestāžu kā nozaru izcilības un inovācijas centru stiprināšanu un sabiedrības digitālo un jauno tehnoloģiju prasmju attīstību)</w:t>
            </w:r>
          </w:p>
          <w:p w14:paraId="7848C261" w14:textId="77777777" w:rsidR="00E30CFA" w:rsidRPr="00AB79B6" w:rsidRDefault="00E30CFA" w:rsidP="003E72BD">
            <w:pPr>
              <w:pStyle w:val="Sarakstarindkopa"/>
              <w:numPr>
                <w:ilvl w:val="0"/>
                <w:numId w:val="21"/>
              </w:num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lastRenderedPageBreak/>
              <w:t>Virziens “</w:t>
            </w:r>
            <w:r w:rsidRPr="00AB79B6">
              <w:rPr>
                <w:rFonts w:ascii="Arial Narrow" w:hAnsi="Arial Narrow" w:cstheme="minorHAnsi"/>
                <w:b/>
                <w:sz w:val="20"/>
                <w:szCs w:val="20"/>
                <w:lang w:val="lv-LV"/>
              </w:rPr>
              <w:t>Pieaugušo izglītība</w:t>
            </w:r>
            <w:r w:rsidRPr="00AB79B6">
              <w:rPr>
                <w:rFonts w:ascii="Arial Narrow" w:hAnsi="Arial Narrow" w:cstheme="minorHAnsi"/>
                <w:sz w:val="20"/>
                <w:szCs w:val="20"/>
                <w:lang w:val="lv-LV"/>
              </w:rPr>
              <w:t>” (pieaugušo iesaiste mūžizglītībā, stiprinot kvalitatīvu un elastīgu pieaugušo izglītības piedāvājumu un paplašinot pieejamību, efektīvi izmantojot izglītības iestāžu un pieaugušo izglītības centru resursus)</w:t>
            </w:r>
          </w:p>
          <w:p w14:paraId="1A55FE46" w14:textId="77777777" w:rsidR="00E30CFA" w:rsidRPr="00AB79B6" w:rsidRDefault="00E30CFA" w:rsidP="003E72BD">
            <w:pPr>
              <w:pStyle w:val="Sarakstarindkopa"/>
              <w:numPr>
                <w:ilvl w:val="0"/>
                <w:numId w:val="21"/>
              </w:num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Virziens “</w:t>
            </w:r>
            <w:r w:rsidRPr="00AB79B6">
              <w:rPr>
                <w:rFonts w:ascii="Arial Narrow" w:hAnsi="Arial Narrow" w:cstheme="minorHAnsi"/>
                <w:b/>
                <w:sz w:val="20"/>
                <w:szCs w:val="20"/>
                <w:lang w:val="lv-LV"/>
              </w:rPr>
              <w:t>Iekļaujoša izglītības vide</w:t>
            </w:r>
            <w:r w:rsidRPr="00AB79B6">
              <w:rPr>
                <w:rFonts w:ascii="Arial Narrow" w:hAnsi="Arial Narrow" w:cstheme="minorHAnsi"/>
                <w:sz w:val="20"/>
                <w:szCs w:val="20"/>
                <w:lang w:val="lv-LV"/>
              </w:rPr>
              <w:t>” (rūpes par fiziski un emocionāli drošu un atbalstošu vidi, katra bērna mācīšanos un izaugsmi atbalstošu sistēma, preventīvu un intervences pasākumu īstenošanu izglītības pārtraukšanas riska mazināšanai, visa veida vardarbības mazināšanai un sociālai integrācijai, vides pielāgošanu izglītības iestādēs</w:t>
            </w:r>
          </w:p>
        </w:tc>
      </w:tr>
      <w:tr w:rsidR="00E30CFA" w:rsidRPr="00AB79B6" w14:paraId="7C6949F3" w14:textId="77777777" w:rsidTr="005C3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1141E2E3"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lastRenderedPageBreak/>
              <w:t>Izglītības attīstības pamatnostādnes 2021.-2027. gadam</w:t>
            </w:r>
          </w:p>
        </w:tc>
        <w:tc>
          <w:tcPr>
            <w:tcW w:w="8111" w:type="dxa"/>
          </w:tcPr>
          <w:p w14:paraId="27A9CAC0" w14:textId="77777777" w:rsidR="00E30CFA" w:rsidRPr="00AB79B6" w:rsidRDefault="00E30CFA" w:rsidP="005C39BB">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 xml:space="preserve">Virsmērķis: nodrošināt </w:t>
            </w:r>
            <w:r w:rsidRPr="00AB79B6">
              <w:rPr>
                <w:rFonts w:ascii="Arial Narrow" w:hAnsi="Arial Narrow" w:cstheme="minorHAnsi"/>
                <w:b/>
                <w:sz w:val="20"/>
                <w:szCs w:val="20"/>
              </w:rPr>
              <w:t>kvalitatīvas izglītības iespējas visiem Latvijas iedzīvotājiem</w:t>
            </w:r>
            <w:r w:rsidRPr="00AB79B6">
              <w:rPr>
                <w:rFonts w:ascii="Arial Narrow" w:hAnsi="Arial Narrow" w:cstheme="minorHAnsi"/>
                <w:sz w:val="20"/>
                <w:szCs w:val="20"/>
              </w:rPr>
              <w:t xml:space="preserve">, lai veicinātu viņu potenciāla attīstību un īstenošanu mūža garumā un lai veidotu viņu spēju mainīties un atbildīgi vadīt pastāvīgās pārmaiņas sabiedrībā un tautsaimniecībā. </w:t>
            </w:r>
          </w:p>
          <w:p w14:paraId="37D3E8A4" w14:textId="77777777" w:rsidR="00E30CFA" w:rsidRPr="00AB79B6" w:rsidRDefault="00E30CFA" w:rsidP="005C39BB">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Būtiski uzsvari: individualizēta mācību pieeja, sabalansēta un nākotnes vajadzībām atbilstošu prasmju apguve, izglītības iestāžu transformēšanās par “mācīšanās organizācijām”, pilnveidota izglītības pārvaldības sistēma</w:t>
            </w:r>
          </w:p>
          <w:p w14:paraId="57909A97" w14:textId="77777777" w:rsidR="00E30CFA" w:rsidRPr="00AB79B6" w:rsidRDefault="00E30CFA" w:rsidP="003E72BD">
            <w:pPr>
              <w:pStyle w:val="Sarakstarindkopa"/>
              <w:numPr>
                <w:ilvl w:val="0"/>
                <w:numId w:val="22"/>
              </w:num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1.mērķis “</w:t>
            </w:r>
            <w:r w:rsidRPr="00AB79B6">
              <w:rPr>
                <w:rFonts w:ascii="Arial Narrow" w:hAnsi="Arial Narrow" w:cstheme="minorHAnsi"/>
                <w:b/>
                <w:sz w:val="20"/>
                <w:szCs w:val="20"/>
                <w:lang w:val="lv-LV"/>
              </w:rPr>
              <w:t>Augsti kvalificēti, kompetenti un uz izcilību orientēti pedagogi un akadēmiskais personāls</w:t>
            </w:r>
            <w:r w:rsidRPr="00AB79B6">
              <w:rPr>
                <w:rFonts w:ascii="Arial Narrow" w:hAnsi="Arial Narrow" w:cstheme="minorHAnsi"/>
                <w:sz w:val="20"/>
                <w:szCs w:val="20"/>
                <w:lang w:val="lv-LV"/>
              </w:rPr>
              <w:t xml:space="preserve">” (pedagogu ataudze, izaugsme un motivācija) </w:t>
            </w:r>
          </w:p>
          <w:p w14:paraId="618789D7" w14:textId="77777777" w:rsidR="00E30CFA" w:rsidRPr="00AB79B6" w:rsidRDefault="00E30CFA" w:rsidP="003E72BD">
            <w:pPr>
              <w:pStyle w:val="Sarakstarindkopa"/>
              <w:numPr>
                <w:ilvl w:val="0"/>
                <w:numId w:val="22"/>
              </w:num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2.mērķis “</w:t>
            </w:r>
            <w:r w:rsidRPr="00AB79B6">
              <w:rPr>
                <w:rFonts w:ascii="Arial Narrow" w:hAnsi="Arial Narrow" w:cstheme="minorHAnsi"/>
                <w:b/>
                <w:sz w:val="20"/>
                <w:szCs w:val="20"/>
                <w:lang w:val="lv-LV"/>
              </w:rPr>
              <w:t>Mūsdienīgs, kvalitatīvs un uz darba tirgū augsti novērtētu prasmju attīstīšanu orientēts izglītības piedāvājums</w:t>
            </w:r>
            <w:r w:rsidRPr="00AB79B6">
              <w:rPr>
                <w:rFonts w:ascii="Arial Narrow" w:hAnsi="Arial Narrow" w:cstheme="minorHAnsi"/>
                <w:sz w:val="20"/>
                <w:szCs w:val="20"/>
                <w:lang w:val="lv-LV"/>
              </w:rPr>
              <w:t>” (mācību satura, procesa un vides pilnveide, vispārējā izglītībā akcentējot iekļaujošu pieeju, starpdisciplinaritāti, STEAM un caurviju prasmes (digitālā pratība, pilsoniskā līdzdalība), sociāli emocionālo mācīšanos un mācīšanos iedziļinoties)</w:t>
            </w:r>
          </w:p>
          <w:p w14:paraId="27BFE808" w14:textId="77777777" w:rsidR="00E30CFA" w:rsidRPr="00AB79B6" w:rsidRDefault="00E30CFA" w:rsidP="003E72BD">
            <w:pPr>
              <w:pStyle w:val="Sarakstarindkopa"/>
              <w:numPr>
                <w:ilvl w:val="0"/>
                <w:numId w:val="22"/>
              </w:num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3.mērķis “</w:t>
            </w:r>
            <w:r w:rsidRPr="00AB79B6">
              <w:rPr>
                <w:rFonts w:ascii="Arial Narrow" w:hAnsi="Arial Narrow" w:cstheme="minorHAnsi"/>
                <w:b/>
                <w:sz w:val="20"/>
                <w:szCs w:val="20"/>
                <w:lang w:val="lv-LV"/>
              </w:rPr>
              <w:t>Atbalsts ikviena izaugsmei</w:t>
            </w:r>
            <w:r w:rsidRPr="00AB79B6">
              <w:rPr>
                <w:rFonts w:ascii="Arial Narrow" w:hAnsi="Arial Narrow" w:cstheme="minorHAnsi"/>
                <w:sz w:val="20"/>
                <w:szCs w:val="20"/>
                <w:lang w:val="lv-LV"/>
              </w:rPr>
              <w:t>” (atbalsta mehānismu veidošana indivīdu atbalstam vispārējā, profesionālajā un pieaugušo izglītībā)</w:t>
            </w:r>
          </w:p>
          <w:p w14:paraId="0835361A" w14:textId="77777777" w:rsidR="00E30CFA" w:rsidRPr="00AB79B6" w:rsidRDefault="00E30CFA" w:rsidP="003E72BD">
            <w:pPr>
              <w:pStyle w:val="Sarakstarindkopa"/>
              <w:numPr>
                <w:ilvl w:val="0"/>
                <w:numId w:val="22"/>
              </w:num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4.mērķis “</w:t>
            </w:r>
            <w:r w:rsidRPr="00AB79B6">
              <w:rPr>
                <w:rFonts w:ascii="Arial Narrow" w:hAnsi="Arial Narrow" w:cstheme="minorHAnsi"/>
                <w:b/>
                <w:sz w:val="20"/>
                <w:szCs w:val="20"/>
                <w:lang w:val="lv-LV"/>
              </w:rPr>
              <w:t>Ilgtspējīga un efektīva izglītības sistēmas un resursu pārvaldība</w:t>
            </w:r>
            <w:r w:rsidRPr="00AB79B6">
              <w:rPr>
                <w:rFonts w:ascii="Arial Narrow" w:hAnsi="Arial Narrow" w:cstheme="minorHAnsi"/>
                <w:sz w:val="20"/>
                <w:szCs w:val="20"/>
                <w:lang w:val="lv-LV"/>
              </w:rPr>
              <w:t>” (izglītības sistēmas un iestāžu pārvaldības uzlabošana, t.sk. izglītības politikas veidotāju un īstenotāju stratēģiskās un analītiskās kapacitātes attīstība)</w:t>
            </w:r>
          </w:p>
        </w:tc>
      </w:tr>
      <w:tr w:rsidR="00E30CFA" w:rsidRPr="00AB79B6" w14:paraId="533DE99D" w14:textId="77777777" w:rsidTr="005C39BB">
        <w:tc>
          <w:tcPr>
            <w:cnfStyle w:val="001000000000" w:firstRow="0" w:lastRow="0" w:firstColumn="1" w:lastColumn="0" w:oddVBand="0" w:evenVBand="0" w:oddHBand="0" w:evenHBand="0" w:firstRowFirstColumn="0" w:firstRowLastColumn="0" w:lastRowFirstColumn="0" w:lastRowLastColumn="0"/>
            <w:tcW w:w="1920" w:type="dxa"/>
          </w:tcPr>
          <w:p w14:paraId="6E46EC8E"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Digitālās transformācijas pamatnostādnes 2021.-2027. gadam</w:t>
            </w:r>
          </w:p>
        </w:tc>
        <w:tc>
          <w:tcPr>
            <w:tcW w:w="8111" w:type="dxa"/>
          </w:tcPr>
          <w:p w14:paraId="31EDF866"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Attīstības joma “</w:t>
            </w:r>
            <w:r w:rsidRPr="00AB79B6">
              <w:rPr>
                <w:rFonts w:ascii="Arial Narrow" w:hAnsi="Arial Narrow" w:cstheme="minorHAnsi"/>
                <w:b/>
                <w:sz w:val="20"/>
                <w:szCs w:val="20"/>
              </w:rPr>
              <w:t>Digitālās prasmes un izglītība</w:t>
            </w:r>
            <w:r w:rsidRPr="00AB79B6">
              <w:rPr>
                <w:rFonts w:ascii="Arial Narrow" w:hAnsi="Arial Narrow" w:cstheme="minorHAnsi"/>
                <w:sz w:val="20"/>
                <w:szCs w:val="20"/>
              </w:rPr>
              <w:t xml:space="preserve">” paredz dažādu līmeņu digitālo prasmju un izglītības attīstīšanu visiem iedzīvotājiem. </w:t>
            </w:r>
          </w:p>
          <w:p w14:paraId="115F41CA" w14:textId="77777777" w:rsidR="00E30CFA" w:rsidRPr="00AB79B6" w:rsidRDefault="00E30CFA" w:rsidP="003E72BD">
            <w:pPr>
              <w:pStyle w:val="Sarakstarindkopa"/>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Rīcības virziens 4.1.1. “</w:t>
            </w:r>
            <w:r w:rsidRPr="00AB79B6">
              <w:rPr>
                <w:rFonts w:ascii="Arial Narrow" w:hAnsi="Arial Narrow" w:cstheme="minorHAnsi"/>
                <w:b/>
                <w:sz w:val="20"/>
                <w:szCs w:val="20"/>
                <w:lang w:val="lv-LV"/>
              </w:rPr>
              <w:t>Sabiedrības digitālo prasmju attīstība izglītības procesā</w:t>
            </w:r>
            <w:r w:rsidRPr="00AB79B6">
              <w:rPr>
                <w:rFonts w:ascii="Arial Narrow" w:hAnsi="Arial Narrow" w:cstheme="minorHAnsi"/>
                <w:sz w:val="20"/>
                <w:szCs w:val="20"/>
                <w:lang w:val="lv-LV"/>
              </w:rPr>
              <w:t>” paredz celt mācībspēku un izglītības iestāžu vadītāju digitālās prasmes un aktualizēt digitālo prasmju attīstību un izmantošanu izglītības procesā (veidot kvalitatīvu mācību saturu attālinātām mācībām, attīstīt karjeras un interešu izglītību tehniskās jaunrades jomā, piemēram, tehniskās koprades centri (maker space), digitālās ražošanas laboratorijas (fab lab), robotikas pulciņi, raķešu modelēšana, dalība sacensībās</w:t>
            </w:r>
            <w:r w:rsidR="00C9372A" w:rsidRPr="00AB79B6">
              <w:rPr>
                <w:rFonts w:ascii="Arial Narrow" w:hAnsi="Arial Narrow" w:cstheme="minorHAnsi"/>
                <w:sz w:val="20"/>
                <w:szCs w:val="20"/>
                <w:lang w:val="lv-LV"/>
              </w:rPr>
              <w:t xml:space="preserve"> u.c</w:t>
            </w:r>
            <w:r w:rsidRPr="00AB79B6">
              <w:rPr>
                <w:rFonts w:ascii="Arial Narrow" w:hAnsi="Arial Narrow" w:cstheme="minorHAnsi"/>
                <w:sz w:val="20"/>
                <w:szCs w:val="20"/>
                <w:lang w:val="lv-LV"/>
              </w:rPr>
              <w:t xml:space="preserve">. </w:t>
            </w:r>
          </w:p>
          <w:p w14:paraId="0E6BA8F8" w14:textId="77777777" w:rsidR="00E30CFA" w:rsidRPr="00AB79B6" w:rsidRDefault="00E30CFA" w:rsidP="003E72BD">
            <w:pPr>
              <w:pStyle w:val="Sarakstarindkopa"/>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Rīcības virziens 4.1.2. “</w:t>
            </w:r>
            <w:r w:rsidRPr="00AB79B6">
              <w:rPr>
                <w:rFonts w:ascii="Arial Narrow" w:hAnsi="Arial Narrow" w:cstheme="minorHAnsi"/>
                <w:b/>
                <w:sz w:val="20"/>
                <w:szCs w:val="20"/>
                <w:lang w:val="lv-LV"/>
              </w:rPr>
              <w:t>Sabiedrības digitālo prasmju attīstība no pamatprasmēm līdz augsta līmeņa prasmēm</w:t>
            </w:r>
            <w:r w:rsidRPr="00AB79B6">
              <w:rPr>
                <w:rFonts w:ascii="Arial Narrow" w:hAnsi="Arial Narrow" w:cstheme="minorHAnsi"/>
                <w:sz w:val="20"/>
                <w:szCs w:val="20"/>
                <w:lang w:val="lv-LV"/>
              </w:rPr>
              <w:t>” paredz iespējas ikvienam iedzīvotājam apgūt digitālās prasmes no pamata līdz augsta līmeņa prasmēm, t.sk. pieaugušo izglītības funkcijas digitālo prasmju attīstīšanā.</w:t>
            </w:r>
          </w:p>
        </w:tc>
      </w:tr>
      <w:tr w:rsidR="00E30CFA" w:rsidRPr="00AB79B6" w14:paraId="132BB267" w14:textId="77777777" w:rsidTr="005C3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09381CBB"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Jaunatnes politikas pamatnostādnes 2021.-2027. gadam</w:t>
            </w:r>
          </w:p>
        </w:tc>
        <w:tc>
          <w:tcPr>
            <w:tcW w:w="8111" w:type="dxa"/>
          </w:tcPr>
          <w:p w14:paraId="48B2EC9A" w14:textId="77777777" w:rsidR="00E30CFA" w:rsidRPr="00AB79B6" w:rsidRDefault="00E30CFA" w:rsidP="00C9372A">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Mērķis: veicināt jauniešu pilnvērtīgu un vispusīgu attīstību, dzīves kvalitātes uzlabošanos un stiprināt jauniešu līdzdalību.</w:t>
            </w:r>
            <w:r w:rsidR="00C9372A" w:rsidRPr="00AB79B6">
              <w:rPr>
                <w:rFonts w:ascii="Arial Narrow" w:hAnsi="Arial Narrow" w:cstheme="minorHAnsi"/>
                <w:sz w:val="20"/>
                <w:szCs w:val="20"/>
              </w:rPr>
              <w:t xml:space="preserve"> Izglītības (jo sevišķi neformālās izglītības aspekti iekļauti visos </w:t>
            </w:r>
            <w:r w:rsidR="00C9372A" w:rsidRPr="00AB79B6">
              <w:rPr>
                <w:rFonts w:ascii="Arial Narrow" w:hAnsi="Arial Narrow" w:cstheme="minorHAnsi"/>
                <w:b/>
                <w:sz w:val="20"/>
                <w:szCs w:val="20"/>
              </w:rPr>
              <w:t>5 rīcību virzienos</w:t>
            </w:r>
            <w:r w:rsidR="00C9372A" w:rsidRPr="00AB79B6">
              <w:rPr>
                <w:rFonts w:ascii="Arial Narrow" w:hAnsi="Arial Narrow" w:cstheme="minorHAnsi"/>
                <w:sz w:val="20"/>
                <w:szCs w:val="20"/>
              </w:rPr>
              <w:t xml:space="preserve">: </w:t>
            </w:r>
            <w:r w:rsidRPr="00AB79B6">
              <w:rPr>
                <w:rFonts w:ascii="Arial Narrow" w:hAnsi="Arial Narrow" w:cstheme="minorHAnsi"/>
                <w:sz w:val="20"/>
                <w:szCs w:val="20"/>
              </w:rPr>
              <w:t>“Darba ar jaunatni kvalitātes stiprināšana</w:t>
            </w:r>
            <w:r w:rsidR="00C9372A" w:rsidRPr="00AB79B6">
              <w:rPr>
                <w:rFonts w:ascii="Arial Narrow" w:hAnsi="Arial Narrow" w:cstheme="minorHAnsi"/>
                <w:sz w:val="20"/>
                <w:szCs w:val="20"/>
              </w:rPr>
              <w:t xml:space="preserve">”, </w:t>
            </w:r>
            <w:r w:rsidRPr="00AB79B6">
              <w:rPr>
                <w:rFonts w:ascii="Arial Narrow" w:hAnsi="Arial Narrow" w:cstheme="minorHAnsi"/>
                <w:sz w:val="20"/>
                <w:szCs w:val="20"/>
              </w:rPr>
              <w:t>“Darba ar jaunatni sistēmas izveide un attīstība</w:t>
            </w:r>
            <w:r w:rsidR="00C9372A" w:rsidRPr="00AB79B6">
              <w:rPr>
                <w:rFonts w:ascii="Arial Narrow" w:hAnsi="Arial Narrow" w:cstheme="minorHAnsi"/>
                <w:sz w:val="20"/>
                <w:szCs w:val="20"/>
              </w:rPr>
              <w:t xml:space="preserve">”, </w:t>
            </w:r>
            <w:r w:rsidRPr="00AB79B6">
              <w:rPr>
                <w:rFonts w:ascii="Arial Narrow" w:hAnsi="Arial Narrow" w:cstheme="minorHAnsi"/>
                <w:sz w:val="20"/>
                <w:szCs w:val="20"/>
              </w:rPr>
              <w:t>“Plašākas un aktīvākas jauniešu līdzdalības veicināšana</w:t>
            </w:r>
            <w:r w:rsidR="00C9372A" w:rsidRPr="00AB79B6">
              <w:rPr>
                <w:rFonts w:ascii="Arial Narrow" w:hAnsi="Arial Narrow" w:cstheme="minorHAnsi"/>
                <w:sz w:val="20"/>
                <w:szCs w:val="20"/>
              </w:rPr>
              <w:t xml:space="preserve">”, </w:t>
            </w:r>
            <w:r w:rsidRPr="00AB79B6">
              <w:rPr>
                <w:rFonts w:ascii="Arial Narrow" w:hAnsi="Arial Narrow" w:cstheme="minorHAnsi"/>
                <w:sz w:val="20"/>
                <w:szCs w:val="20"/>
              </w:rPr>
              <w:t>“Darba tirgum un patstāvīgai dzīvei nepieciešamo prasmju un iemaņu apguves veicināšana</w:t>
            </w:r>
            <w:r w:rsidR="00C9372A" w:rsidRPr="00AB79B6">
              <w:rPr>
                <w:rFonts w:ascii="Arial Narrow" w:hAnsi="Arial Narrow" w:cstheme="minorHAnsi"/>
                <w:sz w:val="20"/>
                <w:szCs w:val="20"/>
              </w:rPr>
              <w:t xml:space="preserve">”, </w:t>
            </w:r>
            <w:r w:rsidRPr="00AB79B6">
              <w:rPr>
                <w:rFonts w:ascii="Arial Narrow" w:hAnsi="Arial Narrow" w:cstheme="minorHAnsi"/>
                <w:sz w:val="20"/>
                <w:szCs w:val="20"/>
              </w:rPr>
              <w:t xml:space="preserve">“Jauniešu ar ierobežotām iespējām iekļaušanas veicināšana” </w:t>
            </w:r>
          </w:p>
        </w:tc>
      </w:tr>
      <w:tr w:rsidR="00E30CFA" w:rsidRPr="00AB79B6" w14:paraId="2A9F9BD8" w14:textId="77777777" w:rsidTr="005C39BB">
        <w:tc>
          <w:tcPr>
            <w:cnfStyle w:val="001000000000" w:firstRow="0" w:lastRow="0" w:firstColumn="1" w:lastColumn="0" w:oddVBand="0" w:evenVBand="0" w:oddHBand="0" w:evenHBand="0" w:firstRowFirstColumn="0" w:firstRowLastColumn="0" w:lastRowFirstColumn="0" w:lastRowLastColumn="0"/>
            <w:tcW w:w="1920" w:type="dxa"/>
          </w:tcPr>
          <w:p w14:paraId="0E67E6D2"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Nacionālās industriālās politikas pamatnostādnes 2021.-2027. gadam</w:t>
            </w:r>
          </w:p>
        </w:tc>
        <w:tc>
          <w:tcPr>
            <w:tcW w:w="8111" w:type="dxa"/>
          </w:tcPr>
          <w:p w14:paraId="430ED21E"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Mērķis: veicināt ilgtspējīgu ekonomikas izaugsmi un tautsaimniecības starptautisko konkurētspēju</w:t>
            </w:r>
            <w:r w:rsidR="005C39BB" w:rsidRPr="00AB79B6">
              <w:rPr>
                <w:rFonts w:ascii="Arial Narrow" w:hAnsi="Arial Narrow" w:cstheme="minorHAnsi"/>
                <w:sz w:val="20"/>
                <w:szCs w:val="20"/>
              </w:rPr>
              <w:t xml:space="preserve">. </w:t>
            </w:r>
            <w:r w:rsidRPr="00AB79B6">
              <w:rPr>
                <w:rFonts w:ascii="Arial Narrow" w:hAnsi="Arial Narrow" w:cstheme="minorHAnsi"/>
                <w:sz w:val="20"/>
                <w:szCs w:val="20"/>
              </w:rPr>
              <w:t>Rīcības virziens “</w:t>
            </w:r>
            <w:r w:rsidRPr="00AB79B6">
              <w:rPr>
                <w:rFonts w:ascii="Arial Narrow" w:hAnsi="Arial Narrow" w:cstheme="minorHAnsi"/>
                <w:b/>
                <w:sz w:val="20"/>
                <w:szCs w:val="20"/>
              </w:rPr>
              <w:t>Cilvēkkapitāla stiprināšana</w:t>
            </w:r>
            <w:r w:rsidRPr="00AB79B6">
              <w:rPr>
                <w:rFonts w:ascii="Arial Narrow" w:hAnsi="Arial Narrow" w:cstheme="minorHAnsi"/>
                <w:sz w:val="20"/>
                <w:szCs w:val="20"/>
              </w:rPr>
              <w:t>” paredz celt darbaspēka konkurētspēju, t.sk. turpinot izglītības sistēmā iesāktās reformas, iedzīvinot mūžizglītības sistēmu, pilnveidojot gan bērnu un jauniešu, gan pieaugušo izglītības sistēmas (STEM un caurviju prasmes, bāzes zināšanas eksaktajos priekšmetos (fizika/ķīmija/bioloģija/matemātika) un vides aizsardzības zinātnēs, t.sk. to popularizēšana ārpusskolas interešu izglītībā un jaunrades pulciņos, atbalsts nozaru iniciētiem jaunatnes piesaistes un motivācijas projektiem)</w:t>
            </w:r>
          </w:p>
        </w:tc>
      </w:tr>
      <w:tr w:rsidR="00E30CFA" w:rsidRPr="00AB79B6" w14:paraId="30C93EA3" w14:textId="77777777" w:rsidTr="005C3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1" w:type="dxa"/>
            <w:gridSpan w:val="2"/>
          </w:tcPr>
          <w:p w14:paraId="482A8A3B" w14:textId="77777777" w:rsidR="00E30CFA" w:rsidRPr="00AB79B6" w:rsidRDefault="00E30CFA" w:rsidP="005C39BB">
            <w:pPr>
              <w:rPr>
                <w:rFonts w:ascii="Arial Narrow" w:hAnsi="Arial Narrow" w:cstheme="minorHAnsi"/>
                <w:b w:val="0"/>
                <w:sz w:val="20"/>
                <w:szCs w:val="20"/>
              </w:rPr>
            </w:pPr>
          </w:p>
          <w:p w14:paraId="2305CE54" w14:textId="77777777" w:rsidR="00E30CFA" w:rsidRPr="00AB79B6" w:rsidRDefault="00E30CFA" w:rsidP="005C39BB">
            <w:pPr>
              <w:jc w:val="center"/>
              <w:rPr>
                <w:rFonts w:ascii="Arial Narrow" w:hAnsi="Arial Narrow" w:cstheme="minorHAnsi"/>
                <w:b w:val="0"/>
                <w:sz w:val="20"/>
                <w:szCs w:val="20"/>
              </w:rPr>
            </w:pPr>
            <w:r w:rsidRPr="00AB79B6">
              <w:rPr>
                <w:rFonts w:ascii="Arial Narrow" w:hAnsi="Arial Narrow" w:cstheme="minorHAnsi"/>
                <w:szCs w:val="20"/>
              </w:rPr>
              <w:t>Latgales REĢIONA mēroga plānošanas dokumenti</w:t>
            </w:r>
          </w:p>
        </w:tc>
      </w:tr>
      <w:tr w:rsidR="00E30CFA" w:rsidRPr="00AB79B6" w14:paraId="1D3F567B" w14:textId="77777777" w:rsidTr="005C39BB">
        <w:tc>
          <w:tcPr>
            <w:cnfStyle w:val="001000000000" w:firstRow="0" w:lastRow="0" w:firstColumn="1" w:lastColumn="0" w:oddVBand="0" w:evenVBand="0" w:oddHBand="0" w:evenHBand="0" w:firstRowFirstColumn="0" w:firstRowLastColumn="0" w:lastRowFirstColumn="0" w:lastRowLastColumn="0"/>
            <w:tcW w:w="1920" w:type="dxa"/>
          </w:tcPr>
          <w:p w14:paraId="3374D00D"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Latgales stratēģija 2030</w:t>
            </w:r>
          </w:p>
        </w:tc>
        <w:tc>
          <w:tcPr>
            <w:tcW w:w="8111" w:type="dxa"/>
          </w:tcPr>
          <w:p w14:paraId="235E5E96"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Stratēģiskais mērķis: GUDRĀ LATGALE (ko raksturo vārdi – tīklojums, sadarbība, ātrums)</w:t>
            </w:r>
          </w:p>
          <w:p w14:paraId="765F6E7D"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 xml:space="preserve">4 stratēģiskie virzieni: </w:t>
            </w:r>
          </w:p>
          <w:p w14:paraId="461EB4FC" w14:textId="77777777" w:rsidR="00E30CFA" w:rsidRPr="00AB79B6" w:rsidRDefault="00E30CFA" w:rsidP="003E72BD">
            <w:pPr>
              <w:pStyle w:val="Sarakstarindkopa"/>
              <w:numPr>
                <w:ilvl w:val="0"/>
                <w:numId w:val="24"/>
              </w:num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b/>
                <w:sz w:val="20"/>
                <w:szCs w:val="20"/>
                <w:lang w:val="lv-LV"/>
              </w:rPr>
              <w:t xml:space="preserve">Prasmes: </w:t>
            </w:r>
            <w:r w:rsidRPr="00AB79B6">
              <w:rPr>
                <w:rFonts w:ascii="Arial Narrow" w:hAnsi="Arial Narrow" w:cstheme="minorHAnsi"/>
                <w:sz w:val="20"/>
                <w:szCs w:val="20"/>
                <w:lang w:val="lv-LV"/>
              </w:rPr>
              <w:t>lai pielāgotos pasaules izaugsmes ātrumam un pastāvīgi pieaugošajām kvalitātes prasībām, nepieciešama pastāvīga māc</w:t>
            </w:r>
            <w:r w:rsidR="005C39BB" w:rsidRPr="00AB79B6">
              <w:rPr>
                <w:rFonts w:ascii="Arial Narrow" w:hAnsi="Arial Narrow" w:cstheme="minorHAnsi"/>
                <w:sz w:val="20"/>
                <w:szCs w:val="20"/>
                <w:lang w:val="lv-LV"/>
              </w:rPr>
              <w:t>īšanās un prasmju pilnveidošana</w:t>
            </w:r>
            <w:r w:rsidR="006F587D" w:rsidRPr="00AB79B6">
              <w:rPr>
                <w:rFonts w:ascii="Arial Narrow" w:hAnsi="Arial Narrow" w:cstheme="minorHAnsi"/>
                <w:sz w:val="20"/>
                <w:szCs w:val="20"/>
                <w:lang w:val="lv-LV"/>
              </w:rPr>
              <w:t xml:space="preserve"> visos vecumposmos</w:t>
            </w:r>
            <w:r w:rsidRPr="00AB79B6">
              <w:rPr>
                <w:rFonts w:ascii="Arial Narrow" w:hAnsi="Arial Narrow" w:cstheme="minorHAnsi"/>
                <w:sz w:val="20"/>
                <w:szCs w:val="20"/>
                <w:lang w:val="lv-LV"/>
              </w:rPr>
              <w:t xml:space="preserve"> </w:t>
            </w:r>
          </w:p>
          <w:p w14:paraId="2311FFE4" w14:textId="77777777" w:rsidR="00E30CFA" w:rsidRPr="00AB79B6" w:rsidRDefault="00E30CFA" w:rsidP="003E72BD">
            <w:pPr>
              <w:pStyle w:val="Sarakstarindkopa"/>
              <w:numPr>
                <w:ilvl w:val="0"/>
                <w:numId w:val="24"/>
              </w:num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b/>
                <w:sz w:val="20"/>
                <w:szCs w:val="20"/>
                <w:lang w:val="lv-LV"/>
              </w:rPr>
              <w:t>Savienojumi:</w:t>
            </w:r>
            <w:r w:rsidR="00FB02C0" w:rsidRPr="00AB79B6">
              <w:rPr>
                <w:rFonts w:ascii="Arial Narrow" w:hAnsi="Arial Narrow" w:cstheme="minorHAnsi"/>
                <w:b/>
                <w:sz w:val="20"/>
                <w:szCs w:val="20"/>
                <w:lang w:val="lv-LV"/>
              </w:rPr>
              <w:t xml:space="preserve"> </w:t>
            </w:r>
            <w:r w:rsidRPr="00AB79B6">
              <w:rPr>
                <w:rFonts w:ascii="Arial Narrow" w:hAnsi="Arial Narrow" w:cstheme="minorHAnsi"/>
                <w:sz w:val="20"/>
                <w:szCs w:val="20"/>
                <w:lang w:val="lv-LV"/>
              </w:rPr>
              <w:t xml:space="preserve">reģiona iekšējie </w:t>
            </w:r>
            <w:r w:rsidR="006F587D" w:rsidRPr="00AB79B6">
              <w:rPr>
                <w:rFonts w:ascii="Arial Narrow" w:hAnsi="Arial Narrow" w:cstheme="minorHAnsi"/>
                <w:sz w:val="20"/>
                <w:szCs w:val="20"/>
                <w:lang w:val="lv-LV"/>
              </w:rPr>
              <w:t xml:space="preserve">un </w:t>
            </w:r>
            <w:r w:rsidRPr="00AB79B6">
              <w:rPr>
                <w:rFonts w:ascii="Arial Narrow" w:hAnsi="Arial Narrow" w:cstheme="minorHAnsi"/>
                <w:sz w:val="20"/>
                <w:szCs w:val="20"/>
                <w:lang w:val="lv-LV"/>
              </w:rPr>
              <w:t xml:space="preserve">starptautiskie </w:t>
            </w:r>
            <w:r w:rsidR="006F587D" w:rsidRPr="00AB79B6">
              <w:rPr>
                <w:rFonts w:ascii="Arial Narrow" w:hAnsi="Arial Narrow" w:cstheme="minorHAnsi"/>
                <w:sz w:val="20"/>
                <w:szCs w:val="20"/>
                <w:lang w:val="lv-LV"/>
              </w:rPr>
              <w:t xml:space="preserve">savienojumi, </w:t>
            </w:r>
            <w:r w:rsidR="00FB02C0" w:rsidRPr="00AB79B6">
              <w:rPr>
                <w:rFonts w:ascii="Arial Narrow" w:hAnsi="Arial Narrow" w:cstheme="minorHAnsi"/>
                <w:sz w:val="20"/>
                <w:szCs w:val="20"/>
                <w:lang w:val="lv-LV"/>
              </w:rPr>
              <w:t>t.sk. ne tikai</w:t>
            </w:r>
            <w:r w:rsidR="00FB02C0" w:rsidRPr="00AB79B6">
              <w:rPr>
                <w:rFonts w:ascii="Arial Narrow" w:hAnsi="Arial Narrow" w:cstheme="minorHAnsi"/>
                <w:b/>
                <w:sz w:val="20"/>
                <w:szCs w:val="20"/>
                <w:lang w:val="lv-LV"/>
              </w:rPr>
              <w:t xml:space="preserve"> </w:t>
            </w:r>
            <w:r w:rsidR="00FB02C0" w:rsidRPr="00AB79B6">
              <w:rPr>
                <w:rFonts w:ascii="Arial Narrow" w:hAnsi="Arial Narrow" w:cstheme="minorHAnsi"/>
                <w:sz w:val="20"/>
                <w:szCs w:val="20"/>
                <w:lang w:val="lv-LV"/>
              </w:rPr>
              <w:t>tehniskie (internets, ceļu infrastruktūra</w:t>
            </w:r>
            <w:r w:rsidR="006F587D" w:rsidRPr="00AB79B6">
              <w:rPr>
                <w:rFonts w:ascii="Arial Narrow" w:hAnsi="Arial Narrow" w:cstheme="minorHAnsi"/>
                <w:sz w:val="20"/>
                <w:szCs w:val="20"/>
                <w:lang w:val="lv-LV"/>
              </w:rPr>
              <w:t xml:space="preserve"> u.c.</w:t>
            </w:r>
            <w:r w:rsidR="00FB02C0" w:rsidRPr="00AB79B6">
              <w:rPr>
                <w:rFonts w:ascii="Arial Narrow" w:hAnsi="Arial Narrow" w:cstheme="minorHAnsi"/>
                <w:sz w:val="20"/>
                <w:szCs w:val="20"/>
                <w:lang w:val="lv-LV"/>
              </w:rPr>
              <w:t>), bet arī sociālie savienojumi (</w:t>
            </w:r>
            <w:r w:rsidRPr="00AB79B6">
              <w:rPr>
                <w:rFonts w:ascii="Arial Narrow" w:hAnsi="Arial Narrow" w:cstheme="minorHAnsi"/>
                <w:sz w:val="20"/>
                <w:szCs w:val="20"/>
                <w:lang w:val="lv-LV"/>
              </w:rPr>
              <w:t xml:space="preserve">biznesa kontakti, </w:t>
            </w:r>
            <w:r w:rsidR="00FB02C0" w:rsidRPr="00AB79B6">
              <w:rPr>
                <w:rFonts w:ascii="Arial Narrow" w:hAnsi="Arial Narrow" w:cstheme="minorHAnsi"/>
                <w:sz w:val="20"/>
                <w:szCs w:val="20"/>
                <w:lang w:val="lv-LV"/>
              </w:rPr>
              <w:t>skolu sadarbība, sabiedriskā aktivitāte)</w:t>
            </w:r>
          </w:p>
          <w:p w14:paraId="0492873A" w14:textId="77777777" w:rsidR="00E30CFA" w:rsidRPr="00AB79B6" w:rsidRDefault="00E30CFA" w:rsidP="003E72BD">
            <w:pPr>
              <w:pStyle w:val="Sarakstarindkopa"/>
              <w:numPr>
                <w:ilvl w:val="0"/>
                <w:numId w:val="24"/>
              </w:num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b/>
                <w:sz w:val="20"/>
                <w:szCs w:val="20"/>
                <w:lang w:val="lv-LV"/>
              </w:rPr>
              <w:t>Gudra pārvaldība</w:t>
            </w:r>
            <w:r w:rsidRPr="00AB79B6">
              <w:rPr>
                <w:rFonts w:ascii="Arial Narrow" w:hAnsi="Arial Narrow" w:cstheme="minorHAnsi"/>
                <w:sz w:val="20"/>
                <w:szCs w:val="20"/>
                <w:lang w:val="lv-LV"/>
              </w:rPr>
              <w:t xml:space="preserve">: resursi un prasmes, lai nekavējoties uzņemtos teritoriju un visa reģiona ekonomiskās veicināšanas iniciatīvu. </w:t>
            </w:r>
            <w:r w:rsidR="00FB02C0" w:rsidRPr="00AB79B6">
              <w:rPr>
                <w:rFonts w:ascii="Arial Narrow" w:hAnsi="Arial Narrow" w:cstheme="minorHAnsi"/>
                <w:sz w:val="20"/>
                <w:szCs w:val="20"/>
                <w:lang w:val="lv-LV"/>
              </w:rPr>
              <w:t>P</w:t>
            </w:r>
            <w:r w:rsidRPr="00AB79B6">
              <w:rPr>
                <w:rFonts w:ascii="Arial Narrow" w:hAnsi="Arial Narrow" w:cstheme="minorHAnsi"/>
                <w:sz w:val="20"/>
                <w:szCs w:val="20"/>
                <w:lang w:val="lv-LV"/>
              </w:rPr>
              <w:t xml:space="preserve">ašvaldībām </w:t>
            </w:r>
            <w:r w:rsidR="00FB02C0" w:rsidRPr="00AB79B6">
              <w:rPr>
                <w:rFonts w:ascii="Arial Narrow" w:hAnsi="Arial Narrow" w:cstheme="minorHAnsi"/>
                <w:sz w:val="20"/>
                <w:szCs w:val="20"/>
                <w:lang w:val="lv-LV"/>
              </w:rPr>
              <w:t>jāveidojas</w:t>
            </w:r>
            <w:r w:rsidRPr="00AB79B6">
              <w:rPr>
                <w:rFonts w:ascii="Arial Narrow" w:hAnsi="Arial Narrow" w:cstheme="minorHAnsi"/>
                <w:sz w:val="20"/>
                <w:szCs w:val="20"/>
                <w:lang w:val="lv-LV"/>
              </w:rPr>
              <w:t xml:space="preserve"> par </w:t>
            </w:r>
            <w:r w:rsidR="00FB02C0" w:rsidRPr="00AB79B6">
              <w:rPr>
                <w:rFonts w:ascii="Arial Narrow" w:hAnsi="Arial Narrow" w:cstheme="minorHAnsi"/>
                <w:sz w:val="20"/>
                <w:szCs w:val="20"/>
                <w:lang w:val="lv-LV"/>
              </w:rPr>
              <w:t>reģiona attīstības dzinējspēku ar aktīvu, pašmotivētu un pašorganizētu</w:t>
            </w:r>
            <w:r w:rsidRPr="00AB79B6">
              <w:rPr>
                <w:rFonts w:ascii="Arial Narrow" w:hAnsi="Arial Narrow" w:cstheme="minorHAnsi"/>
                <w:sz w:val="20"/>
                <w:szCs w:val="20"/>
                <w:lang w:val="lv-LV"/>
              </w:rPr>
              <w:t xml:space="preserve"> sabiedrīb</w:t>
            </w:r>
            <w:r w:rsidR="00FB02C0" w:rsidRPr="00AB79B6">
              <w:rPr>
                <w:rFonts w:ascii="Arial Narrow" w:hAnsi="Arial Narrow" w:cstheme="minorHAnsi"/>
                <w:sz w:val="20"/>
                <w:szCs w:val="20"/>
                <w:lang w:val="lv-LV"/>
              </w:rPr>
              <w:t>u</w:t>
            </w:r>
            <w:r w:rsidRPr="00AB79B6">
              <w:rPr>
                <w:rFonts w:ascii="Arial Narrow" w:hAnsi="Arial Narrow" w:cstheme="minorHAnsi"/>
                <w:sz w:val="20"/>
                <w:szCs w:val="20"/>
                <w:lang w:val="lv-LV"/>
              </w:rPr>
              <w:t xml:space="preserve"> </w:t>
            </w:r>
          </w:p>
          <w:p w14:paraId="045A74CC" w14:textId="77777777" w:rsidR="00E30CFA" w:rsidRPr="00AB79B6" w:rsidRDefault="00E30CFA" w:rsidP="003E72BD">
            <w:pPr>
              <w:pStyle w:val="Sarakstarindkopa"/>
              <w:numPr>
                <w:ilvl w:val="0"/>
                <w:numId w:val="24"/>
              </w:num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b/>
                <w:sz w:val="20"/>
                <w:szCs w:val="20"/>
                <w:lang w:val="lv-LV"/>
              </w:rPr>
              <w:lastRenderedPageBreak/>
              <w:t>Efektīvi uzņēmumi</w:t>
            </w:r>
            <w:r w:rsidRPr="00AB79B6">
              <w:rPr>
                <w:rFonts w:ascii="Arial Narrow" w:hAnsi="Arial Narrow" w:cstheme="minorHAnsi"/>
                <w:sz w:val="20"/>
                <w:szCs w:val="20"/>
                <w:lang w:val="lv-LV"/>
              </w:rPr>
              <w:t xml:space="preserve">: </w:t>
            </w:r>
            <w:r w:rsidR="00FB02C0" w:rsidRPr="00AB79B6">
              <w:rPr>
                <w:rFonts w:ascii="Arial Narrow" w:hAnsi="Arial Narrow" w:cstheme="minorHAnsi"/>
                <w:sz w:val="20"/>
                <w:szCs w:val="20"/>
                <w:lang w:val="lv-LV"/>
              </w:rPr>
              <w:t>mērķtiecīgs</w:t>
            </w:r>
            <w:r w:rsidRPr="00AB79B6">
              <w:rPr>
                <w:rFonts w:ascii="Arial Narrow" w:hAnsi="Arial Narrow" w:cstheme="minorHAnsi"/>
                <w:sz w:val="20"/>
                <w:szCs w:val="20"/>
                <w:lang w:val="lv-LV"/>
              </w:rPr>
              <w:t xml:space="preserve"> uzņēmējdarbības atbalstu</w:t>
            </w:r>
            <w:r w:rsidR="00FB02C0" w:rsidRPr="00AB79B6">
              <w:rPr>
                <w:rFonts w:ascii="Arial Narrow" w:hAnsi="Arial Narrow" w:cstheme="minorHAnsi"/>
                <w:sz w:val="20"/>
                <w:szCs w:val="20"/>
                <w:lang w:val="lv-LV"/>
              </w:rPr>
              <w:t>, jau sākot no bērnudārza un skolas vecuma</w:t>
            </w:r>
            <w:r w:rsidR="006F587D" w:rsidRPr="00AB79B6">
              <w:rPr>
                <w:rFonts w:ascii="Arial Narrow" w:hAnsi="Arial Narrow" w:cstheme="minorHAnsi"/>
                <w:sz w:val="20"/>
                <w:szCs w:val="20"/>
                <w:lang w:val="lv-LV"/>
              </w:rPr>
              <w:t>, lai jaunie cilvēki vairāk veidotu augstas produktivitātes un zināšanu ietilpīgus u</w:t>
            </w:r>
            <w:r w:rsidRPr="00AB79B6">
              <w:rPr>
                <w:rFonts w:ascii="Arial Narrow" w:hAnsi="Arial Narrow" w:cstheme="minorHAnsi"/>
                <w:sz w:val="20"/>
                <w:szCs w:val="20"/>
                <w:lang w:val="lv-LV"/>
              </w:rPr>
              <w:t>zņēmum</w:t>
            </w:r>
            <w:r w:rsidR="006F587D" w:rsidRPr="00AB79B6">
              <w:rPr>
                <w:rFonts w:ascii="Arial Narrow" w:hAnsi="Arial Narrow" w:cstheme="minorHAnsi"/>
                <w:sz w:val="20"/>
                <w:szCs w:val="20"/>
                <w:lang w:val="lv-LV"/>
              </w:rPr>
              <w:t>us kā</w:t>
            </w:r>
            <w:r w:rsidRPr="00AB79B6">
              <w:rPr>
                <w:rFonts w:ascii="Arial Narrow" w:hAnsi="Arial Narrow" w:cstheme="minorHAnsi"/>
                <w:sz w:val="20"/>
                <w:szCs w:val="20"/>
                <w:lang w:val="lv-LV"/>
              </w:rPr>
              <w:t xml:space="preserve"> reģi</w:t>
            </w:r>
            <w:r w:rsidR="006F587D" w:rsidRPr="00AB79B6">
              <w:rPr>
                <w:rFonts w:ascii="Arial Narrow" w:hAnsi="Arial Narrow" w:cstheme="minorHAnsi"/>
                <w:sz w:val="20"/>
                <w:szCs w:val="20"/>
                <w:lang w:val="lv-LV"/>
              </w:rPr>
              <w:t>ona ekonomiskās izaugsmes pamatu</w:t>
            </w:r>
          </w:p>
        </w:tc>
      </w:tr>
      <w:tr w:rsidR="00E30CFA" w:rsidRPr="00AB79B6" w14:paraId="3EB5179A" w14:textId="77777777" w:rsidTr="005C3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21E57225"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lastRenderedPageBreak/>
              <w:t>Latgales plānošanas reģiona Attīstības programma 2021.-2027.gadam</w:t>
            </w:r>
          </w:p>
        </w:tc>
        <w:tc>
          <w:tcPr>
            <w:tcW w:w="8111" w:type="dxa"/>
          </w:tcPr>
          <w:p w14:paraId="7A58B786" w14:textId="77777777" w:rsidR="00E30CFA" w:rsidRPr="00AB79B6" w:rsidRDefault="00E30CFA" w:rsidP="005C39BB">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 xml:space="preserve">Specifiskās </w:t>
            </w:r>
            <w:r w:rsidR="005D24AC" w:rsidRPr="00AB79B6">
              <w:rPr>
                <w:rFonts w:ascii="Arial Narrow" w:hAnsi="Arial Narrow" w:cstheme="minorHAnsi"/>
                <w:sz w:val="20"/>
                <w:szCs w:val="20"/>
              </w:rPr>
              <w:t>p</w:t>
            </w:r>
            <w:r w:rsidRPr="00AB79B6">
              <w:rPr>
                <w:rFonts w:ascii="Arial Narrow" w:hAnsi="Arial Narrow" w:cstheme="minorHAnsi"/>
                <w:sz w:val="20"/>
                <w:szCs w:val="20"/>
              </w:rPr>
              <w:t>rioritātes stratēģiskajā virzienā “Prasmes”:</w:t>
            </w:r>
          </w:p>
          <w:p w14:paraId="388597D3" w14:textId="77777777" w:rsidR="00E30CFA" w:rsidRPr="00AB79B6" w:rsidRDefault="00E30CFA" w:rsidP="003E72BD">
            <w:pPr>
              <w:pStyle w:val="Sarakstarindkopa"/>
              <w:numPr>
                <w:ilvl w:val="0"/>
                <w:numId w:val="25"/>
              </w:num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w:t>
            </w:r>
            <w:r w:rsidRPr="00AB79B6">
              <w:rPr>
                <w:rFonts w:ascii="Arial Narrow" w:hAnsi="Arial Narrow" w:cstheme="minorHAnsi"/>
                <w:b/>
                <w:sz w:val="20"/>
                <w:szCs w:val="20"/>
                <w:lang w:val="lv-LV"/>
              </w:rPr>
              <w:t>Ekselence</w:t>
            </w:r>
            <w:r w:rsidRPr="00AB79B6">
              <w:rPr>
                <w:rFonts w:ascii="Arial Narrow" w:hAnsi="Arial Narrow" w:cstheme="minorHAnsi"/>
                <w:sz w:val="20"/>
                <w:szCs w:val="20"/>
                <w:lang w:val="lv-LV"/>
              </w:rPr>
              <w:t xml:space="preserve">”- sniegs atbalstu reģiona augstskolām: Daugavpils Universitātei, Rēzeknes Tehnoloģijas Akadēmijai un Malnavas koledžai; kā arī veicinās citu augstskolu filiāļu un programmu attīstību Latgalē. </w:t>
            </w:r>
          </w:p>
          <w:p w14:paraId="781E5523" w14:textId="77777777" w:rsidR="00E30CFA" w:rsidRPr="00AB79B6" w:rsidRDefault="00E30CFA" w:rsidP="003E72BD">
            <w:pPr>
              <w:pStyle w:val="Sarakstarindkopa"/>
              <w:numPr>
                <w:ilvl w:val="0"/>
                <w:numId w:val="25"/>
              </w:num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lang w:val="lv-LV"/>
              </w:rPr>
            </w:pPr>
            <w:r w:rsidRPr="00AB79B6">
              <w:rPr>
                <w:rFonts w:ascii="Arial Narrow" w:hAnsi="Arial Narrow" w:cstheme="minorHAnsi"/>
                <w:sz w:val="20"/>
                <w:szCs w:val="20"/>
                <w:lang w:val="lv-LV"/>
              </w:rPr>
              <w:t>“</w:t>
            </w:r>
            <w:r w:rsidRPr="00AB79B6">
              <w:rPr>
                <w:rFonts w:ascii="Arial Narrow" w:hAnsi="Arial Narrow" w:cstheme="minorHAnsi"/>
                <w:b/>
                <w:sz w:val="20"/>
                <w:szCs w:val="20"/>
                <w:lang w:val="lv-LV"/>
              </w:rPr>
              <w:t>Arods un mūžizglītība</w:t>
            </w:r>
            <w:r w:rsidRPr="00AB79B6">
              <w:rPr>
                <w:rFonts w:ascii="Arial Narrow" w:hAnsi="Arial Narrow" w:cstheme="minorHAnsi"/>
                <w:sz w:val="20"/>
                <w:szCs w:val="20"/>
                <w:lang w:val="lv-LV"/>
              </w:rPr>
              <w:t>” - atbalstīs reģiona profesionālās izglītības iestādes, attīstīs reģionālo profesionālās orientācijas mehānismu, veicinās mūžizglītības principa iedzīvināšanu augstskolās un profesionālās izglītības iestādēs, kā arī uzlabos sadarbību ar NVA un tās sniegto atbalstu reģiona darbaspēkam.</w:t>
            </w:r>
          </w:p>
        </w:tc>
      </w:tr>
      <w:tr w:rsidR="00E30CFA" w:rsidRPr="00AB79B6" w14:paraId="7540ACAE" w14:textId="77777777" w:rsidTr="005C39BB">
        <w:tc>
          <w:tcPr>
            <w:cnfStyle w:val="001000000000" w:firstRow="0" w:lastRow="0" w:firstColumn="1" w:lastColumn="0" w:oddVBand="0" w:evenVBand="0" w:oddHBand="0" w:evenHBand="0" w:firstRowFirstColumn="0" w:firstRowLastColumn="0" w:lastRowFirstColumn="0" w:lastRowLastColumn="0"/>
            <w:tcW w:w="10031" w:type="dxa"/>
            <w:gridSpan w:val="2"/>
          </w:tcPr>
          <w:p w14:paraId="44573A66" w14:textId="77777777" w:rsidR="00E30CFA" w:rsidRPr="00AB79B6" w:rsidRDefault="00E30CFA" w:rsidP="005C39BB">
            <w:pPr>
              <w:rPr>
                <w:rFonts w:ascii="Arial Narrow" w:hAnsi="Arial Narrow" w:cstheme="minorHAnsi"/>
                <w:b w:val="0"/>
                <w:szCs w:val="20"/>
              </w:rPr>
            </w:pPr>
          </w:p>
          <w:p w14:paraId="61683185" w14:textId="77777777" w:rsidR="00E30CFA" w:rsidRPr="00AB79B6" w:rsidRDefault="00E30CFA" w:rsidP="00C9372A">
            <w:pPr>
              <w:jc w:val="center"/>
              <w:rPr>
                <w:rFonts w:ascii="Arial Narrow" w:hAnsi="Arial Narrow" w:cstheme="minorHAnsi"/>
                <w:szCs w:val="20"/>
              </w:rPr>
            </w:pPr>
            <w:r w:rsidRPr="00AB79B6">
              <w:rPr>
                <w:rFonts w:ascii="Arial Narrow" w:hAnsi="Arial Narrow" w:cstheme="minorHAnsi"/>
                <w:szCs w:val="20"/>
              </w:rPr>
              <w:t>Līvānu novada PAŠVALDĪBAS mēroga plānošanas dokumenti</w:t>
            </w:r>
          </w:p>
        </w:tc>
      </w:tr>
      <w:tr w:rsidR="00E30CFA" w:rsidRPr="00AB79B6" w14:paraId="2E4D7BBC" w14:textId="77777777" w:rsidTr="005C3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4D2D8898"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LĪVĀNU NOVADA ILGTSPĒJĪGAS ATTĪSTĪBAS STRATĒĢIJA 2013-2030</w:t>
            </w:r>
          </w:p>
        </w:tc>
        <w:tc>
          <w:tcPr>
            <w:tcW w:w="8111" w:type="dxa"/>
          </w:tcPr>
          <w:p w14:paraId="66DE12F2" w14:textId="77777777" w:rsidR="00E30CFA" w:rsidRPr="00AB79B6" w:rsidRDefault="00E30CFA" w:rsidP="005C39BB">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1.Stratēģiskais mērķis „</w:t>
            </w:r>
            <w:r w:rsidRPr="00AB79B6">
              <w:rPr>
                <w:rFonts w:ascii="Arial Narrow" w:hAnsi="Arial Narrow" w:cstheme="minorHAnsi"/>
                <w:b/>
                <w:sz w:val="20"/>
                <w:szCs w:val="20"/>
              </w:rPr>
              <w:t>Prasmes</w:t>
            </w:r>
            <w:r w:rsidRPr="00AB79B6">
              <w:rPr>
                <w:rFonts w:ascii="Arial Narrow" w:hAnsi="Arial Narrow" w:cstheme="minorHAnsi"/>
                <w:sz w:val="20"/>
                <w:szCs w:val="20"/>
              </w:rPr>
              <w:t>”: Līvānu novads nodrošina iespējas mūža garumā attīstīt uzņēmējdarbībai, darbam un dzīvei nepieciešamās prasmes, iemaņas, pašiniciatīvu un uzņēmību. Ilgtermiņa prioritāte: Dzīves un darba prasmes, pašiniciatīva un uzņēmība.</w:t>
            </w:r>
          </w:p>
          <w:p w14:paraId="7089C50C" w14:textId="77777777" w:rsidR="00E30CFA" w:rsidRPr="00AB79B6" w:rsidRDefault="00E30CFA" w:rsidP="005C39BB">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2.Stratēģiskais mērķis „</w:t>
            </w:r>
            <w:r w:rsidRPr="00AB79B6">
              <w:rPr>
                <w:rFonts w:ascii="Arial Narrow" w:hAnsi="Arial Narrow" w:cstheme="minorHAnsi"/>
                <w:b/>
                <w:sz w:val="20"/>
                <w:szCs w:val="20"/>
              </w:rPr>
              <w:t>Darbs</w:t>
            </w:r>
            <w:r w:rsidRPr="00AB79B6">
              <w:rPr>
                <w:rFonts w:ascii="Arial Narrow" w:hAnsi="Arial Narrow" w:cstheme="minorHAnsi"/>
                <w:sz w:val="20"/>
                <w:szCs w:val="20"/>
              </w:rPr>
              <w:t>”: Līvānu novads nodrošina infrastruktūru videi draudzīgu uzņēmumu darbībai un darba vietu veidošanai un veicina labklājības pieaugumu. Ilgtermiņa prioritāte: Uzņēmējdarbība un darba vietas.</w:t>
            </w:r>
          </w:p>
          <w:p w14:paraId="70595637" w14:textId="77777777" w:rsidR="00E30CFA" w:rsidRPr="00AB79B6" w:rsidRDefault="00E30CFA" w:rsidP="005C39BB">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3.Stratēģiskais mērķis „</w:t>
            </w:r>
            <w:r w:rsidRPr="00AB79B6">
              <w:rPr>
                <w:rFonts w:ascii="Arial Narrow" w:hAnsi="Arial Narrow" w:cstheme="minorHAnsi"/>
                <w:b/>
                <w:sz w:val="20"/>
                <w:szCs w:val="20"/>
              </w:rPr>
              <w:t>Ģimene</w:t>
            </w:r>
            <w:r w:rsidRPr="00AB79B6">
              <w:rPr>
                <w:rFonts w:ascii="Arial Narrow" w:hAnsi="Arial Narrow" w:cstheme="minorHAnsi"/>
                <w:sz w:val="20"/>
                <w:szCs w:val="20"/>
              </w:rPr>
              <w:t>”: Līvānu novadā ir izveidoti priekšnosacījumi demogrāfiskās situācijas uzlabošanai. Ilgtermiņa prioritāte: ģimenes labsajūta.</w:t>
            </w:r>
          </w:p>
        </w:tc>
      </w:tr>
      <w:tr w:rsidR="00E30CFA" w:rsidRPr="00AB79B6" w14:paraId="4D77B672" w14:textId="77777777" w:rsidTr="005C39BB">
        <w:tc>
          <w:tcPr>
            <w:cnfStyle w:val="001000000000" w:firstRow="0" w:lastRow="0" w:firstColumn="1" w:lastColumn="0" w:oddVBand="0" w:evenVBand="0" w:oddHBand="0" w:evenHBand="0" w:firstRowFirstColumn="0" w:firstRowLastColumn="0" w:lastRowFirstColumn="0" w:lastRowLastColumn="0"/>
            <w:tcW w:w="1920" w:type="dxa"/>
          </w:tcPr>
          <w:p w14:paraId="6D90A998" w14:textId="77777777" w:rsidR="00E30CFA" w:rsidRPr="00AB79B6" w:rsidRDefault="00E30CFA" w:rsidP="005C39BB">
            <w:pPr>
              <w:rPr>
                <w:rFonts w:ascii="Arial Narrow" w:hAnsi="Arial Narrow" w:cstheme="minorHAnsi"/>
                <w:sz w:val="20"/>
                <w:szCs w:val="20"/>
              </w:rPr>
            </w:pPr>
            <w:r w:rsidRPr="00AB79B6">
              <w:rPr>
                <w:rFonts w:ascii="Arial Narrow" w:hAnsi="Arial Narrow" w:cstheme="minorHAnsi"/>
                <w:sz w:val="20"/>
                <w:szCs w:val="20"/>
              </w:rPr>
              <w:t>Līvānu novada pašvaldības integrētās attīstības programma 2019. – 2025.gadam</w:t>
            </w:r>
          </w:p>
        </w:tc>
        <w:tc>
          <w:tcPr>
            <w:tcW w:w="8111" w:type="dxa"/>
          </w:tcPr>
          <w:p w14:paraId="61C7254D"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Ilgtermiņa vīzija: Līvānu novads – uzņēmējdarbība, modernās tehnoloģijas un pievilcīga vide ģimenes labsajūtai</w:t>
            </w:r>
          </w:p>
          <w:p w14:paraId="2FEEE932"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Prioritāte 1: “</w:t>
            </w:r>
            <w:r w:rsidRPr="00AB79B6">
              <w:rPr>
                <w:rFonts w:ascii="Arial Narrow" w:hAnsi="Arial Narrow" w:cstheme="minorHAnsi"/>
                <w:b/>
                <w:sz w:val="20"/>
                <w:szCs w:val="20"/>
              </w:rPr>
              <w:t>Dzīves un darba prasmes, pašiniciatīva un uzņēmība</w:t>
            </w:r>
            <w:r w:rsidRPr="00AB79B6">
              <w:rPr>
                <w:rFonts w:ascii="Arial Narrow" w:hAnsi="Arial Narrow" w:cstheme="minorHAnsi"/>
                <w:sz w:val="20"/>
                <w:szCs w:val="20"/>
              </w:rPr>
              <w:t>”</w:t>
            </w:r>
          </w:p>
          <w:p w14:paraId="7B74DE0E" w14:textId="77777777" w:rsidR="00E30CFA" w:rsidRPr="00AB79B6" w:rsidRDefault="00E30CFA" w:rsidP="005C39BB">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AB79B6">
              <w:rPr>
                <w:rFonts w:ascii="Arial Narrow" w:hAnsi="Arial Narrow" w:cstheme="minorHAnsi"/>
                <w:sz w:val="20"/>
                <w:szCs w:val="20"/>
              </w:rPr>
              <w:t xml:space="preserve">1.mērķis: </w:t>
            </w:r>
            <w:r w:rsidRPr="00AB79B6">
              <w:rPr>
                <w:rFonts w:ascii="Arial Narrow" w:hAnsi="Arial Narrow" w:cstheme="minorHAnsi"/>
                <w:b/>
                <w:sz w:val="20"/>
                <w:szCs w:val="20"/>
              </w:rPr>
              <w:t>Uzņēmējdarbībai un darbam nepieciešamo dzīves prasmju, iemaņu, pašiniciatīvas un uzņēmības attīstīšana mūža garumā</w:t>
            </w:r>
            <w:r w:rsidRPr="00AB79B6">
              <w:rPr>
                <w:rFonts w:ascii="Arial Narrow" w:hAnsi="Arial Narrow" w:cstheme="minorHAnsi"/>
                <w:sz w:val="20"/>
                <w:szCs w:val="20"/>
              </w:rPr>
              <w:t>. Galvenie rīcību virzieni: vispārējā pirmsskolas, pamata un vidējā izglītība, interešu izglītība, karjeras izvēles izglītība, mūžizglītība un dažādas neformālās izglītības formas pieaugušo apmācībai, darbs ar jaunatni, nevalstisko sektoru, brīvprātīgais darbs un sociālās nodarbinātības programmas, uzņēmējdarbības atbalsta programmas zināšanu vairošanai u.c.</w:t>
            </w:r>
          </w:p>
        </w:tc>
      </w:tr>
    </w:tbl>
    <w:p w14:paraId="049F1AE5" w14:textId="77777777" w:rsidR="00E30CFA" w:rsidRPr="00AB79B6" w:rsidRDefault="00E30CFA" w:rsidP="0008546F">
      <w:pPr>
        <w:pStyle w:val="Sarakstarindkopa"/>
        <w:autoSpaceDE w:val="0"/>
        <w:autoSpaceDN w:val="0"/>
        <w:adjustRightInd w:val="0"/>
        <w:ind w:right="-200"/>
        <w:jc w:val="both"/>
        <w:rPr>
          <w:rFonts w:ascii="Arial Narrow" w:eastAsia="Calibri" w:hAnsi="Arial Narrow" w:cs="Carlito"/>
          <w:i/>
          <w:sz w:val="22"/>
          <w:szCs w:val="18"/>
          <w:lang w:val="lv-LV"/>
        </w:rPr>
      </w:pPr>
    </w:p>
    <w:p w14:paraId="66D770BF" w14:textId="77777777" w:rsidR="00E30CFA" w:rsidRPr="00AB79B6" w:rsidRDefault="00E30CFA" w:rsidP="0008546F">
      <w:pPr>
        <w:pStyle w:val="Sarakstarindkopa"/>
        <w:autoSpaceDE w:val="0"/>
        <w:autoSpaceDN w:val="0"/>
        <w:adjustRightInd w:val="0"/>
        <w:ind w:right="-200"/>
        <w:jc w:val="both"/>
        <w:rPr>
          <w:rFonts w:ascii="Arial Narrow" w:eastAsia="Calibri" w:hAnsi="Arial Narrow" w:cs="Carlito"/>
          <w:sz w:val="22"/>
          <w:szCs w:val="18"/>
          <w:lang w:val="lv-LV"/>
        </w:rPr>
      </w:pPr>
    </w:p>
    <w:p w14:paraId="720D3A02" w14:textId="77777777" w:rsidR="00057EF3" w:rsidRPr="00AB79B6" w:rsidRDefault="00844E64" w:rsidP="0008546F">
      <w:pPr>
        <w:pStyle w:val="Paraststmeklis"/>
        <w:numPr>
          <w:ilvl w:val="1"/>
          <w:numId w:val="1"/>
        </w:numPr>
        <w:spacing w:before="0" w:beforeAutospacing="0" w:after="0" w:afterAutospacing="0"/>
        <w:ind w:right="-200"/>
        <w:rPr>
          <w:rFonts w:ascii="Arial Narrow" w:hAnsi="Arial Narrow" w:cs="Carlito"/>
          <w:b/>
          <w:color w:val="0070C0"/>
          <w:sz w:val="22"/>
          <w:szCs w:val="22"/>
        </w:rPr>
      </w:pPr>
      <w:hyperlink r:id="rId13" w:anchor="4" w:history="1">
        <w:r w:rsidR="00057EF3" w:rsidRPr="00AB79B6">
          <w:rPr>
            <w:rFonts w:ascii="Arial Narrow" w:hAnsi="Arial Narrow" w:cs="Carlito"/>
            <w:b/>
            <w:color w:val="0070C0"/>
            <w:sz w:val="22"/>
            <w:szCs w:val="22"/>
          </w:rPr>
          <w:t xml:space="preserve">Problēmu formulējums izglītības attīstības </w:t>
        </w:r>
        <w:r w:rsidR="00A97CE5" w:rsidRPr="00AB79B6">
          <w:rPr>
            <w:rFonts w:ascii="Arial Narrow" w:hAnsi="Arial Narrow" w:cs="Carlito"/>
            <w:b/>
            <w:color w:val="0070C0"/>
            <w:sz w:val="22"/>
            <w:szCs w:val="22"/>
          </w:rPr>
          <w:t>stratēģijas</w:t>
        </w:r>
        <w:r w:rsidR="00057EF3" w:rsidRPr="00AB79B6">
          <w:rPr>
            <w:rFonts w:ascii="Arial Narrow" w:hAnsi="Arial Narrow" w:cs="Carlito"/>
            <w:b/>
            <w:color w:val="0070C0"/>
            <w:sz w:val="22"/>
            <w:szCs w:val="22"/>
          </w:rPr>
          <w:t xml:space="preserve"> </w:t>
        </w:r>
        <w:r w:rsidR="00641647" w:rsidRPr="00AB79B6">
          <w:rPr>
            <w:rFonts w:ascii="Arial Narrow" w:hAnsi="Arial Narrow" w:cs="Carlito"/>
            <w:b/>
            <w:color w:val="0070C0"/>
            <w:sz w:val="22"/>
            <w:szCs w:val="22"/>
          </w:rPr>
          <w:t>kontekstā</w:t>
        </w:r>
      </w:hyperlink>
      <w:r w:rsidR="005642F1" w:rsidRPr="00AB79B6">
        <w:rPr>
          <w:rFonts w:ascii="Arial Narrow" w:hAnsi="Arial Narrow" w:cs="Carlito"/>
          <w:b/>
          <w:color w:val="0070C0"/>
          <w:sz w:val="22"/>
          <w:szCs w:val="22"/>
        </w:rPr>
        <w:t xml:space="preserve"> </w:t>
      </w:r>
      <w:r w:rsidR="006A4BE9" w:rsidRPr="00AB79B6">
        <w:rPr>
          <w:rFonts w:ascii="Arial Narrow" w:hAnsi="Arial Narrow" w:cs="Carlito"/>
          <w:color w:val="0070C0"/>
        </w:rPr>
        <w:t xml:space="preserve"> </w:t>
      </w:r>
    </w:p>
    <w:p w14:paraId="00774AC7" w14:textId="77777777" w:rsidR="005642F1" w:rsidRPr="00AB79B6" w:rsidRDefault="005642F1" w:rsidP="0008546F">
      <w:pPr>
        <w:pStyle w:val="Paraststmeklis"/>
        <w:spacing w:before="0" w:beforeAutospacing="0" w:after="0" w:afterAutospacing="0"/>
        <w:ind w:left="420" w:right="-200"/>
        <w:rPr>
          <w:rFonts w:ascii="Arial Narrow" w:hAnsi="Arial Narrow" w:cs="Carlito"/>
          <w:b/>
          <w:sz w:val="22"/>
          <w:szCs w:val="22"/>
        </w:rPr>
      </w:pPr>
    </w:p>
    <w:p w14:paraId="7B7C6511" w14:textId="77777777" w:rsidR="005642F1" w:rsidRPr="00AB79B6" w:rsidRDefault="005642F1" w:rsidP="0008546F">
      <w:pPr>
        <w:spacing w:after="0" w:line="240" w:lineRule="auto"/>
        <w:ind w:right="-200"/>
        <w:jc w:val="both"/>
        <w:rPr>
          <w:rFonts w:ascii="Arial Narrow" w:hAnsi="Arial Narrow" w:cs="Carlito"/>
          <w:b/>
          <w:i/>
          <w:color w:val="4F81BD" w:themeColor="accent1"/>
        </w:rPr>
      </w:pPr>
      <w:r w:rsidRPr="00AB79B6">
        <w:rPr>
          <w:rFonts w:ascii="Arial Narrow" w:hAnsi="Arial Narrow" w:cs="Carlito"/>
          <w:b/>
          <w:i/>
          <w:color w:val="4F81BD" w:themeColor="accent1"/>
        </w:rPr>
        <w:t>Iedzīvotāju skaita samazinājums</w:t>
      </w:r>
    </w:p>
    <w:p w14:paraId="6E3E46E5" w14:textId="77777777" w:rsidR="00477099" w:rsidRPr="00AB79B6" w:rsidRDefault="00477099" w:rsidP="0008546F">
      <w:pPr>
        <w:spacing w:after="0" w:line="240" w:lineRule="auto"/>
        <w:ind w:right="-200" w:firstLine="720"/>
        <w:jc w:val="both"/>
        <w:rPr>
          <w:rFonts w:ascii="Arial Narrow" w:eastAsia="Times New Roman" w:hAnsi="Arial Narrow" w:cs="Carlito"/>
          <w:lang w:eastAsia="lv-LV"/>
        </w:rPr>
      </w:pPr>
    </w:p>
    <w:p w14:paraId="66329F06" w14:textId="77777777" w:rsidR="00401C6E" w:rsidRPr="00AB79B6" w:rsidRDefault="00401C6E" w:rsidP="0008546F">
      <w:pPr>
        <w:spacing w:after="0" w:line="240" w:lineRule="auto"/>
        <w:ind w:right="-200" w:firstLine="720"/>
        <w:jc w:val="both"/>
        <w:rPr>
          <w:rFonts w:ascii="Arial Narrow" w:eastAsia="Times New Roman" w:hAnsi="Arial Narrow" w:cs="Carlito"/>
          <w:lang w:eastAsia="lv-LV"/>
        </w:rPr>
      </w:pPr>
      <w:r w:rsidRPr="00AB79B6">
        <w:rPr>
          <w:rFonts w:ascii="Arial Narrow" w:eastAsia="Times New Roman" w:hAnsi="Arial Narrow" w:cs="Carlito"/>
          <w:lang w:eastAsia="lv-LV"/>
        </w:rPr>
        <w:t>Vien</w:t>
      </w:r>
      <w:r w:rsidR="00E81898" w:rsidRPr="00AB79B6">
        <w:rPr>
          <w:rFonts w:ascii="Arial Narrow" w:eastAsia="Times New Roman" w:hAnsi="Arial Narrow" w:cs="Carlito"/>
          <w:lang w:eastAsia="lv-LV"/>
        </w:rPr>
        <w:t>s</w:t>
      </w:r>
      <w:r w:rsidRPr="00AB79B6">
        <w:rPr>
          <w:rFonts w:ascii="Arial Narrow" w:eastAsia="Times New Roman" w:hAnsi="Arial Narrow" w:cs="Carlito"/>
          <w:lang w:eastAsia="lv-LV"/>
        </w:rPr>
        <w:t xml:space="preserve"> no galvenaj</w:t>
      </w:r>
      <w:r w:rsidR="00E81898" w:rsidRPr="00AB79B6">
        <w:rPr>
          <w:rFonts w:ascii="Arial Narrow" w:eastAsia="Times New Roman" w:hAnsi="Arial Narrow" w:cs="Carlito"/>
          <w:lang w:eastAsia="lv-LV"/>
        </w:rPr>
        <w:t>iem izaicinājumiem</w:t>
      </w:r>
      <w:r w:rsidRPr="00AB79B6">
        <w:rPr>
          <w:rFonts w:ascii="Arial Narrow" w:eastAsia="Times New Roman" w:hAnsi="Arial Narrow" w:cs="Carlito"/>
          <w:lang w:eastAsia="lv-LV"/>
        </w:rPr>
        <w:t xml:space="preserve"> izglītības attīstība</w:t>
      </w:r>
      <w:r w:rsidR="00E81898" w:rsidRPr="00AB79B6">
        <w:rPr>
          <w:rFonts w:ascii="Arial Narrow" w:eastAsia="Times New Roman" w:hAnsi="Arial Narrow" w:cs="Carlito"/>
          <w:lang w:eastAsia="lv-LV"/>
        </w:rPr>
        <w:t>s stratēģijas kontekstā saistīts</w:t>
      </w:r>
      <w:r w:rsidRPr="00AB79B6">
        <w:rPr>
          <w:rFonts w:ascii="Arial Narrow" w:eastAsia="Times New Roman" w:hAnsi="Arial Narrow" w:cs="Carlito"/>
          <w:lang w:eastAsia="lv-LV"/>
        </w:rPr>
        <w:t xml:space="preserve"> ar</w:t>
      </w:r>
      <w:r w:rsidR="00C206DC" w:rsidRPr="00AB79B6">
        <w:rPr>
          <w:rFonts w:ascii="Arial Narrow" w:eastAsia="Times New Roman" w:hAnsi="Arial Narrow" w:cs="Carlito"/>
          <w:lang w:eastAsia="lv-LV"/>
        </w:rPr>
        <w:t xml:space="preserve"> joprojām pastāvīgo</w:t>
      </w:r>
      <w:r w:rsidRPr="00AB79B6">
        <w:rPr>
          <w:rFonts w:ascii="Arial Narrow" w:eastAsia="Times New Roman" w:hAnsi="Arial Narrow" w:cs="Carlito"/>
          <w:lang w:eastAsia="lv-LV"/>
        </w:rPr>
        <w:t xml:space="preserve"> iedzīvotāju skaita samazin</w:t>
      </w:r>
      <w:r w:rsidR="00C57427" w:rsidRPr="00AB79B6">
        <w:rPr>
          <w:rFonts w:ascii="Arial Narrow" w:eastAsia="Times New Roman" w:hAnsi="Arial Narrow" w:cs="Carlito"/>
          <w:lang w:eastAsia="lv-LV"/>
        </w:rPr>
        <w:t>ājumu</w:t>
      </w:r>
      <w:r w:rsidRPr="00AB79B6">
        <w:rPr>
          <w:rFonts w:ascii="Arial Narrow" w:eastAsia="Times New Roman" w:hAnsi="Arial Narrow" w:cs="Carlito"/>
          <w:lang w:eastAsia="lv-LV"/>
        </w:rPr>
        <w:t xml:space="preserve"> Līvānu novadā. </w:t>
      </w:r>
      <w:r w:rsidR="00C206DC" w:rsidRPr="00AB79B6">
        <w:rPr>
          <w:rFonts w:ascii="Arial Narrow" w:eastAsia="Times New Roman" w:hAnsi="Arial Narrow" w:cs="Carlito"/>
          <w:lang w:eastAsia="lv-LV"/>
        </w:rPr>
        <w:t>Jau vairāk kā 30</w:t>
      </w:r>
      <w:r w:rsidR="005642F1" w:rsidRPr="00AB79B6">
        <w:rPr>
          <w:rFonts w:ascii="Arial Narrow" w:eastAsia="Times New Roman" w:hAnsi="Arial Narrow" w:cs="Carlito"/>
          <w:lang w:eastAsia="lv-LV"/>
        </w:rPr>
        <w:t xml:space="preserve"> gadus Līvānu novada iedzīvotāju skaits </w:t>
      </w:r>
      <w:r w:rsidRPr="00AB79B6">
        <w:rPr>
          <w:rFonts w:ascii="Arial Narrow" w:eastAsia="Times New Roman" w:hAnsi="Arial Narrow" w:cs="Carlito"/>
          <w:lang w:eastAsia="lv-LV"/>
        </w:rPr>
        <w:t>(</w:t>
      </w:r>
      <w:r w:rsidR="00E81898" w:rsidRPr="00AB79B6">
        <w:rPr>
          <w:rFonts w:ascii="Arial Narrow" w:eastAsia="Times New Roman" w:hAnsi="Arial Narrow" w:cs="Carlito"/>
          <w:lang w:eastAsia="lv-LV"/>
        </w:rPr>
        <w:t xml:space="preserve">līdzīgi kā </w:t>
      </w:r>
      <w:r w:rsidR="005642F1" w:rsidRPr="00AB79B6">
        <w:rPr>
          <w:rFonts w:ascii="Arial Narrow" w:eastAsia="Times New Roman" w:hAnsi="Arial Narrow" w:cs="Carlito"/>
          <w:lang w:eastAsia="lv-LV"/>
        </w:rPr>
        <w:t>Latvijā</w:t>
      </w:r>
      <w:r w:rsidR="00E81898" w:rsidRPr="00AB79B6">
        <w:rPr>
          <w:rFonts w:ascii="Arial Narrow" w:eastAsia="Times New Roman" w:hAnsi="Arial Narrow" w:cs="Carlito"/>
          <w:lang w:eastAsia="lv-LV"/>
        </w:rPr>
        <w:t xml:space="preserve"> kopumā</w:t>
      </w:r>
      <w:r w:rsidRPr="00AB79B6">
        <w:rPr>
          <w:rFonts w:ascii="Arial Narrow" w:eastAsia="Times New Roman" w:hAnsi="Arial Narrow" w:cs="Carlito"/>
          <w:lang w:eastAsia="lv-LV"/>
        </w:rPr>
        <w:t>)</w:t>
      </w:r>
      <w:r w:rsidR="005642F1" w:rsidRPr="00AB79B6">
        <w:rPr>
          <w:rFonts w:ascii="Arial Narrow" w:eastAsia="Times New Roman" w:hAnsi="Arial Narrow" w:cs="Carlito"/>
          <w:lang w:eastAsia="lv-LV"/>
        </w:rPr>
        <w:t xml:space="preserve"> pastāvīgi samazinās – ja 1990.gadā novada teritorijā dzīvoja 18085 iedzīvotāji, 20</w:t>
      </w:r>
      <w:r w:rsidR="00C206DC" w:rsidRPr="00AB79B6">
        <w:rPr>
          <w:rFonts w:ascii="Arial Narrow" w:eastAsia="Times New Roman" w:hAnsi="Arial Narrow" w:cs="Carlito"/>
          <w:lang w:eastAsia="lv-LV"/>
        </w:rPr>
        <w:t>2</w:t>
      </w:r>
      <w:r w:rsidR="00E81898" w:rsidRPr="00AB79B6">
        <w:rPr>
          <w:rFonts w:ascii="Arial Narrow" w:eastAsia="Times New Roman" w:hAnsi="Arial Narrow" w:cs="Carlito"/>
          <w:lang w:eastAsia="lv-LV"/>
        </w:rPr>
        <w:t>2.gadā – tikai 11357</w:t>
      </w:r>
      <w:r w:rsidR="005642F1" w:rsidRPr="00AB79B6">
        <w:rPr>
          <w:rFonts w:ascii="Arial Narrow" w:eastAsia="Times New Roman" w:hAnsi="Arial Narrow" w:cs="Carlito"/>
          <w:lang w:eastAsia="lv-LV"/>
        </w:rPr>
        <w:t xml:space="preserve"> iedzīvotāji (</w:t>
      </w:r>
      <w:r w:rsidR="001904A1" w:rsidRPr="00AB79B6">
        <w:rPr>
          <w:rFonts w:ascii="Arial Narrow" w:eastAsia="Times New Roman" w:hAnsi="Arial Narrow" w:cs="Carlito"/>
          <w:lang w:eastAsia="lv-LV"/>
        </w:rPr>
        <w:t xml:space="preserve">LR Iedzīvotāju reģistra </w:t>
      </w:r>
      <w:r w:rsidR="005642F1" w:rsidRPr="00AB79B6">
        <w:rPr>
          <w:rFonts w:ascii="Arial Narrow" w:eastAsia="Times New Roman" w:hAnsi="Arial Narrow" w:cs="Carlito"/>
          <w:lang w:eastAsia="lv-LV"/>
        </w:rPr>
        <w:t>dati</w:t>
      </w:r>
      <w:r w:rsidRPr="00AB79B6">
        <w:rPr>
          <w:rFonts w:ascii="Arial Narrow" w:eastAsia="Times New Roman" w:hAnsi="Arial Narrow" w:cs="Carlito"/>
          <w:lang w:eastAsia="lv-LV"/>
        </w:rPr>
        <w:t xml:space="preserve"> uz 01.01.</w:t>
      </w:r>
      <w:r w:rsidR="00E81898" w:rsidRPr="00AB79B6">
        <w:rPr>
          <w:rFonts w:ascii="Arial Narrow" w:eastAsia="Times New Roman" w:hAnsi="Arial Narrow" w:cs="Carlito"/>
          <w:lang w:eastAsia="lv-LV"/>
        </w:rPr>
        <w:t>) – skat. Attēlu 1.</w:t>
      </w:r>
      <w:r w:rsidR="005642F1" w:rsidRPr="00AB79B6">
        <w:rPr>
          <w:rFonts w:ascii="Arial Narrow" w:eastAsia="Times New Roman" w:hAnsi="Arial Narrow" w:cs="Carlito"/>
          <w:lang w:eastAsia="lv-LV"/>
        </w:rPr>
        <w:t xml:space="preserve"> </w:t>
      </w:r>
    </w:p>
    <w:p w14:paraId="3F0B8F4F" w14:textId="77777777" w:rsidR="00E81898" w:rsidRPr="00AB79B6" w:rsidRDefault="00E81898" w:rsidP="00E81898">
      <w:pPr>
        <w:spacing w:after="0" w:line="240" w:lineRule="auto"/>
        <w:ind w:right="-200" w:firstLine="720"/>
        <w:jc w:val="both"/>
        <w:rPr>
          <w:rFonts w:ascii="Arial Narrow" w:eastAsia="Times New Roman" w:hAnsi="Arial Narrow" w:cs="Carlito"/>
          <w:lang w:eastAsia="lv-LV"/>
        </w:rPr>
      </w:pPr>
      <w:r w:rsidRPr="00AB79B6">
        <w:rPr>
          <w:rFonts w:ascii="Arial Narrow" w:hAnsi="Arial Narrow"/>
          <w:noProof/>
          <w:lang w:eastAsia="lv-LV"/>
        </w:rPr>
        <w:drawing>
          <wp:inline distT="0" distB="0" distL="0" distR="0" wp14:anchorId="1505FA3B" wp14:editId="215D66F4">
            <wp:extent cx="5716270" cy="22860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9859348" w14:textId="77777777" w:rsidR="00E81898" w:rsidRPr="00AB79B6" w:rsidRDefault="00E81898" w:rsidP="00E81898">
      <w:pPr>
        <w:spacing w:after="0" w:line="240" w:lineRule="auto"/>
        <w:ind w:right="-200" w:firstLine="720"/>
        <w:jc w:val="center"/>
        <w:rPr>
          <w:rFonts w:ascii="Arial Narrow" w:eastAsia="Times New Roman" w:hAnsi="Arial Narrow" w:cs="Carlito"/>
          <w:i/>
          <w:sz w:val="16"/>
          <w:lang w:eastAsia="lv-LV"/>
        </w:rPr>
      </w:pPr>
      <w:r w:rsidRPr="00AB79B6">
        <w:rPr>
          <w:rFonts w:ascii="Arial Narrow" w:eastAsia="Times New Roman" w:hAnsi="Arial Narrow" w:cs="Carlito"/>
          <w:i/>
          <w:sz w:val="16"/>
          <w:lang w:eastAsia="lv-LV"/>
        </w:rPr>
        <w:t>Attēls 1: Iedzīvotāju skaita izmaiņas Līvānu novadā 2016.-2022.gados (pēc LR Iedzīvotāju reģistra datiem uz gada 01.01.)</w:t>
      </w:r>
    </w:p>
    <w:p w14:paraId="546FF2DE" w14:textId="77777777" w:rsidR="00E81898" w:rsidRPr="00AB79B6" w:rsidRDefault="00E81898" w:rsidP="0008546F">
      <w:pPr>
        <w:spacing w:after="0" w:line="240" w:lineRule="auto"/>
        <w:ind w:right="-200" w:firstLine="720"/>
        <w:jc w:val="both"/>
        <w:rPr>
          <w:rFonts w:ascii="Arial Narrow" w:eastAsia="Times New Roman" w:hAnsi="Arial Narrow" w:cs="Carlito"/>
          <w:lang w:eastAsia="lv-LV"/>
        </w:rPr>
      </w:pPr>
    </w:p>
    <w:p w14:paraId="65C513F3" w14:textId="2EA1A1F3" w:rsidR="003F22CB" w:rsidRPr="00AB79B6" w:rsidRDefault="00444A0B" w:rsidP="0008546F">
      <w:pPr>
        <w:tabs>
          <w:tab w:val="num" w:pos="720"/>
        </w:tabs>
        <w:spacing w:after="0" w:line="240" w:lineRule="auto"/>
        <w:ind w:right="-200" w:firstLine="720"/>
        <w:jc w:val="both"/>
        <w:rPr>
          <w:rFonts w:ascii="Arial Narrow" w:eastAsia="Times New Roman" w:hAnsi="Arial Narrow" w:cs="Carlito"/>
          <w:lang w:eastAsia="lv-LV"/>
        </w:rPr>
      </w:pPr>
      <w:r w:rsidRPr="00AB79B6">
        <w:rPr>
          <w:rFonts w:ascii="Arial Narrow" w:eastAsia="Times New Roman" w:hAnsi="Arial Narrow" w:cs="Carlito"/>
          <w:lang w:eastAsia="lv-LV"/>
        </w:rPr>
        <w:t xml:space="preserve">Kopējā iedzīvotāju skaita un arī bērnu un jauniešu skaita samazinājuma dēļ, kā arī kopējā Līvānu novada skolu tīkla optimizācijas dēļ 2018.gadā tika slēgta Līvānu novada Sutru pamatskola, 2020.gadā - pēc 20 gadu pastāvēšanas - savu darbību pārtrauca arī Līvānu novada Vakara (maiņu) vidusskola. </w:t>
      </w:r>
      <w:r w:rsidR="003F22CB" w:rsidRPr="00AB79B6">
        <w:rPr>
          <w:rFonts w:ascii="Arial Narrow" w:eastAsia="Times New Roman" w:hAnsi="Arial Narrow" w:cs="Carlito"/>
          <w:lang w:eastAsia="lv-LV"/>
        </w:rPr>
        <w:t xml:space="preserve">Analizējot </w:t>
      </w:r>
      <w:r w:rsidR="00FA6CA8" w:rsidRPr="00AB79B6">
        <w:rPr>
          <w:rFonts w:ascii="Arial Narrow" w:eastAsia="Times New Roman" w:hAnsi="Arial Narrow" w:cs="Carlito"/>
          <w:lang w:eastAsia="lv-LV"/>
        </w:rPr>
        <w:t xml:space="preserve">pēdējo gadu dzimstības datus, nav novērojama </w:t>
      </w:r>
      <w:r w:rsidR="00FA6CA8" w:rsidRPr="00AB79B6">
        <w:rPr>
          <w:rFonts w:ascii="Arial Narrow" w:eastAsia="Times New Roman" w:hAnsi="Arial Narrow" w:cs="Carlito"/>
          <w:lang w:eastAsia="lv-LV"/>
        </w:rPr>
        <w:lastRenderedPageBreak/>
        <w:t xml:space="preserve">stabila </w:t>
      </w:r>
      <w:r w:rsidR="00AB79B6" w:rsidRPr="00AB79B6">
        <w:rPr>
          <w:rFonts w:ascii="Arial Narrow" w:eastAsia="Times New Roman" w:hAnsi="Arial Narrow" w:cs="Carlito"/>
          <w:lang w:eastAsia="lv-LV"/>
        </w:rPr>
        <w:t>jaundzimušo</w:t>
      </w:r>
      <w:r w:rsidR="00FA6CA8" w:rsidRPr="00AB79B6">
        <w:rPr>
          <w:rFonts w:ascii="Arial Narrow" w:eastAsia="Times New Roman" w:hAnsi="Arial Narrow" w:cs="Carlito"/>
          <w:lang w:eastAsia="lv-LV"/>
        </w:rPr>
        <w:t xml:space="preserve"> skaita pieauguma tendence (2016.gadā piedzimuši 77 bērni, 2017.gadā – 87, 2018.gadā – 90, 2019.gadā – 72, 2020.gadā – 76),  izņemot ievērojamu palielinājumu 2021.gadā, kad novadā piedzima 95 mazuļi. </w:t>
      </w:r>
      <w:r w:rsidR="00022A88" w:rsidRPr="00AB79B6">
        <w:rPr>
          <w:rFonts w:ascii="Arial Narrow" w:eastAsia="Times New Roman" w:hAnsi="Arial Narrow" w:cs="Carlito"/>
          <w:lang w:eastAsia="lv-LV"/>
        </w:rPr>
        <w:t>Šis aspekts ir ņe</w:t>
      </w:r>
      <w:r w:rsidRPr="00AB79B6">
        <w:rPr>
          <w:rFonts w:ascii="Arial Narrow" w:eastAsia="Times New Roman" w:hAnsi="Arial Narrow" w:cs="Carlito"/>
          <w:lang w:eastAsia="lv-LV"/>
        </w:rPr>
        <w:t>mts vērā, izstrādājot novada izglītības jomas attīstības nākotnes stratēģiju.</w:t>
      </w:r>
    </w:p>
    <w:p w14:paraId="549B414B" w14:textId="77777777" w:rsidR="0081422F" w:rsidRPr="00AB79B6" w:rsidRDefault="003F22CB" w:rsidP="0081422F">
      <w:pPr>
        <w:tabs>
          <w:tab w:val="num" w:pos="720"/>
        </w:tabs>
        <w:spacing w:after="0" w:line="240" w:lineRule="auto"/>
        <w:ind w:right="-200" w:firstLine="720"/>
        <w:jc w:val="both"/>
        <w:rPr>
          <w:rFonts w:ascii="Arial Narrow" w:eastAsia="Times New Roman" w:hAnsi="Arial Narrow" w:cs="Carlito"/>
          <w:lang w:eastAsia="lv-LV"/>
        </w:rPr>
      </w:pPr>
      <w:r w:rsidRPr="00AB79B6">
        <w:rPr>
          <w:rFonts w:ascii="Arial Narrow" w:eastAsia="Times New Roman" w:hAnsi="Arial Narrow" w:cs="Carlito"/>
          <w:lang w:eastAsia="lv-LV"/>
        </w:rPr>
        <w:t>Ņemot vērā iedzīvotāju skaitu, n</w:t>
      </w:r>
      <w:r w:rsidR="005642F1" w:rsidRPr="00AB79B6">
        <w:rPr>
          <w:rFonts w:ascii="Arial Narrow" w:eastAsia="Times New Roman" w:hAnsi="Arial Narrow" w:cs="Carlito"/>
          <w:lang w:eastAsia="lv-LV"/>
        </w:rPr>
        <w:t xml:space="preserve">epieciešamība pēc jaunu </w:t>
      </w:r>
      <w:r w:rsidRPr="00AB79B6">
        <w:rPr>
          <w:rFonts w:ascii="Arial Narrow" w:eastAsia="Times New Roman" w:hAnsi="Arial Narrow" w:cs="Carlito"/>
          <w:lang w:eastAsia="lv-LV"/>
        </w:rPr>
        <w:t>izglītības</w:t>
      </w:r>
      <w:r w:rsidR="005642F1" w:rsidRPr="00AB79B6">
        <w:rPr>
          <w:rFonts w:ascii="Arial Narrow" w:eastAsia="Times New Roman" w:hAnsi="Arial Narrow" w:cs="Carlito"/>
          <w:lang w:eastAsia="lv-LV"/>
        </w:rPr>
        <w:t xml:space="preserve"> infrastruktūras objektu būvniecības</w:t>
      </w:r>
      <w:r w:rsidR="006962A7" w:rsidRPr="00AB79B6">
        <w:rPr>
          <w:rFonts w:ascii="Arial Narrow" w:eastAsia="Times New Roman" w:hAnsi="Arial Narrow" w:cs="Carlito"/>
          <w:lang w:eastAsia="lv-LV"/>
        </w:rPr>
        <w:t xml:space="preserve"> līdz 2027.gadam</w:t>
      </w:r>
      <w:r w:rsidR="005642F1" w:rsidRPr="00AB79B6">
        <w:rPr>
          <w:rFonts w:ascii="Arial Narrow" w:eastAsia="Times New Roman" w:hAnsi="Arial Narrow" w:cs="Carlito"/>
          <w:lang w:eastAsia="lv-LV"/>
        </w:rPr>
        <w:t xml:space="preserve"> nav prognozējama. </w:t>
      </w:r>
      <w:r w:rsidRPr="00AB79B6">
        <w:rPr>
          <w:rFonts w:ascii="Arial Narrow" w:eastAsia="Times New Roman" w:hAnsi="Arial Narrow" w:cs="Carlito"/>
          <w:lang w:eastAsia="lv-LV"/>
        </w:rPr>
        <w:t>Tā vietā n</w:t>
      </w:r>
      <w:r w:rsidR="005642F1" w:rsidRPr="00AB79B6">
        <w:rPr>
          <w:rFonts w:ascii="Arial Narrow" w:eastAsia="Times New Roman" w:hAnsi="Arial Narrow" w:cs="Carlito"/>
          <w:lang w:eastAsia="lv-LV"/>
        </w:rPr>
        <w:t xml:space="preserve">epieciešams </w:t>
      </w:r>
      <w:r w:rsidR="006962A7" w:rsidRPr="00AB79B6">
        <w:rPr>
          <w:rFonts w:ascii="Arial Narrow" w:eastAsia="Times New Roman" w:hAnsi="Arial Narrow" w:cs="Carlito"/>
          <w:lang w:eastAsia="lv-LV"/>
        </w:rPr>
        <w:t>uzlabot un efektīvi izmantot esošo skolu ēkas, palīgēkas</w:t>
      </w:r>
      <w:r w:rsidR="00056A45" w:rsidRPr="00AB79B6">
        <w:rPr>
          <w:rFonts w:ascii="Arial Narrow" w:eastAsia="Times New Roman" w:hAnsi="Arial Narrow" w:cs="Carlito"/>
          <w:lang w:eastAsia="lv-LV"/>
        </w:rPr>
        <w:t>, laukumu</w:t>
      </w:r>
      <w:r w:rsidR="006962A7" w:rsidRPr="00AB79B6">
        <w:rPr>
          <w:rFonts w:ascii="Arial Narrow" w:eastAsia="Times New Roman" w:hAnsi="Arial Narrow" w:cs="Carlito"/>
          <w:lang w:eastAsia="lv-LV"/>
        </w:rPr>
        <w:t>s</w:t>
      </w:r>
      <w:r w:rsidR="00056A45" w:rsidRPr="00AB79B6">
        <w:rPr>
          <w:rFonts w:ascii="Arial Narrow" w:eastAsia="Times New Roman" w:hAnsi="Arial Narrow" w:cs="Carlito"/>
          <w:lang w:eastAsia="lv-LV"/>
        </w:rPr>
        <w:t xml:space="preserve">, apkārtējo teritoriju, nodrošināt kvalitatīvus tehniskos un sociālos savienojumus (internets, ceļu tīkls, autobusu pārvadājumi utt.) un </w:t>
      </w:r>
      <w:r w:rsidR="005642F1" w:rsidRPr="00AB79B6">
        <w:rPr>
          <w:rFonts w:ascii="Arial Narrow" w:eastAsia="Times New Roman" w:hAnsi="Arial Narrow" w:cs="Carlito"/>
          <w:lang w:eastAsia="lv-LV"/>
        </w:rPr>
        <w:t>attīstīt</w:t>
      </w:r>
      <w:r w:rsidRPr="00AB79B6">
        <w:rPr>
          <w:rFonts w:ascii="Arial Narrow" w:eastAsia="Times New Roman" w:hAnsi="Arial Narrow" w:cs="Carlito"/>
          <w:lang w:eastAsia="lv-LV"/>
        </w:rPr>
        <w:t xml:space="preserve"> izglītības pakalpojumu </w:t>
      </w:r>
      <w:r w:rsidR="006962A7" w:rsidRPr="00AB79B6">
        <w:rPr>
          <w:rFonts w:ascii="Arial Narrow" w:eastAsia="Times New Roman" w:hAnsi="Arial Narrow" w:cs="Carlito"/>
          <w:lang w:eastAsia="lv-LV"/>
        </w:rPr>
        <w:t xml:space="preserve">kvalitāti un </w:t>
      </w:r>
      <w:r w:rsidR="00056A45" w:rsidRPr="00AB79B6">
        <w:rPr>
          <w:rFonts w:ascii="Arial Narrow" w:eastAsia="Times New Roman" w:hAnsi="Arial Narrow" w:cs="Carlito"/>
          <w:lang w:eastAsia="lv-LV"/>
        </w:rPr>
        <w:t xml:space="preserve">pieejamību </w:t>
      </w:r>
      <w:r w:rsidR="006962A7" w:rsidRPr="00AB79B6">
        <w:rPr>
          <w:rFonts w:ascii="Arial Narrow" w:eastAsia="Times New Roman" w:hAnsi="Arial Narrow" w:cs="Carlito"/>
          <w:lang w:eastAsia="lv-LV"/>
        </w:rPr>
        <w:t>katram izglītojamajam. Esošās infrastruktūras ietvaros iespējams</w:t>
      </w:r>
      <w:r w:rsidR="00056A45" w:rsidRPr="00AB79B6">
        <w:rPr>
          <w:rFonts w:ascii="Arial Narrow" w:eastAsia="Times New Roman" w:hAnsi="Arial Narrow" w:cs="Carlito"/>
          <w:lang w:eastAsia="lv-LV"/>
        </w:rPr>
        <w:t xml:space="preserve"> </w:t>
      </w:r>
      <w:r w:rsidRPr="00AB79B6">
        <w:rPr>
          <w:rFonts w:ascii="Arial Narrow" w:eastAsia="Times New Roman" w:hAnsi="Arial Narrow" w:cs="Carlito"/>
          <w:lang w:eastAsia="lv-LV"/>
        </w:rPr>
        <w:t>veidot un piedāvāt jaunus izglītības pakalpoj</w:t>
      </w:r>
      <w:r w:rsidR="006962A7" w:rsidRPr="00AB79B6">
        <w:rPr>
          <w:rFonts w:ascii="Arial Narrow" w:eastAsia="Times New Roman" w:hAnsi="Arial Narrow" w:cs="Carlito"/>
          <w:lang w:eastAsia="lv-LV"/>
        </w:rPr>
        <w:t>umus visu vecumu iedzīvotājiem</w:t>
      </w:r>
      <w:r w:rsidR="005642F1" w:rsidRPr="00AB79B6">
        <w:rPr>
          <w:rFonts w:ascii="Arial Narrow" w:eastAsia="Times New Roman" w:hAnsi="Arial Narrow" w:cs="Carlito"/>
          <w:lang w:eastAsia="lv-LV"/>
        </w:rPr>
        <w:t>.</w:t>
      </w:r>
      <w:r w:rsidR="00056A45" w:rsidRPr="00AB79B6">
        <w:rPr>
          <w:rFonts w:ascii="Arial Narrow" w:eastAsia="Times New Roman" w:hAnsi="Arial Narrow" w:cs="Carlito"/>
          <w:lang w:eastAsia="lv-LV"/>
        </w:rPr>
        <w:t xml:space="preserve"> </w:t>
      </w:r>
    </w:p>
    <w:p w14:paraId="6324C94A" w14:textId="77777777" w:rsidR="00F75BBF" w:rsidRPr="00AB79B6" w:rsidRDefault="00F75BBF" w:rsidP="0008546F">
      <w:pPr>
        <w:spacing w:after="0" w:line="240" w:lineRule="auto"/>
        <w:ind w:right="-200"/>
        <w:jc w:val="both"/>
        <w:rPr>
          <w:rFonts w:ascii="Arial Narrow" w:eastAsia="Times New Roman" w:hAnsi="Arial Narrow" w:cs="Carlito"/>
          <w:lang w:eastAsia="lv-LV"/>
        </w:rPr>
      </w:pPr>
    </w:p>
    <w:p w14:paraId="154AFD11" w14:textId="27F41259" w:rsidR="005642F1" w:rsidRPr="00AB79B6" w:rsidRDefault="00AB79B6" w:rsidP="0008546F">
      <w:pPr>
        <w:spacing w:after="0" w:line="240" w:lineRule="auto"/>
        <w:ind w:right="-200"/>
        <w:jc w:val="both"/>
        <w:rPr>
          <w:rFonts w:ascii="Arial Narrow" w:hAnsi="Arial Narrow" w:cs="Carlito"/>
          <w:b/>
          <w:i/>
          <w:color w:val="4F81BD" w:themeColor="accent1"/>
        </w:rPr>
      </w:pPr>
      <w:r w:rsidRPr="00AB79B6">
        <w:rPr>
          <w:rFonts w:ascii="Arial Narrow" w:hAnsi="Arial Narrow" w:cs="Carlito"/>
          <w:b/>
          <w:i/>
          <w:color w:val="4F81BD" w:themeColor="accent1"/>
        </w:rPr>
        <w:t>Globalizācijas</w:t>
      </w:r>
      <w:r w:rsidR="00F95A98" w:rsidRPr="00AB79B6">
        <w:rPr>
          <w:rFonts w:ascii="Arial Narrow" w:hAnsi="Arial Narrow" w:cs="Carlito"/>
          <w:b/>
          <w:i/>
          <w:color w:val="4F81BD" w:themeColor="accent1"/>
        </w:rPr>
        <w:t xml:space="preserve"> procesi</w:t>
      </w:r>
    </w:p>
    <w:p w14:paraId="78DB3F34" w14:textId="77777777" w:rsidR="00477099" w:rsidRPr="00AB79B6" w:rsidRDefault="00477099" w:rsidP="0008546F">
      <w:pPr>
        <w:spacing w:after="0" w:line="240" w:lineRule="auto"/>
        <w:ind w:right="-200" w:firstLine="720"/>
        <w:jc w:val="both"/>
        <w:rPr>
          <w:rFonts w:ascii="Arial Narrow" w:eastAsia="Times New Roman" w:hAnsi="Arial Narrow" w:cs="Carlito"/>
          <w:lang w:eastAsia="lv-LV"/>
        </w:rPr>
      </w:pPr>
    </w:p>
    <w:p w14:paraId="0E14996B" w14:textId="53B46664" w:rsidR="00E16F14" w:rsidRPr="00AB79B6" w:rsidRDefault="00E16F14" w:rsidP="0008546F">
      <w:pPr>
        <w:spacing w:after="0" w:line="240" w:lineRule="auto"/>
        <w:ind w:right="-200" w:firstLine="720"/>
        <w:jc w:val="both"/>
        <w:rPr>
          <w:rFonts w:ascii="Arial Narrow" w:eastAsia="Times New Roman" w:hAnsi="Arial Narrow" w:cs="Carlito"/>
          <w:lang w:eastAsia="lv-LV"/>
        </w:rPr>
      </w:pPr>
      <w:r w:rsidRPr="00AB79B6">
        <w:rPr>
          <w:rFonts w:ascii="Arial Narrow" w:eastAsia="Times New Roman" w:hAnsi="Arial Narrow" w:cs="Carlito"/>
          <w:lang w:eastAsia="lv-LV"/>
        </w:rPr>
        <w:t xml:space="preserve">Pēdējo gadu notikumi pasaulē pierādījuši, cik </w:t>
      </w:r>
      <w:r w:rsidR="00AC2F08" w:rsidRPr="00AB79B6">
        <w:rPr>
          <w:rFonts w:ascii="Arial Narrow" w:eastAsia="Times New Roman" w:hAnsi="Arial Narrow" w:cs="Carlito"/>
          <w:lang w:eastAsia="lv-LV"/>
        </w:rPr>
        <w:t>visi</w:t>
      </w:r>
      <w:r w:rsidRPr="00AB79B6">
        <w:rPr>
          <w:rFonts w:ascii="Arial Narrow" w:eastAsia="Times New Roman" w:hAnsi="Arial Narrow" w:cs="Carlito"/>
          <w:lang w:eastAsia="lv-LV"/>
        </w:rPr>
        <w:t xml:space="preserve"> esam saistīti un savstarpēji atkarīgi. Globālās ietekmes un globālā</w:t>
      </w:r>
      <w:r w:rsidR="004B685E" w:rsidRPr="00AB79B6">
        <w:rPr>
          <w:rFonts w:ascii="Arial Narrow" w:eastAsia="Times New Roman" w:hAnsi="Arial Narrow" w:cs="Carlito"/>
          <w:lang w:eastAsia="lv-LV"/>
        </w:rPr>
        <w:t xml:space="preserve"> konkurence ir </w:t>
      </w:r>
      <w:r w:rsidR="000C3A43" w:rsidRPr="00AB79B6">
        <w:rPr>
          <w:rFonts w:ascii="Arial Narrow" w:eastAsia="Times New Roman" w:hAnsi="Arial Narrow" w:cs="Carlito"/>
          <w:lang w:eastAsia="lv-LV"/>
        </w:rPr>
        <w:t xml:space="preserve">nenovēršama mūsdienu laikmeta </w:t>
      </w:r>
      <w:r w:rsidR="004B685E" w:rsidRPr="00AB79B6">
        <w:rPr>
          <w:rFonts w:ascii="Arial Narrow" w:eastAsia="Times New Roman" w:hAnsi="Arial Narrow" w:cs="Carlito"/>
          <w:lang w:eastAsia="lv-LV"/>
        </w:rPr>
        <w:t xml:space="preserve">parādība, kas kādam var pavērt plašas iespējas pasaulē, </w:t>
      </w:r>
      <w:r w:rsidR="00AC2F08" w:rsidRPr="00AB79B6">
        <w:rPr>
          <w:rFonts w:ascii="Arial Narrow" w:eastAsia="Times New Roman" w:hAnsi="Arial Narrow" w:cs="Carlito"/>
          <w:lang w:eastAsia="lv-LV"/>
        </w:rPr>
        <w:t xml:space="preserve">atrodoties </w:t>
      </w:r>
      <w:r w:rsidR="004B685E" w:rsidRPr="00AB79B6">
        <w:rPr>
          <w:rFonts w:ascii="Arial Narrow" w:eastAsia="Times New Roman" w:hAnsi="Arial Narrow" w:cs="Carlito"/>
          <w:lang w:eastAsia="lv-LV"/>
        </w:rPr>
        <w:t>tepat Līvānu novadā</w:t>
      </w:r>
      <w:r w:rsidR="00AC2F08" w:rsidRPr="00AB79B6">
        <w:rPr>
          <w:rFonts w:ascii="Arial Narrow" w:eastAsia="Times New Roman" w:hAnsi="Arial Narrow" w:cs="Carlito"/>
          <w:lang w:eastAsia="lv-LV"/>
        </w:rPr>
        <w:t>, bet kādam citam atņemt “vienīgo iespēju”</w:t>
      </w:r>
      <w:r w:rsidR="004B685E" w:rsidRPr="00AB79B6">
        <w:rPr>
          <w:rFonts w:ascii="Arial Narrow" w:eastAsia="Times New Roman" w:hAnsi="Arial Narrow" w:cs="Carlito"/>
          <w:lang w:eastAsia="lv-LV"/>
        </w:rPr>
        <w:t xml:space="preserve">. </w:t>
      </w:r>
      <w:r w:rsidRPr="00AB79B6">
        <w:rPr>
          <w:rFonts w:ascii="Arial Narrow" w:eastAsia="Times New Roman" w:hAnsi="Arial Narrow" w:cs="Carlito"/>
          <w:lang w:eastAsia="lv-LV"/>
        </w:rPr>
        <w:t>Lai jaunietis pēc izglītības iestādes absolvēšanas būtu gatavs pasaules izaicinājumiem, mācību proces</w:t>
      </w:r>
      <w:r w:rsidR="00AC2F08" w:rsidRPr="00AB79B6">
        <w:rPr>
          <w:rFonts w:ascii="Arial Narrow" w:eastAsia="Times New Roman" w:hAnsi="Arial Narrow" w:cs="Carlito"/>
          <w:lang w:eastAsia="lv-LV"/>
        </w:rPr>
        <w:t>ā</w:t>
      </w:r>
      <w:r w:rsidRPr="00AB79B6">
        <w:rPr>
          <w:rFonts w:ascii="Arial Narrow" w:eastAsia="Times New Roman" w:hAnsi="Arial Narrow" w:cs="Carlito"/>
          <w:lang w:eastAsia="lv-LV"/>
        </w:rPr>
        <w:t xml:space="preserve"> jāiekļ</w:t>
      </w:r>
      <w:r w:rsidR="00F95A98" w:rsidRPr="00AB79B6">
        <w:rPr>
          <w:rFonts w:ascii="Arial Narrow" w:eastAsia="Times New Roman" w:hAnsi="Arial Narrow" w:cs="Carlito"/>
          <w:lang w:eastAsia="lv-LV"/>
        </w:rPr>
        <w:t>a</w:t>
      </w:r>
      <w:r w:rsidRPr="00AB79B6">
        <w:rPr>
          <w:rFonts w:ascii="Arial Narrow" w:eastAsia="Times New Roman" w:hAnsi="Arial Narrow" w:cs="Carlito"/>
          <w:lang w:eastAsia="lv-LV"/>
        </w:rPr>
        <w:t>uj t.s. “</w:t>
      </w:r>
      <w:r w:rsidR="00AB79B6" w:rsidRPr="00AB79B6">
        <w:rPr>
          <w:rFonts w:ascii="Arial Narrow" w:eastAsia="Times New Roman" w:hAnsi="Arial Narrow" w:cs="Carlito"/>
          <w:lang w:eastAsia="lv-LV"/>
        </w:rPr>
        <w:t>globālās</w:t>
      </w:r>
      <w:r w:rsidRPr="00AB79B6">
        <w:rPr>
          <w:rFonts w:ascii="Arial Narrow" w:eastAsia="Times New Roman" w:hAnsi="Arial Narrow" w:cs="Carlito"/>
          <w:lang w:eastAsia="lv-LV"/>
        </w:rPr>
        <w:t xml:space="preserve"> / attīstības izglītības” aspekti - ar mērķi palīdzēt skolēniem izprast mūsdienu strauji mainīgo, savstarpēji saistīto pasauli, t.sk. kā lokālais iekļaujas globālajā. Globālajā</w:t>
      </w:r>
      <w:r w:rsidR="00AC2F08" w:rsidRPr="00AB79B6">
        <w:rPr>
          <w:rFonts w:ascii="Arial Narrow" w:eastAsia="Times New Roman" w:hAnsi="Arial Narrow" w:cs="Carlito"/>
          <w:lang w:eastAsia="lv-LV"/>
        </w:rPr>
        <w:t xml:space="preserve"> (attīstības)</w:t>
      </w:r>
      <w:r w:rsidRPr="00AB79B6">
        <w:rPr>
          <w:rFonts w:ascii="Arial Narrow" w:eastAsia="Times New Roman" w:hAnsi="Arial Narrow" w:cs="Carlito"/>
          <w:lang w:eastAsia="lv-LV"/>
        </w:rPr>
        <w:t xml:space="preserve"> izglītībā galv</w:t>
      </w:r>
      <w:r w:rsidR="00F95A98" w:rsidRPr="00AB79B6">
        <w:rPr>
          <w:rFonts w:ascii="Arial Narrow" w:eastAsia="Times New Roman" w:hAnsi="Arial Narrow" w:cs="Carlito"/>
          <w:lang w:eastAsia="lv-LV"/>
        </w:rPr>
        <w:t>enā uzmanība tiek pievērsta nev</w:t>
      </w:r>
      <w:r w:rsidRPr="00AB79B6">
        <w:rPr>
          <w:rFonts w:ascii="Arial Narrow" w:eastAsia="Times New Roman" w:hAnsi="Arial Narrow" w:cs="Carlito"/>
          <w:lang w:eastAsia="lv-LV"/>
        </w:rPr>
        <w:t>i</w:t>
      </w:r>
      <w:r w:rsidR="00F95A98" w:rsidRPr="00AB79B6">
        <w:rPr>
          <w:rFonts w:ascii="Arial Narrow" w:eastAsia="Times New Roman" w:hAnsi="Arial Narrow" w:cs="Carlito"/>
          <w:lang w:eastAsia="lv-LV"/>
        </w:rPr>
        <w:t>s</w:t>
      </w:r>
      <w:r w:rsidRPr="00AB79B6">
        <w:rPr>
          <w:rFonts w:ascii="Arial Narrow" w:eastAsia="Times New Roman" w:hAnsi="Arial Narrow" w:cs="Carlito"/>
          <w:lang w:eastAsia="lv-LV"/>
        </w:rPr>
        <w:t xml:space="preserve"> faktu un statistikas datu par tālām pasaules vietām mācīšanai un iegaumēšanai, bet gan sapratnes un skaidrības radīšanai par to, kādā veidā esam saistīti ar citiem pasaules cilvēkiem un vietām </w:t>
      </w:r>
      <w:r w:rsidR="00F95A98" w:rsidRPr="00AB79B6">
        <w:rPr>
          <w:rFonts w:ascii="Arial Narrow" w:eastAsia="Times New Roman" w:hAnsi="Arial Narrow" w:cs="Carlito"/>
          <w:lang w:eastAsia="lv-LV"/>
        </w:rPr>
        <w:t>(</w:t>
      </w:r>
      <w:r w:rsidRPr="00AB79B6">
        <w:rPr>
          <w:rFonts w:ascii="Arial Narrow" w:eastAsia="Times New Roman" w:hAnsi="Arial Narrow" w:cs="Carlito"/>
          <w:lang w:eastAsia="lv-LV"/>
        </w:rPr>
        <w:t>sociāli, politiski, ekonom</w:t>
      </w:r>
      <w:r w:rsidR="00F95A98" w:rsidRPr="00AB79B6">
        <w:rPr>
          <w:rFonts w:ascii="Arial Narrow" w:eastAsia="Times New Roman" w:hAnsi="Arial Narrow" w:cs="Carlito"/>
          <w:lang w:eastAsia="lv-LV"/>
        </w:rPr>
        <w:t xml:space="preserve">iski, </w:t>
      </w:r>
      <w:r w:rsidR="00AC2F08" w:rsidRPr="00AB79B6">
        <w:rPr>
          <w:rFonts w:ascii="Arial Narrow" w:eastAsia="Times New Roman" w:hAnsi="Arial Narrow" w:cs="Carlito"/>
          <w:lang w:eastAsia="lv-LV"/>
        </w:rPr>
        <w:t>kulturāli vai vides ziņā) un kā</w:t>
      </w:r>
      <w:r w:rsidR="00F95A98" w:rsidRPr="00AB79B6">
        <w:rPr>
          <w:rFonts w:ascii="Arial Narrow" w:eastAsia="Times New Roman" w:hAnsi="Arial Narrow" w:cs="Carlito"/>
          <w:lang w:eastAsia="lv-LV"/>
        </w:rPr>
        <w:t xml:space="preserve"> katrs pats esam atbildīgi par saviem panākumiem.</w:t>
      </w:r>
    </w:p>
    <w:p w14:paraId="474E4429" w14:textId="77777777" w:rsidR="00913523" w:rsidRPr="00AB79B6" w:rsidRDefault="00E16F14" w:rsidP="0008546F">
      <w:pPr>
        <w:spacing w:after="0" w:line="240" w:lineRule="auto"/>
        <w:ind w:right="-200" w:firstLine="720"/>
        <w:jc w:val="both"/>
        <w:rPr>
          <w:rFonts w:ascii="Arial Narrow" w:hAnsi="Arial Narrow" w:cs="Carlito"/>
        </w:rPr>
      </w:pPr>
      <w:r w:rsidRPr="00AB79B6">
        <w:rPr>
          <w:rFonts w:ascii="Arial Narrow" w:eastAsia="Times New Roman" w:hAnsi="Arial Narrow" w:cs="Carlito"/>
          <w:lang w:eastAsia="lv-LV"/>
        </w:rPr>
        <w:t>Attālinātā mācību procesa pieredze kopš 2020.gada ļāvusi apgūt un pieņemt dažādus formātus izglītības un n</w:t>
      </w:r>
      <w:r w:rsidR="000C3A43" w:rsidRPr="00AB79B6">
        <w:rPr>
          <w:rFonts w:ascii="Arial Narrow" w:eastAsia="Times New Roman" w:hAnsi="Arial Narrow" w:cs="Carlito"/>
          <w:lang w:eastAsia="lv-LV"/>
        </w:rPr>
        <w:t>odarbinātības</w:t>
      </w:r>
      <w:r w:rsidRPr="00AB79B6">
        <w:rPr>
          <w:rFonts w:ascii="Arial Narrow" w:eastAsia="Times New Roman" w:hAnsi="Arial Narrow" w:cs="Carlito"/>
          <w:lang w:eastAsia="lv-LV"/>
        </w:rPr>
        <w:t xml:space="preserve"> jomā. Paredzams, ka arī nākotnē darba</w:t>
      </w:r>
      <w:r w:rsidR="000C3A43" w:rsidRPr="00AB79B6">
        <w:rPr>
          <w:rFonts w:ascii="Arial Narrow" w:eastAsia="Times New Roman" w:hAnsi="Arial Narrow" w:cs="Carlito"/>
          <w:lang w:eastAsia="lv-LV"/>
        </w:rPr>
        <w:t xml:space="preserve"> formu maiņa, kad no</w:t>
      </w:r>
      <w:r w:rsidR="000C3A43" w:rsidRPr="00AB79B6">
        <w:rPr>
          <w:rFonts w:ascii="Arial Narrow" w:hAnsi="Arial Narrow"/>
        </w:rPr>
        <w:t xml:space="preserve"> </w:t>
      </w:r>
      <w:r w:rsidR="00913523" w:rsidRPr="00AB79B6">
        <w:rPr>
          <w:rFonts w:ascii="Arial Narrow" w:hAnsi="Arial Narrow"/>
        </w:rPr>
        <w:t>darbiniek</w:t>
      </w:r>
      <w:r w:rsidR="000C3A43" w:rsidRPr="00AB79B6">
        <w:rPr>
          <w:rFonts w:ascii="Arial Narrow" w:hAnsi="Arial Narrow"/>
        </w:rPr>
        <w:t>a</w:t>
      </w:r>
      <w:r w:rsidR="00913523" w:rsidRPr="00AB79B6">
        <w:rPr>
          <w:rFonts w:ascii="Arial Narrow" w:hAnsi="Arial Narrow"/>
        </w:rPr>
        <w:t xml:space="preserve"> </w:t>
      </w:r>
      <w:r w:rsidR="000C3A43" w:rsidRPr="00AB79B6">
        <w:rPr>
          <w:rFonts w:ascii="Arial Narrow" w:hAnsi="Arial Narrow"/>
        </w:rPr>
        <w:t xml:space="preserve">kā no pašnodarbinātas personas tiek </w:t>
      </w:r>
      <w:r w:rsidR="00913523" w:rsidRPr="00AB79B6">
        <w:rPr>
          <w:rFonts w:ascii="Arial Narrow" w:hAnsi="Arial Narrow"/>
        </w:rPr>
        <w:t>pirkti pakalpojumi</w:t>
      </w:r>
      <w:r w:rsidR="000C3A43" w:rsidRPr="00AB79B6">
        <w:rPr>
          <w:rFonts w:ascii="Arial Narrow" w:hAnsi="Arial Narrow"/>
        </w:rPr>
        <w:t>, nevis viņš tiek pieņemt darbā “parastajā kārtībā”</w:t>
      </w:r>
      <w:r w:rsidRPr="00AB79B6">
        <w:rPr>
          <w:rFonts w:ascii="Arial Narrow" w:hAnsi="Arial Narrow"/>
        </w:rPr>
        <w:t>, saglabāsies</w:t>
      </w:r>
      <w:r w:rsidR="00913523" w:rsidRPr="00AB79B6">
        <w:rPr>
          <w:rFonts w:ascii="Arial Narrow" w:hAnsi="Arial Narrow"/>
        </w:rPr>
        <w:t xml:space="preserve">. </w:t>
      </w:r>
      <w:r w:rsidR="000C3A43" w:rsidRPr="00AB79B6">
        <w:rPr>
          <w:rFonts w:ascii="Arial Narrow" w:hAnsi="Arial Narrow"/>
        </w:rPr>
        <w:t>Šādas e</w:t>
      </w:r>
      <w:r w:rsidR="00913523" w:rsidRPr="00AB79B6">
        <w:rPr>
          <w:rFonts w:ascii="Arial Narrow" w:hAnsi="Arial Narrow"/>
        </w:rPr>
        <w:t xml:space="preserve">lastīgas darba attiecības </w:t>
      </w:r>
      <w:r w:rsidR="000C3A43" w:rsidRPr="00AB79B6">
        <w:rPr>
          <w:rFonts w:ascii="Arial Narrow" w:hAnsi="Arial Narrow"/>
        </w:rPr>
        <w:t xml:space="preserve">bieži vien </w:t>
      </w:r>
      <w:r w:rsidR="00913523" w:rsidRPr="00AB79B6">
        <w:rPr>
          <w:rFonts w:ascii="Arial Narrow" w:hAnsi="Arial Narrow"/>
        </w:rPr>
        <w:t>i</w:t>
      </w:r>
      <w:r w:rsidR="000C3A43" w:rsidRPr="00AB79B6">
        <w:rPr>
          <w:rFonts w:ascii="Arial Narrow" w:hAnsi="Arial Narrow"/>
        </w:rPr>
        <w:t>r abpusēji ērtas un izdevīgas</w:t>
      </w:r>
      <w:r w:rsidR="00F95A98" w:rsidRPr="00AB79B6">
        <w:rPr>
          <w:rFonts w:ascii="Arial Narrow" w:hAnsi="Arial Narrow"/>
        </w:rPr>
        <w:t xml:space="preserve"> – tāpēc </w:t>
      </w:r>
      <w:r w:rsidR="00913523" w:rsidRPr="00AB79B6">
        <w:rPr>
          <w:rStyle w:val="Izclums"/>
          <w:rFonts w:ascii="Arial Narrow" w:hAnsi="Arial Narrow"/>
        </w:rPr>
        <w:t xml:space="preserve">freelancer </w:t>
      </w:r>
      <w:r w:rsidR="00913523" w:rsidRPr="00AB79B6">
        <w:rPr>
          <w:rFonts w:ascii="Arial Narrow" w:hAnsi="Arial Narrow"/>
        </w:rPr>
        <w:t>jeb ārštata darbinieku kultūra kļūst arvien populārāka</w:t>
      </w:r>
      <w:r w:rsidR="000C3A43" w:rsidRPr="00AB79B6">
        <w:rPr>
          <w:rFonts w:ascii="Arial Narrow" w:hAnsi="Arial Narrow"/>
        </w:rPr>
        <w:t xml:space="preserve">. Bez tam moderno tehnoloģiju un IKT iespējas pieļauj, ka darbinieks, piemēram, fiziski </w:t>
      </w:r>
      <w:r w:rsidR="00AC2F08" w:rsidRPr="00AB79B6">
        <w:rPr>
          <w:rFonts w:ascii="Arial Narrow" w:hAnsi="Arial Narrow"/>
        </w:rPr>
        <w:t>var atrasties</w:t>
      </w:r>
      <w:r w:rsidR="000C3A43" w:rsidRPr="00AB79B6">
        <w:rPr>
          <w:rFonts w:ascii="Arial Narrow" w:hAnsi="Arial Narrow"/>
        </w:rPr>
        <w:t xml:space="preserve"> L</w:t>
      </w:r>
      <w:r w:rsidR="00AC2F08" w:rsidRPr="00AB79B6">
        <w:rPr>
          <w:rFonts w:ascii="Arial Narrow" w:hAnsi="Arial Narrow"/>
        </w:rPr>
        <w:t>īvānu novada attālākajā nostūrī un</w:t>
      </w:r>
      <w:r w:rsidR="000C3A43" w:rsidRPr="00AB79B6">
        <w:rPr>
          <w:rFonts w:ascii="Arial Narrow" w:hAnsi="Arial Narrow"/>
        </w:rPr>
        <w:t xml:space="preserve"> </w:t>
      </w:r>
      <w:r w:rsidR="009F2BB9" w:rsidRPr="00AB79B6">
        <w:rPr>
          <w:rFonts w:ascii="Arial Narrow" w:hAnsi="Arial Narrow"/>
        </w:rPr>
        <w:t>sniegt</w:t>
      </w:r>
      <w:r w:rsidR="000C3A43" w:rsidRPr="00AB79B6">
        <w:rPr>
          <w:rFonts w:ascii="Arial Narrow" w:hAnsi="Arial Narrow"/>
        </w:rPr>
        <w:t xml:space="preserve"> savu pakalpojumu, </w:t>
      </w:r>
      <w:r w:rsidR="009F2BB9" w:rsidRPr="00AB79B6">
        <w:rPr>
          <w:rFonts w:ascii="Arial Narrow" w:hAnsi="Arial Narrow"/>
        </w:rPr>
        <w:t>strādāt pie darba devēja</w:t>
      </w:r>
      <w:r w:rsidR="000C3A43" w:rsidRPr="00AB79B6">
        <w:rPr>
          <w:rFonts w:ascii="Arial Narrow" w:hAnsi="Arial Narrow"/>
        </w:rPr>
        <w:t xml:space="preserve"> jebkurā vietā pasaul</w:t>
      </w:r>
      <w:r w:rsidR="009F2BB9" w:rsidRPr="00AB79B6">
        <w:rPr>
          <w:rFonts w:ascii="Arial Narrow" w:hAnsi="Arial Narrow"/>
        </w:rPr>
        <w:t>ē</w:t>
      </w:r>
      <w:r w:rsidR="00913523" w:rsidRPr="00AB79B6">
        <w:rPr>
          <w:rFonts w:ascii="Arial Narrow" w:hAnsi="Arial Narrow"/>
        </w:rPr>
        <w:t xml:space="preserve">. </w:t>
      </w:r>
    </w:p>
    <w:p w14:paraId="2099ABC4" w14:textId="77777777" w:rsidR="00F95A98" w:rsidRPr="00AB79B6" w:rsidRDefault="00F95A98" w:rsidP="0008546F">
      <w:pPr>
        <w:spacing w:after="0" w:line="240" w:lineRule="auto"/>
        <w:ind w:right="-200" w:firstLine="720"/>
        <w:jc w:val="both"/>
        <w:rPr>
          <w:rFonts w:ascii="Arial Narrow" w:hAnsi="Arial Narrow" w:cs="Carlito"/>
        </w:rPr>
      </w:pPr>
    </w:p>
    <w:p w14:paraId="425F53FF" w14:textId="77777777" w:rsidR="00F95A98" w:rsidRPr="00AB79B6" w:rsidRDefault="00F95A98" w:rsidP="00F95A98">
      <w:pPr>
        <w:spacing w:after="0" w:line="240" w:lineRule="auto"/>
        <w:ind w:right="-200"/>
        <w:jc w:val="both"/>
        <w:rPr>
          <w:rFonts w:ascii="Arial Narrow" w:eastAsia="Times New Roman" w:hAnsi="Arial Narrow" w:cs="Carlito"/>
          <w:b/>
          <w:i/>
          <w:color w:val="4F81BD" w:themeColor="accent1"/>
          <w:szCs w:val="24"/>
          <w:lang w:eastAsia="lv-LV"/>
        </w:rPr>
      </w:pPr>
      <w:r w:rsidRPr="00AB79B6">
        <w:rPr>
          <w:rFonts w:ascii="Arial Narrow" w:eastAsia="Times New Roman" w:hAnsi="Arial Narrow" w:cs="Carlito"/>
          <w:b/>
          <w:i/>
          <w:color w:val="4F81BD" w:themeColor="accent1"/>
          <w:szCs w:val="24"/>
          <w:lang w:eastAsia="lv-LV"/>
        </w:rPr>
        <w:t>Digitālās prasmes kā vienas no pamata prasmēm</w:t>
      </w:r>
    </w:p>
    <w:p w14:paraId="5E2636A6" w14:textId="77777777" w:rsidR="00F95A98" w:rsidRPr="00AB79B6" w:rsidRDefault="00F95A98" w:rsidP="00F95A98">
      <w:pPr>
        <w:spacing w:after="0" w:line="240" w:lineRule="auto"/>
        <w:ind w:right="-200"/>
        <w:jc w:val="both"/>
        <w:rPr>
          <w:rFonts w:ascii="Arial Narrow" w:hAnsi="Arial Narrow" w:cs="Carlito"/>
        </w:rPr>
      </w:pPr>
    </w:p>
    <w:p w14:paraId="7B0B7669" w14:textId="77777777" w:rsidR="00F95A98" w:rsidRPr="00AB79B6" w:rsidRDefault="000C3A43" w:rsidP="0016727B">
      <w:pPr>
        <w:spacing w:after="0" w:line="240" w:lineRule="auto"/>
        <w:ind w:right="-200" w:firstLine="720"/>
        <w:jc w:val="both"/>
        <w:rPr>
          <w:rFonts w:ascii="Arial Narrow" w:hAnsi="Arial Narrow" w:cs="Carlito"/>
        </w:rPr>
      </w:pPr>
      <w:r w:rsidRPr="00AB79B6">
        <w:rPr>
          <w:rFonts w:ascii="Arial Narrow" w:hAnsi="Arial Narrow" w:cs="Carlito"/>
        </w:rPr>
        <w:t>Lai jaunais cilvēks izaugtu par konkurētspējīgu (augstāka vai zemāka līmeņa) speciālistu</w:t>
      </w:r>
      <w:r w:rsidR="00F95A98" w:rsidRPr="00AB79B6">
        <w:rPr>
          <w:rFonts w:ascii="Arial Narrow" w:hAnsi="Arial Narrow" w:cs="Carlito"/>
        </w:rPr>
        <w:t>,</w:t>
      </w:r>
      <w:r w:rsidRPr="00AB79B6">
        <w:rPr>
          <w:rFonts w:ascii="Arial Narrow" w:hAnsi="Arial Narrow" w:cs="Carlito"/>
        </w:rPr>
        <w:t xml:space="preserve"> spētu </w:t>
      </w:r>
      <w:r w:rsidR="00F95A98" w:rsidRPr="00AB79B6">
        <w:rPr>
          <w:rFonts w:ascii="Arial Narrow" w:hAnsi="Arial Narrow" w:cs="Carlito"/>
        </w:rPr>
        <w:t xml:space="preserve">efektīvi funkcionēt sabiedrībā, izmantot pieejamās iespējas, </w:t>
      </w:r>
      <w:r w:rsidRPr="00AB79B6">
        <w:rPr>
          <w:rFonts w:ascii="Arial Narrow" w:hAnsi="Arial Narrow" w:cs="Carlito"/>
        </w:rPr>
        <w:t>atrast darbu globālās konkurences apstākļ</w:t>
      </w:r>
      <w:r w:rsidR="00F95A98" w:rsidRPr="00AB79B6">
        <w:rPr>
          <w:rFonts w:ascii="Arial Narrow" w:hAnsi="Arial Narrow" w:cs="Carlito"/>
        </w:rPr>
        <w:t>os, vispārējās izglītības posmā</w:t>
      </w:r>
      <w:r w:rsidR="009F2BB9" w:rsidRPr="00AB79B6">
        <w:rPr>
          <w:rFonts w:ascii="Arial Narrow" w:hAnsi="Arial Narrow" w:cs="Carlito"/>
        </w:rPr>
        <w:t xml:space="preserve"> </w:t>
      </w:r>
      <w:r w:rsidRPr="00AB79B6">
        <w:rPr>
          <w:rFonts w:ascii="Arial Narrow" w:hAnsi="Arial Narrow" w:cs="Carlito"/>
        </w:rPr>
        <w:t>svarīg</w:t>
      </w:r>
      <w:r w:rsidR="009F2BB9" w:rsidRPr="00AB79B6">
        <w:rPr>
          <w:rFonts w:ascii="Arial Narrow" w:hAnsi="Arial Narrow" w:cs="Carlito"/>
        </w:rPr>
        <w:t>i</w:t>
      </w:r>
      <w:r w:rsidRPr="00AB79B6">
        <w:rPr>
          <w:rFonts w:ascii="Arial Narrow" w:hAnsi="Arial Narrow" w:cs="Carlito"/>
        </w:rPr>
        <w:t xml:space="preserve"> koncentrēties nevis uz šauras jomas specifisku zināšanu apgūšanu, bet uz t.s. 21.gadsimta prasmju </w:t>
      </w:r>
      <w:r w:rsidR="009F2BB9" w:rsidRPr="00AB79B6">
        <w:rPr>
          <w:rFonts w:ascii="Arial Narrow" w:hAnsi="Arial Narrow" w:cs="Carlito"/>
        </w:rPr>
        <w:t>attīstību</w:t>
      </w:r>
      <w:r w:rsidR="0016727B" w:rsidRPr="00AB79B6">
        <w:rPr>
          <w:rFonts w:ascii="Arial Narrow" w:hAnsi="Arial Narrow" w:cs="Carlito"/>
        </w:rPr>
        <w:t xml:space="preserve">. Blakus tādām mūsdienās svarīgām prasmēm kā personīgā laika un budžeta plānošana, </w:t>
      </w:r>
      <w:r w:rsidR="0016727B" w:rsidRPr="00AB79B6">
        <w:rPr>
          <w:rFonts w:ascii="Arial Narrow" w:hAnsi="Arial Narrow"/>
        </w:rPr>
        <w:t>sadarbība un līderība, kritiskā domāšana un problēmu risināšana, pielāgošanās prasmes un spēja ātri pārorientēties, iniciatīva, komunikācija un svešvalodu prasmes, spēja atrast informāciju un to kritiski analizēt, radošums un iztēle, inovatīvu un ilgtspējīgu risinājumu pārzināšana, v</w:t>
      </w:r>
      <w:r w:rsidR="00F95A98" w:rsidRPr="00AB79B6">
        <w:rPr>
          <w:rFonts w:ascii="Arial Narrow" w:hAnsi="Arial Narrow" w:cs="Carlito"/>
        </w:rPr>
        <w:t xml:space="preserve">ienas no galvenajām </w:t>
      </w:r>
      <w:r w:rsidR="0016727B" w:rsidRPr="00AB79B6">
        <w:rPr>
          <w:rFonts w:ascii="Arial Narrow" w:hAnsi="Arial Narrow" w:cs="Carlito"/>
        </w:rPr>
        <w:t xml:space="preserve">prasmēm </w:t>
      </w:r>
      <w:r w:rsidR="00F95A98" w:rsidRPr="00AB79B6">
        <w:rPr>
          <w:rFonts w:ascii="Arial Narrow" w:hAnsi="Arial Narrow" w:cs="Carlito"/>
        </w:rPr>
        <w:t xml:space="preserve">ir </w:t>
      </w:r>
      <w:r w:rsidR="00F95A98" w:rsidRPr="00AB79B6">
        <w:rPr>
          <w:rFonts w:ascii="Arial Narrow" w:hAnsi="Arial Narrow" w:cs="Carlito"/>
          <w:i/>
        </w:rPr>
        <w:t>digitālās prasmes</w:t>
      </w:r>
      <w:r w:rsidR="00F95A98" w:rsidRPr="00AB79B6">
        <w:rPr>
          <w:rFonts w:ascii="Arial Narrow" w:hAnsi="Arial Narrow" w:cs="Carlito"/>
        </w:rPr>
        <w:t>.</w:t>
      </w:r>
      <w:r w:rsidR="00AC2F08" w:rsidRPr="00AB79B6">
        <w:rPr>
          <w:rFonts w:ascii="Arial Narrow" w:hAnsi="Arial Narrow" w:cs="Carlito"/>
        </w:rPr>
        <w:t xml:space="preserve"> Digitalizācijas procesi norit praktiski visās dzīves jomās, t.sk. izglītības sektorā. S</w:t>
      </w:r>
      <w:r w:rsidR="0016727B" w:rsidRPr="00AB79B6">
        <w:rPr>
          <w:rFonts w:ascii="Arial Narrow" w:hAnsi="Arial Narrow" w:cs="Carlito"/>
        </w:rPr>
        <w:t>varīgi nodrošināt materiāli tehniskos līdzekļus, datortehniku un programmatūru, lai digitālās pras</w:t>
      </w:r>
      <w:r w:rsidR="00AC2F08" w:rsidRPr="00AB79B6">
        <w:rPr>
          <w:rFonts w:ascii="Arial Narrow" w:hAnsi="Arial Narrow" w:cs="Carlito"/>
        </w:rPr>
        <w:t>m</w:t>
      </w:r>
      <w:r w:rsidR="0016727B" w:rsidRPr="00AB79B6">
        <w:rPr>
          <w:rFonts w:ascii="Arial Narrow" w:hAnsi="Arial Narrow" w:cs="Carlito"/>
        </w:rPr>
        <w:t xml:space="preserve">es </w:t>
      </w:r>
      <w:r w:rsidR="00AC2F08" w:rsidRPr="00AB79B6">
        <w:rPr>
          <w:rFonts w:ascii="Arial Narrow" w:hAnsi="Arial Narrow" w:cs="Carlito"/>
        </w:rPr>
        <w:t xml:space="preserve">un digitālo kompetenci </w:t>
      </w:r>
      <w:r w:rsidR="0016727B" w:rsidRPr="00AB79B6">
        <w:rPr>
          <w:rFonts w:ascii="Arial Narrow" w:hAnsi="Arial Narrow" w:cs="Carlito"/>
        </w:rPr>
        <w:t>varētu apgūt</w:t>
      </w:r>
      <w:r w:rsidR="00AC2F08" w:rsidRPr="00AB79B6">
        <w:rPr>
          <w:rFonts w:ascii="Arial Narrow" w:hAnsi="Arial Narrow" w:cs="Carlito"/>
        </w:rPr>
        <w:t xml:space="preserve"> gan audzēkņi, gan (</w:t>
      </w:r>
      <w:r w:rsidR="0016727B" w:rsidRPr="00AB79B6">
        <w:rPr>
          <w:rFonts w:ascii="Arial Narrow" w:hAnsi="Arial Narrow" w:cs="Carlito"/>
        </w:rPr>
        <w:t>tikpat būtiski</w:t>
      </w:r>
      <w:r w:rsidR="00AC2F08" w:rsidRPr="00AB79B6">
        <w:rPr>
          <w:rFonts w:ascii="Arial Narrow" w:hAnsi="Arial Narrow" w:cs="Carlito"/>
        </w:rPr>
        <w:t xml:space="preserve">!) arī </w:t>
      </w:r>
      <w:r w:rsidR="0016727B" w:rsidRPr="00AB79B6">
        <w:rPr>
          <w:rFonts w:ascii="Arial Narrow" w:hAnsi="Arial Narrow" w:cs="Carlito"/>
        </w:rPr>
        <w:t>pedagog</w:t>
      </w:r>
      <w:r w:rsidR="00AC2F08" w:rsidRPr="00AB79B6">
        <w:rPr>
          <w:rFonts w:ascii="Arial Narrow" w:hAnsi="Arial Narrow" w:cs="Carlito"/>
        </w:rPr>
        <w:t>i</w:t>
      </w:r>
      <w:r w:rsidR="0016727B" w:rsidRPr="00AB79B6">
        <w:rPr>
          <w:rFonts w:ascii="Arial Narrow" w:hAnsi="Arial Narrow" w:cs="Carlito"/>
        </w:rPr>
        <w:t xml:space="preserve">. </w:t>
      </w:r>
    </w:p>
    <w:p w14:paraId="01CAA0DF" w14:textId="77777777" w:rsidR="00F95A98" w:rsidRPr="00AB79B6" w:rsidRDefault="00F95A98" w:rsidP="00F95A98">
      <w:pPr>
        <w:pStyle w:val="Paraststmeklis"/>
        <w:spacing w:before="0" w:beforeAutospacing="0" w:after="0" w:afterAutospacing="0"/>
        <w:ind w:right="-200"/>
        <w:jc w:val="both"/>
        <w:rPr>
          <w:rFonts w:ascii="Arial Narrow" w:hAnsi="Arial Narrow" w:cs="Carlito"/>
          <w:b/>
          <w:i/>
          <w:color w:val="4F81BD" w:themeColor="accent1"/>
          <w:sz w:val="22"/>
        </w:rPr>
      </w:pPr>
    </w:p>
    <w:p w14:paraId="558A2EE7" w14:textId="559E2CFE" w:rsidR="00F95A98" w:rsidRPr="00AB79B6" w:rsidRDefault="00AB79B6" w:rsidP="00F95A98">
      <w:pPr>
        <w:pStyle w:val="Paraststmeklis"/>
        <w:spacing w:before="0" w:beforeAutospacing="0" w:after="0" w:afterAutospacing="0"/>
        <w:ind w:right="-200"/>
        <w:jc w:val="both"/>
        <w:rPr>
          <w:rFonts w:ascii="Arial Narrow" w:hAnsi="Arial Narrow" w:cs="Carlito"/>
          <w:b/>
          <w:i/>
          <w:color w:val="4F81BD" w:themeColor="accent1"/>
          <w:sz w:val="22"/>
        </w:rPr>
      </w:pPr>
      <w:r w:rsidRPr="00AB79B6">
        <w:rPr>
          <w:rFonts w:ascii="Arial Narrow" w:hAnsi="Arial Narrow" w:cs="Carlito"/>
          <w:b/>
          <w:i/>
          <w:color w:val="4F81BD" w:themeColor="accent1"/>
          <w:sz w:val="22"/>
        </w:rPr>
        <w:t>Pedagoģiskais</w:t>
      </w:r>
      <w:r w:rsidR="00F16B95" w:rsidRPr="00AB79B6">
        <w:rPr>
          <w:rFonts w:ascii="Arial Narrow" w:hAnsi="Arial Narrow" w:cs="Carlito"/>
          <w:b/>
          <w:i/>
          <w:color w:val="4F81BD" w:themeColor="accent1"/>
          <w:sz w:val="22"/>
        </w:rPr>
        <w:t xml:space="preserve"> nodrošinājums</w:t>
      </w:r>
    </w:p>
    <w:p w14:paraId="31362DFC" w14:textId="77777777" w:rsidR="00F16B95" w:rsidRPr="00AB79B6" w:rsidRDefault="00F16B95" w:rsidP="00F95A98">
      <w:pPr>
        <w:pStyle w:val="Paraststmeklis"/>
        <w:spacing w:before="0" w:beforeAutospacing="0" w:after="0" w:afterAutospacing="0"/>
        <w:ind w:right="-200"/>
        <w:jc w:val="both"/>
        <w:rPr>
          <w:rFonts w:ascii="Arial Narrow" w:hAnsi="Arial Narrow" w:cs="Carlito"/>
          <w:sz w:val="22"/>
          <w:szCs w:val="22"/>
        </w:rPr>
      </w:pPr>
    </w:p>
    <w:p w14:paraId="068EF3C4" w14:textId="77777777" w:rsidR="00641647" w:rsidRPr="00AB79B6" w:rsidRDefault="005642F1" w:rsidP="0016727B">
      <w:pPr>
        <w:pStyle w:val="Paraststmeklis"/>
        <w:spacing w:before="0" w:beforeAutospacing="0" w:after="0" w:afterAutospacing="0"/>
        <w:ind w:right="-200" w:firstLine="720"/>
        <w:jc w:val="both"/>
        <w:rPr>
          <w:rFonts w:ascii="Arial Narrow" w:hAnsi="Arial Narrow" w:cs="Carlito"/>
          <w:sz w:val="22"/>
          <w:szCs w:val="22"/>
        </w:rPr>
      </w:pPr>
      <w:r w:rsidRPr="00AB79B6">
        <w:rPr>
          <w:rFonts w:ascii="Arial Narrow" w:hAnsi="Arial Narrow" w:cs="Carlito"/>
          <w:sz w:val="22"/>
          <w:szCs w:val="22"/>
        </w:rPr>
        <w:t>Lat</w:t>
      </w:r>
      <w:r w:rsidR="00F95A98" w:rsidRPr="00AB79B6">
        <w:rPr>
          <w:rFonts w:ascii="Arial Narrow" w:hAnsi="Arial Narrow" w:cs="Carlito"/>
          <w:sz w:val="22"/>
          <w:szCs w:val="22"/>
        </w:rPr>
        <w:t xml:space="preserve">vijas izglītības satura reforma, </w:t>
      </w:r>
      <w:r w:rsidRPr="00AB79B6">
        <w:rPr>
          <w:rFonts w:ascii="Arial Narrow" w:hAnsi="Arial Narrow" w:cs="Carlito"/>
          <w:sz w:val="22"/>
          <w:szCs w:val="22"/>
        </w:rPr>
        <w:t>attīstot u</w:t>
      </w:r>
      <w:r w:rsidR="00C57427" w:rsidRPr="00AB79B6">
        <w:rPr>
          <w:rFonts w:ascii="Arial Narrow" w:hAnsi="Arial Narrow" w:cs="Carlito"/>
          <w:sz w:val="22"/>
          <w:szCs w:val="22"/>
        </w:rPr>
        <w:t>z kompetencēm balstītas prasmes</w:t>
      </w:r>
      <w:r w:rsidR="00F95A98" w:rsidRPr="00AB79B6">
        <w:rPr>
          <w:rFonts w:ascii="Arial Narrow" w:hAnsi="Arial Narrow" w:cs="Carlito"/>
          <w:sz w:val="22"/>
          <w:szCs w:val="22"/>
        </w:rPr>
        <w:t>, kļuvusi par “obligātu pieeju”</w:t>
      </w:r>
      <w:r w:rsidR="00F16B95" w:rsidRPr="00AB79B6">
        <w:rPr>
          <w:rFonts w:ascii="Arial Narrow" w:hAnsi="Arial Narrow" w:cs="Carlito"/>
          <w:sz w:val="22"/>
          <w:szCs w:val="22"/>
        </w:rPr>
        <w:t>.</w:t>
      </w:r>
      <w:r w:rsidR="00C57427" w:rsidRPr="00AB79B6">
        <w:rPr>
          <w:rFonts w:ascii="Arial Narrow" w:hAnsi="Arial Narrow" w:cs="Carlito"/>
          <w:sz w:val="22"/>
          <w:szCs w:val="22"/>
        </w:rPr>
        <w:t xml:space="preserve"> </w:t>
      </w:r>
      <w:r w:rsidR="009F2BB9" w:rsidRPr="00AB79B6">
        <w:rPr>
          <w:rFonts w:ascii="Arial Narrow" w:hAnsi="Arial Narrow" w:cs="Carlito"/>
          <w:sz w:val="22"/>
          <w:szCs w:val="22"/>
        </w:rPr>
        <w:t xml:space="preserve">Šādu prasmju attīstības nodrošināšanai </w:t>
      </w:r>
      <w:r w:rsidR="00F16B95" w:rsidRPr="00AB79B6">
        <w:rPr>
          <w:rFonts w:ascii="Arial Narrow" w:hAnsi="Arial Narrow" w:cs="Carlito"/>
          <w:sz w:val="22"/>
          <w:szCs w:val="22"/>
        </w:rPr>
        <w:t>nepieciešami kompetenti un prasmīgi pedagogi. S</w:t>
      </w:r>
      <w:r w:rsidR="009F2BB9" w:rsidRPr="00AB79B6">
        <w:rPr>
          <w:rFonts w:ascii="Arial Narrow" w:hAnsi="Arial Narrow" w:cs="Carlito"/>
          <w:sz w:val="22"/>
          <w:szCs w:val="22"/>
        </w:rPr>
        <w:t xml:space="preserve">varīgi </w:t>
      </w:r>
      <w:r w:rsidRPr="00AB79B6">
        <w:rPr>
          <w:rFonts w:ascii="Arial Narrow" w:hAnsi="Arial Narrow" w:cs="Carlito"/>
          <w:sz w:val="22"/>
          <w:szCs w:val="22"/>
        </w:rPr>
        <w:t>paredz</w:t>
      </w:r>
      <w:r w:rsidR="00F16B95" w:rsidRPr="00AB79B6">
        <w:rPr>
          <w:rFonts w:ascii="Arial Narrow" w:hAnsi="Arial Narrow" w:cs="Carlito"/>
          <w:sz w:val="22"/>
          <w:szCs w:val="22"/>
        </w:rPr>
        <w:t xml:space="preserve">ēt </w:t>
      </w:r>
      <w:r w:rsidR="009F2BB9" w:rsidRPr="00AB79B6">
        <w:rPr>
          <w:rFonts w:ascii="Arial Narrow" w:hAnsi="Arial Narrow" w:cs="Carlito"/>
          <w:sz w:val="22"/>
          <w:szCs w:val="22"/>
        </w:rPr>
        <w:t xml:space="preserve">atbilstošus pasākumus </w:t>
      </w:r>
      <w:r w:rsidR="00F16B95" w:rsidRPr="00AB79B6">
        <w:rPr>
          <w:rFonts w:ascii="Arial Narrow" w:hAnsi="Arial Narrow" w:cs="Carlito"/>
          <w:sz w:val="22"/>
          <w:szCs w:val="22"/>
        </w:rPr>
        <w:t>ne tikai pedagogu sagatavošanai (</w:t>
      </w:r>
      <w:r w:rsidRPr="00AB79B6">
        <w:rPr>
          <w:rFonts w:ascii="Arial Narrow" w:hAnsi="Arial Narrow" w:cs="Carlito"/>
          <w:sz w:val="22"/>
          <w:szCs w:val="22"/>
        </w:rPr>
        <w:t>jo viņu līdzdal</w:t>
      </w:r>
      <w:r w:rsidR="009F2BB9" w:rsidRPr="00AB79B6">
        <w:rPr>
          <w:rFonts w:ascii="Arial Narrow" w:hAnsi="Arial Narrow" w:cs="Carlito"/>
          <w:sz w:val="22"/>
          <w:szCs w:val="22"/>
        </w:rPr>
        <w:t>ība ir visbūtiskākais elements</w:t>
      </w:r>
      <w:r w:rsidR="00F16B95" w:rsidRPr="00AB79B6">
        <w:rPr>
          <w:rFonts w:ascii="Arial Narrow" w:hAnsi="Arial Narrow" w:cs="Carlito"/>
          <w:sz w:val="22"/>
          <w:szCs w:val="22"/>
        </w:rPr>
        <w:t>)</w:t>
      </w:r>
      <w:r w:rsidR="00AC2F08" w:rsidRPr="00AB79B6">
        <w:rPr>
          <w:rFonts w:ascii="Arial Narrow" w:hAnsi="Arial Narrow" w:cs="Carlito"/>
          <w:sz w:val="22"/>
          <w:szCs w:val="22"/>
        </w:rPr>
        <w:t>, bet valstiski risināt</w:t>
      </w:r>
      <w:r w:rsidR="00F16B95" w:rsidRPr="00AB79B6">
        <w:rPr>
          <w:rFonts w:ascii="Arial Narrow" w:hAnsi="Arial Narrow" w:cs="Carlito"/>
          <w:sz w:val="22"/>
          <w:szCs w:val="22"/>
        </w:rPr>
        <w:t xml:space="preserve"> izaicinājumus sai</w:t>
      </w:r>
      <w:r w:rsidR="00AC2F08" w:rsidRPr="00AB79B6">
        <w:rPr>
          <w:rFonts w:ascii="Arial Narrow" w:hAnsi="Arial Narrow" w:cs="Carlito"/>
          <w:sz w:val="22"/>
          <w:szCs w:val="22"/>
        </w:rPr>
        <w:t>s</w:t>
      </w:r>
      <w:r w:rsidR="00F16B95" w:rsidRPr="00AB79B6">
        <w:rPr>
          <w:rFonts w:ascii="Arial Narrow" w:hAnsi="Arial Narrow" w:cs="Carlito"/>
          <w:sz w:val="22"/>
          <w:szCs w:val="22"/>
        </w:rPr>
        <w:t>tībā ar atbilstošu mācību materiālu nodrošinājumu</w:t>
      </w:r>
      <w:r w:rsidR="009F2BB9" w:rsidRPr="00AB79B6">
        <w:rPr>
          <w:rFonts w:ascii="Arial Narrow" w:hAnsi="Arial Narrow" w:cs="Carlito"/>
          <w:sz w:val="22"/>
          <w:szCs w:val="22"/>
        </w:rPr>
        <w:t xml:space="preserve"> – </w:t>
      </w:r>
      <w:r w:rsidR="00F16B95" w:rsidRPr="00AB79B6">
        <w:rPr>
          <w:rFonts w:ascii="Arial Narrow" w:hAnsi="Arial Narrow" w:cs="Carlito"/>
          <w:sz w:val="22"/>
          <w:szCs w:val="22"/>
        </w:rPr>
        <w:t>jo kā pierāda vairāku gadu pieredze</w:t>
      </w:r>
      <w:r w:rsidR="00AC2F08" w:rsidRPr="00AB79B6">
        <w:rPr>
          <w:rFonts w:ascii="Arial Narrow" w:hAnsi="Arial Narrow" w:cs="Carlito"/>
          <w:sz w:val="22"/>
          <w:szCs w:val="22"/>
        </w:rPr>
        <w:t xml:space="preserve"> un kā atzinuši lielākā daļa no šīs stratēģijas izstrādes procesā intervētajiem ekspertiem un Līvānu novada izglītības iestāžu pārstāvjiem</w:t>
      </w:r>
      <w:r w:rsidR="00F16B95" w:rsidRPr="00AB79B6">
        <w:rPr>
          <w:rFonts w:ascii="Arial Narrow" w:hAnsi="Arial Narrow" w:cs="Carlito"/>
          <w:sz w:val="22"/>
          <w:szCs w:val="22"/>
        </w:rPr>
        <w:t xml:space="preserve">, </w:t>
      </w:r>
      <w:r w:rsidRPr="00AB79B6">
        <w:rPr>
          <w:rFonts w:ascii="Arial Narrow" w:hAnsi="Arial Narrow" w:cs="Carlito"/>
          <w:sz w:val="22"/>
          <w:szCs w:val="22"/>
        </w:rPr>
        <w:t xml:space="preserve">kompetenču pieeja </w:t>
      </w:r>
      <w:r w:rsidR="00F16B95" w:rsidRPr="00AB79B6">
        <w:rPr>
          <w:rFonts w:ascii="Arial Narrow" w:hAnsi="Arial Narrow" w:cs="Carlito"/>
          <w:sz w:val="22"/>
          <w:szCs w:val="22"/>
        </w:rPr>
        <w:t xml:space="preserve">mācību saturu </w:t>
      </w:r>
      <w:r w:rsidR="00641647" w:rsidRPr="00AB79B6">
        <w:rPr>
          <w:rFonts w:ascii="Arial Narrow" w:hAnsi="Arial Narrow" w:cs="Carlito"/>
          <w:sz w:val="22"/>
          <w:szCs w:val="22"/>
        </w:rPr>
        <w:t xml:space="preserve">nepadara vieglāku, bet </w:t>
      </w:r>
      <w:r w:rsidR="00F16B95" w:rsidRPr="00AB79B6">
        <w:rPr>
          <w:rFonts w:ascii="Arial Narrow" w:hAnsi="Arial Narrow" w:cs="Carlito"/>
          <w:sz w:val="22"/>
          <w:szCs w:val="22"/>
        </w:rPr>
        <w:t>gan</w:t>
      </w:r>
      <w:r w:rsidR="00641647" w:rsidRPr="00AB79B6">
        <w:rPr>
          <w:rFonts w:ascii="Arial Narrow" w:hAnsi="Arial Narrow" w:cs="Carlito"/>
          <w:sz w:val="22"/>
          <w:szCs w:val="22"/>
        </w:rPr>
        <w:t xml:space="preserve"> grūtāku</w:t>
      </w:r>
      <w:r w:rsidRPr="00AB79B6">
        <w:rPr>
          <w:rFonts w:ascii="Arial Narrow" w:hAnsi="Arial Narrow" w:cs="Carlito"/>
          <w:sz w:val="22"/>
          <w:szCs w:val="22"/>
        </w:rPr>
        <w:t xml:space="preserve">. </w:t>
      </w:r>
    </w:p>
    <w:p w14:paraId="352A6A2A" w14:textId="77777777" w:rsidR="00F16B95" w:rsidRPr="00AB79B6" w:rsidRDefault="00F16B95" w:rsidP="0008546F">
      <w:pPr>
        <w:pStyle w:val="Paraststmeklis"/>
        <w:spacing w:before="0" w:beforeAutospacing="0" w:after="0" w:afterAutospacing="0"/>
        <w:ind w:right="-200" w:firstLine="720"/>
        <w:jc w:val="both"/>
        <w:rPr>
          <w:rFonts w:ascii="Arial Narrow" w:hAnsi="Arial Narrow" w:cs="Carlito"/>
          <w:sz w:val="22"/>
          <w:szCs w:val="22"/>
        </w:rPr>
      </w:pPr>
      <w:r w:rsidRPr="00AB79B6">
        <w:rPr>
          <w:rFonts w:ascii="Arial Narrow" w:hAnsi="Arial Narrow" w:cs="Carlito"/>
          <w:sz w:val="22"/>
          <w:szCs w:val="22"/>
        </w:rPr>
        <w:t xml:space="preserve">Lai arī pedagoģiskā personāla nodrošinājums </w:t>
      </w:r>
      <w:r w:rsidR="00AC2F08" w:rsidRPr="00AB79B6">
        <w:rPr>
          <w:rFonts w:ascii="Arial Narrow" w:hAnsi="Arial Narrow" w:cs="Carlito"/>
          <w:sz w:val="22"/>
          <w:szCs w:val="22"/>
        </w:rPr>
        <w:t xml:space="preserve">(izņemot atbalsta personālu) </w:t>
      </w:r>
      <w:r w:rsidRPr="00AB79B6">
        <w:rPr>
          <w:rFonts w:ascii="Arial Narrow" w:hAnsi="Arial Narrow" w:cs="Carlito"/>
          <w:sz w:val="22"/>
          <w:szCs w:val="22"/>
        </w:rPr>
        <w:t xml:space="preserve">Līvānu novada izglītības iestādēs </w:t>
      </w:r>
      <w:r w:rsidR="0016727B" w:rsidRPr="00AB79B6">
        <w:rPr>
          <w:rFonts w:ascii="Arial Narrow" w:hAnsi="Arial Narrow" w:cs="Carlito"/>
          <w:sz w:val="22"/>
          <w:szCs w:val="22"/>
        </w:rPr>
        <w:t>š</w:t>
      </w:r>
      <w:r w:rsidR="00AC2F08" w:rsidRPr="00AB79B6">
        <w:rPr>
          <w:rFonts w:ascii="Arial Narrow" w:hAnsi="Arial Narrow" w:cs="Carlito"/>
          <w:sz w:val="22"/>
          <w:szCs w:val="22"/>
        </w:rPr>
        <w:t>obrīd uzskatāms par optimālu un/vai</w:t>
      </w:r>
      <w:r w:rsidR="0016727B" w:rsidRPr="00AB79B6">
        <w:rPr>
          <w:rFonts w:ascii="Arial Narrow" w:hAnsi="Arial Narrow" w:cs="Carlito"/>
          <w:sz w:val="22"/>
          <w:szCs w:val="22"/>
        </w:rPr>
        <w:t xml:space="preserve"> pietiekamu, tomēr pedagogu pašsajūta, pārgurums un neskaidrība par </w:t>
      </w:r>
      <w:r w:rsidR="00AC2F08" w:rsidRPr="00AB79B6">
        <w:rPr>
          <w:rFonts w:ascii="Arial Narrow" w:hAnsi="Arial Narrow" w:cs="Carlito"/>
          <w:sz w:val="22"/>
          <w:szCs w:val="22"/>
        </w:rPr>
        <w:t xml:space="preserve">nozīmīgiem </w:t>
      </w:r>
      <w:r w:rsidR="0016727B" w:rsidRPr="00AB79B6">
        <w:rPr>
          <w:rFonts w:ascii="Arial Narrow" w:hAnsi="Arial Narrow" w:cs="Carlito"/>
          <w:sz w:val="22"/>
          <w:szCs w:val="22"/>
        </w:rPr>
        <w:t xml:space="preserve">stratēģiskiem jautājumiem rada ievērojamus riskus izglītības pakalpojumu </w:t>
      </w:r>
      <w:r w:rsidR="00AC2F08" w:rsidRPr="00AB79B6">
        <w:rPr>
          <w:rFonts w:ascii="Arial Narrow" w:hAnsi="Arial Narrow" w:cs="Carlito"/>
          <w:sz w:val="22"/>
          <w:szCs w:val="22"/>
        </w:rPr>
        <w:t xml:space="preserve">kvalitatīvai </w:t>
      </w:r>
      <w:r w:rsidR="0016727B" w:rsidRPr="00AB79B6">
        <w:rPr>
          <w:rFonts w:ascii="Arial Narrow" w:hAnsi="Arial Narrow" w:cs="Carlito"/>
          <w:sz w:val="22"/>
          <w:szCs w:val="22"/>
        </w:rPr>
        <w:t xml:space="preserve">nodrošināšanai turpmākajos gados. </w:t>
      </w:r>
    </w:p>
    <w:p w14:paraId="37379D6F" w14:textId="77777777" w:rsidR="00641647" w:rsidRPr="00AB79B6" w:rsidRDefault="00641647" w:rsidP="0008546F">
      <w:pPr>
        <w:pStyle w:val="Paraststmeklis"/>
        <w:spacing w:before="0" w:beforeAutospacing="0" w:after="0" w:afterAutospacing="0"/>
        <w:ind w:right="-200"/>
        <w:jc w:val="both"/>
        <w:rPr>
          <w:rFonts w:ascii="Arial Narrow" w:hAnsi="Arial Narrow" w:cs="Carlito"/>
          <w:sz w:val="22"/>
          <w:szCs w:val="22"/>
        </w:rPr>
      </w:pPr>
    </w:p>
    <w:p w14:paraId="6B9F6C6F" w14:textId="77777777" w:rsidR="005642F1" w:rsidRPr="00AB79B6" w:rsidRDefault="005642F1" w:rsidP="0008546F">
      <w:pPr>
        <w:pStyle w:val="Paraststmeklis"/>
        <w:spacing w:before="0" w:beforeAutospacing="0" w:after="0" w:afterAutospacing="0"/>
        <w:ind w:right="-200"/>
        <w:jc w:val="both"/>
        <w:rPr>
          <w:rFonts w:ascii="Arial Narrow" w:hAnsi="Arial Narrow" w:cs="Carlito"/>
          <w:b/>
          <w:i/>
          <w:color w:val="4F81BD" w:themeColor="accent1"/>
          <w:sz w:val="22"/>
        </w:rPr>
      </w:pPr>
      <w:r w:rsidRPr="00AB79B6">
        <w:rPr>
          <w:rFonts w:ascii="Arial Narrow" w:hAnsi="Arial Narrow" w:cs="Carlito"/>
          <w:b/>
          <w:i/>
          <w:color w:val="4F81BD" w:themeColor="accent1"/>
          <w:sz w:val="22"/>
        </w:rPr>
        <w:t xml:space="preserve">Resursu </w:t>
      </w:r>
      <w:r w:rsidR="00336E23" w:rsidRPr="00AB79B6">
        <w:rPr>
          <w:rFonts w:ascii="Arial Narrow" w:hAnsi="Arial Narrow" w:cs="Carlito"/>
          <w:b/>
          <w:i/>
          <w:color w:val="4F81BD" w:themeColor="accent1"/>
          <w:sz w:val="22"/>
        </w:rPr>
        <w:t xml:space="preserve">izmantošanas </w:t>
      </w:r>
      <w:r w:rsidRPr="00AB79B6">
        <w:rPr>
          <w:rFonts w:ascii="Arial Narrow" w:hAnsi="Arial Narrow" w:cs="Carlito"/>
          <w:b/>
          <w:i/>
          <w:color w:val="4F81BD" w:themeColor="accent1"/>
          <w:sz w:val="22"/>
        </w:rPr>
        <w:t>efektivitāte</w:t>
      </w:r>
    </w:p>
    <w:p w14:paraId="5E0FD89B" w14:textId="77777777" w:rsidR="00477099" w:rsidRPr="00AB79B6" w:rsidRDefault="00477099" w:rsidP="0008546F">
      <w:pPr>
        <w:pStyle w:val="Paraststmeklis"/>
        <w:spacing w:before="0" w:beforeAutospacing="0" w:after="0" w:afterAutospacing="0"/>
        <w:ind w:right="-200"/>
        <w:jc w:val="both"/>
        <w:rPr>
          <w:rFonts w:ascii="Arial Narrow" w:hAnsi="Arial Narrow" w:cs="Carlito"/>
          <w:sz w:val="22"/>
          <w:szCs w:val="22"/>
        </w:rPr>
      </w:pPr>
    </w:p>
    <w:p w14:paraId="20F59CEF" w14:textId="77777777" w:rsidR="0008546F" w:rsidRPr="00AB79B6" w:rsidRDefault="00336E23" w:rsidP="0016727B">
      <w:pPr>
        <w:spacing w:after="0" w:line="240" w:lineRule="auto"/>
        <w:ind w:right="-200" w:firstLine="720"/>
        <w:jc w:val="both"/>
        <w:rPr>
          <w:rFonts w:ascii="Arial Narrow" w:eastAsia="Times New Roman" w:hAnsi="Arial Narrow" w:cs="Carlito"/>
          <w:lang w:eastAsia="lv-LV"/>
        </w:rPr>
      </w:pPr>
      <w:r w:rsidRPr="00AB79B6">
        <w:rPr>
          <w:rFonts w:ascii="Arial Narrow" w:eastAsia="Times New Roman" w:hAnsi="Arial Narrow" w:cs="Carlito"/>
          <w:lang w:eastAsia="lv-LV"/>
        </w:rPr>
        <w:t>Ņemot vērā Covid19 pandēmijas un kara Ukrainā globālo ietekmi, kā arī paredzamo smago ekonomisko situāciju vismaz līdz 2025.gadam, r</w:t>
      </w:r>
      <w:r w:rsidR="00497247" w:rsidRPr="00AB79B6">
        <w:rPr>
          <w:rFonts w:ascii="Arial Narrow" w:eastAsia="Times New Roman" w:hAnsi="Arial Narrow" w:cs="Carlito"/>
          <w:lang w:eastAsia="lv-LV"/>
        </w:rPr>
        <w:t>esursu pieejamība</w:t>
      </w:r>
      <w:r w:rsidRPr="00AB79B6">
        <w:rPr>
          <w:rFonts w:ascii="Arial Narrow" w:eastAsia="Times New Roman" w:hAnsi="Arial Narrow" w:cs="Carlito"/>
          <w:lang w:eastAsia="lv-LV"/>
        </w:rPr>
        <w:t xml:space="preserve">i un </w:t>
      </w:r>
      <w:r w:rsidR="00497247" w:rsidRPr="00AB79B6">
        <w:rPr>
          <w:rFonts w:ascii="Arial Narrow" w:eastAsia="Times New Roman" w:hAnsi="Arial Narrow" w:cs="Carlito"/>
          <w:lang w:eastAsia="lv-LV"/>
        </w:rPr>
        <w:t>to efektīva</w:t>
      </w:r>
      <w:r w:rsidRPr="00AB79B6">
        <w:rPr>
          <w:rFonts w:ascii="Arial Narrow" w:eastAsia="Times New Roman" w:hAnsi="Arial Narrow" w:cs="Carlito"/>
          <w:lang w:eastAsia="lv-LV"/>
        </w:rPr>
        <w:t>i</w:t>
      </w:r>
      <w:r w:rsidR="00497247" w:rsidRPr="00AB79B6">
        <w:rPr>
          <w:rFonts w:ascii="Arial Narrow" w:eastAsia="Times New Roman" w:hAnsi="Arial Narrow" w:cs="Carlito"/>
          <w:lang w:eastAsia="lv-LV"/>
        </w:rPr>
        <w:t xml:space="preserve"> izmantošana</w:t>
      </w:r>
      <w:r w:rsidRPr="00AB79B6">
        <w:rPr>
          <w:rFonts w:ascii="Arial Narrow" w:eastAsia="Times New Roman" w:hAnsi="Arial Narrow" w:cs="Carlito"/>
          <w:lang w:eastAsia="lv-LV"/>
        </w:rPr>
        <w:t>i</w:t>
      </w:r>
      <w:r w:rsidR="00497247" w:rsidRPr="00AB79B6">
        <w:rPr>
          <w:rFonts w:ascii="Arial Narrow" w:eastAsia="Times New Roman" w:hAnsi="Arial Narrow" w:cs="Carlito"/>
          <w:lang w:eastAsia="lv-LV"/>
        </w:rPr>
        <w:t xml:space="preserve"> </w:t>
      </w:r>
      <w:r w:rsidRPr="00AB79B6">
        <w:rPr>
          <w:rFonts w:ascii="Arial Narrow" w:eastAsia="Times New Roman" w:hAnsi="Arial Narrow" w:cs="Carlito"/>
          <w:lang w:eastAsia="lv-LV"/>
        </w:rPr>
        <w:t xml:space="preserve">būs kritiski svarīga nozīme pašvaldības funkciju (t.sk. daudzveidīgu </w:t>
      </w:r>
      <w:r w:rsidR="00497247" w:rsidRPr="00AB79B6">
        <w:rPr>
          <w:rFonts w:ascii="Arial Narrow" w:eastAsia="Times New Roman" w:hAnsi="Arial Narrow" w:cs="Carlito"/>
          <w:lang w:eastAsia="lv-LV"/>
        </w:rPr>
        <w:t xml:space="preserve">izglītības </w:t>
      </w:r>
      <w:r w:rsidRPr="00AB79B6">
        <w:rPr>
          <w:rFonts w:ascii="Arial Narrow" w:eastAsia="Times New Roman" w:hAnsi="Arial Narrow" w:cs="Carlito"/>
          <w:lang w:eastAsia="lv-LV"/>
        </w:rPr>
        <w:t>pakalpojumu) nodrošināšanā. 2021</w:t>
      </w:r>
      <w:r w:rsidR="00497247" w:rsidRPr="00AB79B6">
        <w:rPr>
          <w:rFonts w:ascii="Arial Narrow" w:eastAsia="Times New Roman" w:hAnsi="Arial Narrow" w:cs="Carlito"/>
          <w:lang w:eastAsia="lv-LV"/>
        </w:rPr>
        <w:t xml:space="preserve">.gadā Līvānu novadā </w:t>
      </w:r>
      <w:r w:rsidRPr="00AB79B6">
        <w:rPr>
          <w:rFonts w:ascii="Arial Narrow" w:eastAsia="Times New Roman" w:hAnsi="Arial Narrow" w:cs="Carlito"/>
          <w:lang w:eastAsia="lv-LV"/>
        </w:rPr>
        <w:t xml:space="preserve">pastāv 11 izglītības iestādes - </w:t>
      </w:r>
      <w:r w:rsidR="00497247" w:rsidRPr="00AB79B6">
        <w:rPr>
          <w:rFonts w:ascii="Arial Narrow" w:eastAsia="Times New Roman" w:hAnsi="Arial Narrow" w:cs="Carlito"/>
          <w:lang w:eastAsia="lv-LV"/>
        </w:rPr>
        <w:lastRenderedPageBreak/>
        <w:t>pirm</w:t>
      </w:r>
      <w:r w:rsidR="008675BB" w:rsidRPr="00AB79B6">
        <w:rPr>
          <w:rFonts w:ascii="Arial Narrow" w:eastAsia="Times New Roman" w:hAnsi="Arial Narrow" w:cs="Carlito"/>
          <w:lang w:eastAsia="lv-LV"/>
        </w:rPr>
        <w:t>s</w:t>
      </w:r>
      <w:r w:rsidR="00497247" w:rsidRPr="00AB79B6">
        <w:rPr>
          <w:rFonts w:ascii="Arial Narrow" w:eastAsia="Times New Roman" w:hAnsi="Arial Narrow" w:cs="Carlito"/>
          <w:lang w:eastAsia="lv-LV"/>
        </w:rPr>
        <w:t xml:space="preserve">skolas, sākumskolas, pamatskolas un vidusskolas posmā novadā), </w:t>
      </w:r>
      <w:r w:rsidRPr="00AB79B6">
        <w:rPr>
          <w:rFonts w:ascii="Arial Narrow" w:eastAsia="Times New Roman" w:hAnsi="Arial Narrow" w:cs="Carlito"/>
          <w:lang w:eastAsia="lv-LV"/>
        </w:rPr>
        <w:t xml:space="preserve">kas </w:t>
      </w:r>
      <w:r w:rsidR="00497247" w:rsidRPr="00AB79B6">
        <w:rPr>
          <w:rFonts w:ascii="Arial Narrow" w:eastAsia="Times New Roman" w:hAnsi="Arial Narrow" w:cs="Carlito"/>
          <w:lang w:eastAsia="lv-LV"/>
        </w:rPr>
        <w:t xml:space="preserve">piedāvā vispārējās, interešu, profesionālās ievirzes un speciālās izglītības programmas. </w:t>
      </w:r>
      <w:r w:rsidRPr="00AB79B6">
        <w:rPr>
          <w:rFonts w:ascii="Arial Narrow" w:eastAsia="Times New Roman" w:hAnsi="Arial Narrow" w:cs="Carlito"/>
          <w:lang w:eastAsia="lv-LV"/>
        </w:rPr>
        <w:t>Paredzams, ka arī turpmāk Līvānu novada pašvaldība izglītības jomai veltīs vairāk kā 40</w:t>
      </w:r>
      <w:r w:rsidR="00796CF7" w:rsidRPr="00AB79B6">
        <w:rPr>
          <w:rFonts w:ascii="Arial Narrow" w:eastAsia="Times New Roman" w:hAnsi="Arial Narrow" w:cs="Carlito"/>
          <w:lang w:eastAsia="lv-LV"/>
        </w:rPr>
        <w:t>-45</w:t>
      </w:r>
      <w:r w:rsidRPr="00AB79B6">
        <w:rPr>
          <w:rFonts w:ascii="Arial Narrow" w:eastAsia="Times New Roman" w:hAnsi="Arial Narrow" w:cs="Carlito"/>
          <w:lang w:eastAsia="lv-LV"/>
        </w:rPr>
        <w:t>% no pa</w:t>
      </w:r>
      <w:r w:rsidR="0016727B" w:rsidRPr="00AB79B6">
        <w:rPr>
          <w:rFonts w:ascii="Arial Narrow" w:eastAsia="Times New Roman" w:hAnsi="Arial Narrow" w:cs="Carlito"/>
          <w:lang w:eastAsia="lv-LV"/>
        </w:rPr>
        <w:t>š</w:t>
      </w:r>
      <w:r w:rsidRPr="00AB79B6">
        <w:rPr>
          <w:rFonts w:ascii="Arial Narrow" w:eastAsia="Times New Roman" w:hAnsi="Arial Narrow" w:cs="Carlito"/>
          <w:lang w:eastAsia="lv-LV"/>
        </w:rPr>
        <w:t xml:space="preserve">valdības ikgadējā budžeta, lai </w:t>
      </w:r>
      <w:r w:rsidR="00796CF7" w:rsidRPr="00AB79B6">
        <w:rPr>
          <w:rFonts w:ascii="Arial Narrow" w:eastAsia="Times New Roman" w:hAnsi="Arial Narrow" w:cs="Carlito"/>
          <w:lang w:eastAsia="lv-LV"/>
        </w:rPr>
        <w:t>nodrošinātu esošā izglītības iestāžu tīkla pakalpojumu kvalitāti</w:t>
      </w:r>
      <w:r w:rsidRPr="00AB79B6">
        <w:rPr>
          <w:rFonts w:ascii="Arial Narrow" w:eastAsia="Times New Roman" w:hAnsi="Arial Narrow" w:cs="Carlito"/>
          <w:lang w:eastAsia="lv-LV"/>
        </w:rPr>
        <w:t xml:space="preserve"> līdz 2027.gadam.</w:t>
      </w:r>
    </w:p>
    <w:p w14:paraId="09924283" w14:textId="77777777" w:rsidR="0057623E" w:rsidRPr="00AB79B6" w:rsidRDefault="0057623E" w:rsidP="0016727B">
      <w:pPr>
        <w:spacing w:after="0" w:line="240" w:lineRule="auto"/>
        <w:ind w:right="-200" w:firstLine="720"/>
        <w:jc w:val="both"/>
        <w:rPr>
          <w:rFonts w:ascii="Arial Narrow" w:eastAsia="Times New Roman" w:hAnsi="Arial Narrow" w:cs="Carlito"/>
          <w:lang w:eastAsia="lv-LV"/>
        </w:rPr>
      </w:pPr>
    </w:p>
    <w:p w14:paraId="4B0E4C38" w14:textId="77777777" w:rsidR="00796CF7" w:rsidRPr="00AB79B6" w:rsidRDefault="00796CF7" w:rsidP="00796CF7">
      <w:pPr>
        <w:spacing w:after="0" w:line="240" w:lineRule="auto"/>
        <w:ind w:right="-200"/>
        <w:jc w:val="both"/>
        <w:rPr>
          <w:rFonts w:ascii="Arial Narrow" w:hAnsi="Arial Narrow" w:cs="Carlito"/>
          <w:b/>
          <w:i/>
          <w:color w:val="4F81BD" w:themeColor="accent1"/>
        </w:rPr>
      </w:pPr>
      <w:r w:rsidRPr="00AB79B6">
        <w:rPr>
          <w:rFonts w:ascii="Arial Narrow" w:hAnsi="Arial Narrow" w:cs="Carlito"/>
          <w:b/>
          <w:i/>
          <w:color w:val="4F81BD" w:themeColor="accent1"/>
        </w:rPr>
        <w:t>Radošums un j</w:t>
      </w:r>
      <w:r w:rsidR="0057623E" w:rsidRPr="00AB79B6">
        <w:rPr>
          <w:rFonts w:ascii="Arial Narrow" w:hAnsi="Arial Narrow" w:cs="Carlito"/>
          <w:b/>
          <w:i/>
          <w:color w:val="4F81BD" w:themeColor="accent1"/>
        </w:rPr>
        <w:t>aunrade</w:t>
      </w:r>
    </w:p>
    <w:p w14:paraId="7E8ED5C2" w14:textId="77777777" w:rsidR="00796CF7" w:rsidRPr="00AB79B6" w:rsidRDefault="00796CF7" w:rsidP="00796CF7">
      <w:pPr>
        <w:spacing w:after="0" w:line="240" w:lineRule="auto"/>
        <w:ind w:right="-200"/>
        <w:jc w:val="both"/>
        <w:rPr>
          <w:rFonts w:ascii="Arial Narrow" w:hAnsi="Arial Narrow" w:cs="Carlito"/>
          <w:b/>
          <w:i/>
          <w:color w:val="4F81BD" w:themeColor="accent1"/>
        </w:rPr>
      </w:pPr>
    </w:p>
    <w:p w14:paraId="48AB7660" w14:textId="77777777" w:rsidR="00AB1573" w:rsidRPr="00AB79B6" w:rsidRDefault="00AB1573" w:rsidP="00796CF7">
      <w:pPr>
        <w:spacing w:after="0" w:line="240" w:lineRule="auto"/>
        <w:ind w:right="-200"/>
        <w:jc w:val="both"/>
        <w:rPr>
          <w:rFonts w:ascii="Arial Narrow" w:hAnsi="Arial Narrow" w:cs="Carlito"/>
          <w:color w:val="000000"/>
        </w:rPr>
      </w:pPr>
      <w:r w:rsidRPr="00AB79B6">
        <w:rPr>
          <w:rFonts w:ascii="Arial Narrow" w:hAnsi="Arial Narrow" w:cs="Carlito"/>
          <w:color w:val="000000"/>
        </w:rPr>
        <w:t xml:space="preserve">Lai arī vārdi “radošums” un “jaunrade” varētu tikt vairāk saistīti ar t.s. radošo profesiju (komponistu, rakstnieku, dzejnieku, amatnieku, mākslinieku) specifiku, tomēr tā nav. Jaunrade ir ļoti plašs jēdziens, kas jāattiecina un jāattīsta kā kultūrā un zinātnē, tā arī uzņēmējdarbībā, sportā vai izglītībā. Piemēram, jaunrades rezultātā radītie jaunie komerciālie produkti spēj izkonkurēt citus un ir nākotnes ekonomikas pamats. Radošuma procesā atrasts risinājums kādai sociālai vai personīgai problēmai spēj sakārtot nevēlamo situāciju un ir jaunu panākumu pamats. </w:t>
      </w:r>
    </w:p>
    <w:p w14:paraId="74E9274D" w14:textId="77777777" w:rsidR="0057623E" w:rsidRPr="00AB79B6" w:rsidRDefault="00AB1573" w:rsidP="00796CF7">
      <w:pPr>
        <w:spacing w:after="0" w:line="240" w:lineRule="auto"/>
        <w:ind w:right="-200"/>
        <w:jc w:val="both"/>
        <w:rPr>
          <w:rFonts w:ascii="Arial Narrow" w:hAnsi="Arial Narrow" w:cs="Carlito"/>
          <w:color w:val="000000"/>
        </w:rPr>
      </w:pPr>
      <w:r w:rsidRPr="00AB79B6">
        <w:rPr>
          <w:rFonts w:ascii="Arial Narrow" w:hAnsi="Arial Narrow" w:cs="Carlito"/>
          <w:color w:val="000000"/>
        </w:rPr>
        <w:t>Kā uzsvērts “</w:t>
      </w:r>
      <w:r w:rsidRPr="00AB79B6">
        <w:rPr>
          <w:rFonts w:ascii="Arial Narrow" w:hAnsi="Arial Narrow"/>
        </w:rPr>
        <w:t>Latvijas ilgtspējīgas attīstības stratēģijā līdz 2030. gadam”: cil</w:t>
      </w:r>
      <w:r w:rsidR="0057623E" w:rsidRPr="00AB79B6">
        <w:rPr>
          <w:rFonts w:ascii="Arial Narrow" w:hAnsi="Arial Narrow" w:cs="Carlito"/>
          <w:color w:val="000000"/>
        </w:rPr>
        <w:t>vēkkapitāls ir Latvijas svarīgākais resurss, savukārt, jaunrade – viens no būtiskākajiem attīstības dzinuļiem. Jaunrade izriet no spējas radīt jaunas idejas, jēdzienus, metodes, rīcības formas vai arī sasaistīt esošās idejas, konceptus, metodes un rīcības jaunā veidā.</w:t>
      </w:r>
      <w:r w:rsidR="005E1CA3" w:rsidRPr="00AB79B6">
        <w:rPr>
          <w:rFonts w:ascii="Arial Narrow" w:hAnsi="Arial Narrow" w:cs="Carlito"/>
          <w:color w:val="000000"/>
        </w:rPr>
        <w:t xml:space="preserve">. </w:t>
      </w:r>
      <w:r w:rsidR="005E1CA3" w:rsidRPr="00AB79B6">
        <w:rPr>
          <w:rStyle w:val="Vresatsauce"/>
          <w:rFonts w:ascii="Arial Narrow" w:hAnsi="Arial Narrow" w:cs="Carlito"/>
          <w:color w:val="000000"/>
        </w:rPr>
        <w:footnoteReference w:id="1"/>
      </w:r>
      <w:r w:rsidRPr="00AB79B6">
        <w:rPr>
          <w:rFonts w:ascii="Arial Narrow" w:hAnsi="Arial Narrow" w:cs="Carlito"/>
          <w:color w:val="000000"/>
        </w:rPr>
        <w:t xml:space="preserve"> Ņemot vērā augstākminēto globālo konkurenci (un ne tikai biznesa vidē), izglītības iestādēm ir kritiski svarīgi veidot tādu mācību saturu, mācību procesu un mācību vidi, lai veicinātu </w:t>
      </w:r>
      <w:r w:rsidR="00000AE6" w:rsidRPr="00AB79B6">
        <w:rPr>
          <w:rFonts w:ascii="Arial Narrow" w:hAnsi="Arial Narrow" w:cs="Carlito"/>
          <w:color w:val="000000"/>
        </w:rPr>
        <w:t>skolēnu radošumu un jaunradi dažādos veidos.</w:t>
      </w:r>
      <w:r w:rsidRPr="00AB79B6">
        <w:rPr>
          <w:rFonts w:ascii="Arial Narrow" w:hAnsi="Arial Narrow" w:cs="Carlito"/>
          <w:color w:val="000000"/>
        </w:rPr>
        <w:t xml:space="preserve">  </w:t>
      </w:r>
    </w:p>
    <w:p w14:paraId="2F959A6D" w14:textId="77777777" w:rsidR="005E1CA3" w:rsidRPr="009D4D43" w:rsidRDefault="005E1CA3" w:rsidP="005E1CA3">
      <w:pPr>
        <w:spacing w:after="0" w:line="240" w:lineRule="auto"/>
        <w:ind w:right="-200"/>
        <w:jc w:val="both"/>
        <w:rPr>
          <w:rFonts w:ascii="Arial Narrow" w:hAnsi="Arial Narrow" w:cs="Carlito"/>
          <w:b/>
          <w:i/>
          <w:color w:val="4F81BD" w:themeColor="accent1"/>
        </w:rPr>
      </w:pPr>
    </w:p>
    <w:p w14:paraId="19521F57" w14:textId="77777777" w:rsidR="00000AE6" w:rsidRPr="009D4D43" w:rsidRDefault="00000AE6" w:rsidP="005E1CA3">
      <w:pPr>
        <w:spacing w:after="0" w:line="240" w:lineRule="auto"/>
        <w:ind w:right="-200"/>
        <w:jc w:val="both"/>
        <w:rPr>
          <w:rFonts w:ascii="Arial Narrow" w:hAnsi="Arial Narrow" w:cs="Carlito"/>
          <w:b/>
          <w:i/>
          <w:color w:val="4F81BD" w:themeColor="accent1"/>
        </w:rPr>
      </w:pPr>
    </w:p>
    <w:p w14:paraId="7E891AFA" w14:textId="77777777" w:rsidR="005642F1" w:rsidRPr="009D4D43" w:rsidRDefault="00844E64" w:rsidP="0008546F">
      <w:pPr>
        <w:pStyle w:val="Paraststmeklis"/>
        <w:numPr>
          <w:ilvl w:val="1"/>
          <w:numId w:val="1"/>
        </w:numPr>
        <w:spacing w:before="0" w:beforeAutospacing="0" w:after="0" w:afterAutospacing="0"/>
        <w:ind w:right="-200"/>
        <w:rPr>
          <w:rFonts w:ascii="Arial Narrow" w:hAnsi="Arial Narrow" w:cs="Carlito"/>
          <w:b/>
          <w:color w:val="0070C0"/>
          <w:sz w:val="22"/>
          <w:szCs w:val="22"/>
        </w:rPr>
      </w:pPr>
      <w:hyperlink r:id="rId15" w:anchor="4" w:history="1">
        <w:r w:rsidR="005642F1" w:rsidRPr="009D4D43">
          <w:rPr>
            <w:rFonts w:ascii="Arial Narrow" w:hAnsi="Arial Narrow" w:cs="Carlito"/>
            <w:b/>
            <w:color w:val="0070C0"/>
            <w:sz w:val="22"/>
            <w:szCs w:val="22"/>
          </w:rPr>
          <w:t>Izglītības attīstības stratēģijas veidošanas</w:t>
        </w:r>
      </w:hyperlink>
      <w:r w:rsidR="005642F1" w:rsidRPr="009D4D43">
        <w:rPr>
          <w:rFonts w:ascii="Arial Narrow" w:hAnsi="Arial Narrow" w:cs="Carlito"/>
          <w:b/>
          <w:color w:val="0070C0"/>
          <w:sz w:val="22"/>
          <w:szCs w:val="22"/>
        </w:rPr>
        <w:t xml:space="preserve"> </w:t>
      </w:r>
      <w:r w:rsidR="00674847" w:rsidRPr="009D4D43">
        <w:rPr>
          <w:rFonts w:ascii="Arial Narrow" w:hAnsi="Arial Narrow" w:cs="Carlito"/>
          <w:b/>
          <w:color w:val="0070C0"/>
          <w:sz w:val="22"/>
          <w:szCs w:val="22"/>
        </w:rPr>
        <w:t xml:space="preserve">mērķis, uzdevumi un </w:t>
      </w:r>
      <w:r w:rsidR="005642F1" w:rsidRPr="009D4D43">
        <w:rPr>
          <w:rFonts w:ascii="Arial Narrow" w:hAnsi="Arial Narrow" w:cs="Carlito"/>
          <w:b/>
          <w:color w:val="0070C0"/>
          <w:sz w:val="22"/>
          <w:szCs w:val="22"/>
        </w:rPr>
        <w:t>pamatprincipi</w:t>
      </w:r>
    </w:p>
    <w:p w14:paraId="6CDCE8DF" w14:textId="77777777" w:rsidR="00E800BE" w:rsidRPr="009D4D43" w:rsidRDefault="00E800BE" w:rsidP="0008546F">
      <w:pPr>
        <w:pStyle w:val="Paraststmeklis"/>
        <w:spacing w:before="0" w:beforeAutospacing="0" w:after="0" w:afterAutospacing="0"/>
        <w:ind w:left="420" w:right="-200"/>
        <w:rPr>
          <w:rFonts w:ascii="Arial Narrow" w:hAnsi="Arial Narrow" w:cs="Carlito"/>
          <w:sz w:val="22"/>
          <w:szCs w:val="22"/>
        </w:rPr>
      </w:pPr>
    </w:p>
    <w:p w14:paraId="71DE9D2F" w14:textId="77777777" w:rsidR="006962A7" w:rsidRPr="009D4D43" w:rsidRDefault="002F4B9E" w:rsidP="006962A7">
      <w:pPr>
        <w:pStyle w:val="Default"/>
        <w:ind w:right="-200" w:firstLine="360"/>
        <w:jc w:val="both"/>
        <w:rPr>
          <w:rFonts w:ascii="Arial Narrow" w:hAnsi="Arial Narrow" w:cs="Carlito"/>
          <w:sz w:val="22"/>
          <w:szCs w:val="22"/>
        </w:rPr>
      </w:pPr>
      <w:r w:rsidRPr="009D4D43">
        <w:rPr>
          <w:rFonts w:ascii="Arial Narrow" w:hAnsi="Arial Narrow" w:cs="Carlito"/>
          <w:sz w:val="22"/>
          <w:szCs w:val="22"/>
        </w:rPr>
        <w:t xml:space="preserve">Līvānu novada izglītības attīstības stratēģijas izstrādes </w:t>
      </w:r>
      <w:r w:rsidRPr="009D4D43">
        <w:rPr>
          <w:rFonts w:ascii="Arial Narrow" w:hAnsi="Arial Narrow" w:cs="Carlito"/>
          <w:b/>
          <w:sz w:val="22"/>
          <w:szCs w:val="22"/>
        </w:rPr>
        <w:t>mērķis</w:t>
      </w:r>
      <w:r w:rsidRPr="009D4D43">
        <w:rPr>
          <w:rFonts w:ascii="Arial Narrow" w:hAnsi="Arial Narrow" w:cs="Carlito"/>
          <w:sz w:val="22"/>
          <w:szCs w:val="22"/>
        </w:rPr>
        <w:t xml:space="preserve"> ir </w:t>
      </w:r>
      <w:r w:rsidR="006962A7" w:rsidRPr="009D4D43">
        <w:rPr>
          <w:rFonts w:ascii="Arial Narrow" w:hAnsi="Arial Narrow" w:cs="Carlito"/>
          <w:sz w:val="22"/>
          <w:szCs w:val="22"/>
        </w:rPr>
        <w:t>sekmēt</w:t>
      </w:r>
      <w:r w:rsidRPr="009D4D43">
        <w:rPr>
          <w:rFonts w:ascii="Arial Narrow" w:hAnsi="Arial Narrow" w:cs="Carlito"/>
          <w:sz w:val="22"/>
          <w:szCs w:val="22"/>
        </w:rPr>
        <w:t xml:space="preserve"> saskaņotu pasākumu plānošanu un ieviešanu tā, lai visa novada teritorijā </w:t>
      </w:r>
      <w:r w:rsidR="006962A7" w:rsidRPr="009D4D43">
        <w:rPr>
          <w:rFonts w:ascii="Arial Narrow" w:hAnsi="Arial Narrow" w:cs="Carlito"/>
          <w:sz w:val="22"/>
          <w:szCs w:val="22"/>
        </w:rPr>
        <w:t>nodrošinātu</w:t>
      </w:r>
      <w:r w:rsidRPr="009D4D43">
        <w:rPr>
          <w:rFonts w:ascii="Arial Narrow" w:hAnsi="Arial Narrow" w:cs="Carlito"/>
          <w:sz w:val="22"/>
          <w:szCs w:val="22"/>
        </w:rPr>
        <w:t xml:space="preserve"> mūsdienīgu izglītības piedāvājumu un atbalstošu vidi ikviena cilvēka potenciāla atklāšanai, izaugsmei un laimīgai dzīvei, iemācot mācīties un ieaudzinot vēlmi darboties</w:t>
      </w:r>
      <w:r w:rsidR="00690E59" w:rsidRPr="009D4D43">
        <w:rPr>
          <w:rFonts w:ascii="Arial Narrow" w:hAnsi="Arial Narrow" w:cs="Carlito"/>
          <w:sz w:val="22"/>
          <w:szCs w:val="22"/>
        </w:rPr>
        <w:t xml:space="preserve"> visa mūža garumā</w:t>
      </w:r>
      <w:r w:rsidRPr="009D4D43">
        <w:rPr>
          <w:rFonts w:ascii="Arial Narrow" w:hAnsi="Arial Narrow" w:cs="Carlito"/>
          <w:sz w:val="22"/>
          <w:szCs w:val="22"/>
        </w:rPr>
        <w:t>.</w:t>
      </w:r>
      <w:r w:rsidR="006962A7" w:rsidRPr="009D4D43">
        <w:rPr>
          <w:rFonts w:ascii="Arial Narrow" w:hAnsi="Arial Narrow" w:cs="Carlito"/>
          <w:sz w:val="22"/>
          <w:szCs w:val="22"/>
        </w:rPr>
        <w:t xml:space="preserve"> Izglītības iestāžu tīkla attīstība Līvānu novadā tiek plānota, lai: </w:t>
      </w:r>
    </w:p>
    <w:p w14:paraId="0440FCC1" w14:textId="77777777" w:rsidR="006962A7" w:rsidRPr="009D4D43" w:rsidRDefault="006962A7" w:rsidP="003E72BD">
      <w:pPr>
        <w:pStyle w:val="Sarakstarindkopa"/>
        <w:numPr>
          <w:ilvl w:val="0"/>
          <w:numId w:val="25"/>
        </w:numPr>
        <w:ind w:right="-200"/>
        <w:jc w:val="both"/>
        <w:rPr>
          <w:rFonts w:ascii="Arial Narrow" w:hAnsi="Arial Narrow" w:cs="Carlito"/>
          <w:sz w:val="22"/>
          <w:szCs w:val="22"/>
          <w:lang w:val="lv-LV" w:eastAsia="lv-LV"/>
        </w:rPr>
      </w:pPr>
      <w:r w:rsidRPr="009D4D43">
        <w:rPr>
          <w:rFonts w:ascii="Arial Narrow" w:hAnsi="Arial Narrow" w:cs="Carlito"/>
          <w:sz w:val="22"/>
          <w:szCs w:val="22"/>
          <w:lang w:val="lv-LV" w:eastAsia="lv-LV"/>
        </w:rPr>
        <w:t>pirmsskolas un sākumskolas (1.-6. klases) posmā nodrošinātu izglītības pakalpojumu pieejamību visiem attiecīgā vecuma bērniem pēc iespējas tuvāk izglītojamo dzīvesvietai;</w:t>
      </w:r>
    </w:p>
    <w:p w14:paraId="4C2D2226" w14:textId="77777777" w:rsidR="006962A7" w:rsidRPr="009D4D43" w:rsidRDefault="006962A7" w:rsidP="003E72BD">
      <w:pPr>
        <w:pStyle w:val="Sarakstarindkopa"/>
        <w:numPr>
          <w:ilvl w:val="0"/>
          <w:numId w:val="25"/>
        </w:numPr>
        <w:tabs>
          <w:tab w:val="num" w:pos="720"/>
        </w:tabs>
        <w:ind w:right="-200"/>
        <w:jc w:val="both"/>
        <w:rPr>
          <w:rFonts w:ascii="Arial Narrow" w:hAnsi="Arial Narrow" w:cs="Carlito"/>
          <w:sz w:val="22"/>
          <w:szCs w:val="22"/>
          <w:lang w:val="lv-LV" w:eastAsia="lv-LV"/>
        </w:rPr>
      </w:pPr>
      <w:r w:rsidRPr="009D4D43">
        <w:rPr>
          <w:rFonts w:ascii="Arial Narrow" w:hAnsi="Arial Narrow" w:cs="Carlito"/>
          <w:sz w:val="22"/>
          <w:szCs w:val="22"/>
          <w:lang w:val="lv-LV" w:eastAsia="lv-LV"/>
        </w:rPr>
        <w:t>pamatskolas pēdējā posmā (7.-9. klase) un vidējās izglītības (10.-12 klase) posmā vadošais kritērijs ir izglītojamo skaits attiecīgajās klašu grupās, kas ir pamats efektīvai resursu piesaistei, izmantošanai un kvalitatīvas izglītības nodrošināšanai.</w:t>
      </w:r>
    </w:p>
    <w:p w14:paraId="7A83E1D2" w14:textId="77777777" w:rsidR="002F4B9E" w:rsidRPr="009D4D43" w:rsidRDefault="002F4B9E" w:rsidP="0008546F">
      <w:pPr>
        <w:pStyle w:val="Default"/>
        <w:ind w:right="-200" w:firstLine="360"/>
        <w:jc w:val="both"/>
        <w:rPr>
          <w:rFonts w:ascii="Arial Narrow" w:hAnsi="Arial Narrow" w:cs="Carlito"/>
          <w:sz w:val="22"/>
          <w:szCs w:val="22"/>
        </w:rPr>
      </w:pPr>
    </w:p>
    <w:p w14:paraId="307B2336" w14:textId="77777777" w:rsidR="002F4B9E" w:rsidRPr="009D4D43" w:rsidRDefault="002F4B9E" w:rsidP="0008546F">
      <w:pPr>
        <w:pStyle w:val="Default"/>
        <w:ind w:right="-200" w:firstLine="360"/>
        <w:jc w:val="both"/>
        <w:rPr>
          <w:rFonts w:ascii="Arial Narrow" w:hAnsi="Arial Narrow" w:cs="Carlito"/>
          <w:sz w:val="22"/>
          <w:szCs w:val="22"/>
        </w:rPr>
      </w:pPr>
      <w:r w:rsidRPr="009D4D43">
        <w:rPr>
          <w:rFonts w:ascii="Arial Narrow" w:hAnsi="Arial Narrow" w:cs="Carlito"/>
          <w:sz w:val="22"/>
          <w:szCs w:val="22"/>
        </w:rPr>
        <w:t>Izglītības attīstības stratēģijas uzdevum</w:t>
      </w:r>
      <w:r w:rsidR="0057623E" w:rsidRPr="009D4D43">
        <w:rPr>
          <w:rFonts w:ascii="Arial Narrow" w:hAnsi="Arial Narrow" w:cs="Carlito"/>
          <w:sz w:val="22"/>
          <w:szCs w:val="22"/>
        </w:rPr>
        <w:t xml:space="preserve">s ir nodrošināt jebkuru plānoto </w:t>
      </w:r>
      <w:r w:rsidR="00690E59" w:rsidRPr="009D4D43">
        <w:rPr>
          <w:rFonts w:ascii="Arial Narrow" w:hAnsi="Arial Narrow" w:cs="Carlito"/>
          <w:sz w:val="22"/>
          <w:szCs w:val="22"/>
        </w:rPr>
        <w:t>izglītības jomas attīstības pasākumu saskaņotību ar</w:t>
      </w:r>
      <w:r w:rsidR="0057623E" w:rsidRPr="009D4D43">
        <w:rPr>
          <w:rFonts w:ascii="Arial Narrow" w:hAnsi="Arial Narrow" w:cs="Carlito"/>
          <w:sz w:val="22"/>
          <w:szCs w:val="22"/>
        </w:rPr>
        <w:t xml:space="preserve"> </w:t>
      </w:r>
      <w:r w:rsidR="0057623E" w:rsidRPr="009D4D43">
        <w:rPr>
          <w:rFonts w:ascii="Arial Narrow" w:hAnsi="Arial Narrow" w:cs="Carlito"/>
          <w:b/>
          <w:i/>
          <w:sz w:val="22"/>
          <w:szCs w:val="22"/>
        </w:rPr>
        <w:t>8 būtiskiem apakšmērķiem</w:t>
      </w:r>
      <w:r w:rsidR="0057623E" w:rsidRPr="009D4D43">
        <w:rPr>
          <w:rFonts w:ascii="Arial Narrow" w:hAnsi="Arial Narrow" w:cs="Carlito"/>
          <w:sz w:val="22"/>
          <w:szCs w:val="22"/>
        </w:rPr>
        <w:t xml:space="preserve"> (kā virzienu rādītājiem, kuri izriet no augstākstāvošiem Latgales, Latvijas un Eiropas izglītības nozari ietekmējošiem plānošanas dokumentiem):</w:t>
      </w:r>
    </w:p>
    <w:p w14:paraId="7F029412" w14:textId="77777777" w:rsidR="002F4B9E" w:rsidRPr="009D4D43" w:rsidRDefault="002F4B9E" w:rsidP="0008546F">
      <w:pPr>
        <w:pStyle w:val="Default"/>
        <w:ind w:right="-200" w:firstLine="360"/>
        <w:jc w:val="both"/>
        <w:rPr>
          <w:rFonts w:ascii="Arial Narrow" w:hAnsi="Arial Narrow" w:cs="Carlito"/>
          <w:sz w:val="22"/>
          <w:szCs w:val="22"/>
        </w:rPr>
      </w:pPr>
    </w:p>
    <w:p w14:paraId="20F7855B" w14:textId="77777777" w:rsidR="002F4B9E" w:rsidRPr="009D4D43" w:rsidRDefault="002F4B9E" w:rsidP="0008546F">
      <w:pPr>
        <w:pStyle w:val="Default"/>
        <w:ind w:right="-200" w:firstLine="360"/>
        <w:jc w:val="both"/>
        <w:rPr>
          <w:rFonts w:ascii="Arial Narrow" w:hAnsi="Arial Narrow" w:cs="Carlito"/>
          <w:sz w:val="22"/>
          <w:szCs w:val="22"/>
        </w:rPr>
      </w:pPr>
      <w:r w:rsidRPr="009D4D43">
        <w:rPr>
          <w:rFonts w:ascii="Arial Narrow" w:hAnsi="Arial Narrow" w:cs="Carlito"/>
          <w:noProof/>
          <w:sz w:val="22"/>
          <w:szCs w:val="22"/>
          <w:lang w:eastAsia="lv-LV"/>
        </w:rPr>
        <w:drawing>
          <wp:inline distT="0" distB="0" distL="0" distR="0" wp14:anchorId="174356FD" wp14:editId="0D6CF22B">
            <wp:extent cx="6083935" cy="1476587"/>
            <wp:effectExtent l="0" t="0" r="0" b="952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52C3AFA0" w14:textId="48C4330D" w:rsidR="006B11A3" w:rsidRPr="009D4D43" w:rsidRDefault="00A06ECF" w:rsidP="00A06ECF">
      <w:pPr>
        <w:pStyle w:val="Default"/>
        <w:ind w:right="-200" w:firstLine="360"/>
        <w:jc w:val="center"/>
        <w:rPr>
          <w:rFonts w:ascii="Arial Narrow" w:eastAsia="Times New Roman" w:hAnsi="Arial Narrow" w:cs="Carlito"/>
          <w:i/>
          <w:sz w:val="16"/>
          <w:lang w:eastAsia="lv-LV"/>
        </w:rPr>
      </w:pPr>
      <w:r w:rsidRPr="009D4D43">
        <w:rPr>
          <w:rFonts w:ascii="Arial Narrow" w:eastAsia="Times New Roman" w:hAnsi="Arial Narrow" w:cs="Carlito"/>
          <w:i/>
          <w:sz w:val="16"/>
          <w:lang w:eastAsia="lv-LV"/>
        </w:rPr>
        <w:t xml:space="preserve">Attēls 2: 8 būtiski apakšmērķi – kā “virziena rādītāji” – </w:t>
      </w:r>
    </w:p>
    <w:p w14:paraId="3835767A" w14:textId="77777777" w:rsidR="00A06ECF" w:rsidRPr="009D4D43" w:rsidRDefault="00A06ECF" w:rsidP="00A06ECF">
      <w:pPr>
        <w:pStyle w:val="Default"/>
        <w:ind w:right="-200" w:firstLine="360"/>
        <w:jc w:val="center"/>
        <w:rPr>
          <w:rFonts w:ascii="Arial Narrow" w:eastAsia="Times New Roman" w:hAnsi="Arial Narrow" w:cs="Carlito"/>
          <w:i/>
          <w:sz w:val="16"/>
          <w:lang w:eastAsia="lv-LV"/>
        </w:rPr>
      </w:pPr>
      <w:r w:rsidRPr="009D4D43">
        <w:rPr>
          <w:rFonts w:ascii="Arial Narrow" w:eastAsia="Times New Roman" w:hAnsi="Arial Narrow" w:cs="Carlito"/>
          <w:i/>
          <w:sz w:val="16"/>
          <w:lang w:eastAsia="lv-LV"/>
        </w:rPr>
        <w:t>saskaņā ar augstākstāvošiem Latgales, Latvijas un Eiropas izglītības nozari ietekmējošiem plānošanas dokumentiem</w:t>
      </w:r>
    </w:p>
    <w:p w14:paraId="760EE8A1" w14:textId="77777777" w:rsidR="00690E59" w:rsidRPr="009D4D43" w:rsidRDefault="00690E59" w:rsidP="00690E59">
      <w:pPr>
        <w:pStyle w:val="Default"/>
        <w:ind w:right="-200" w:firstLine="420"/>
        <w:jc w:val="both"/>
        <w:rPr>
          <w:rFonts w:ascii="Arial Narrow" w:hAnsi="Arial Narrow" w:cs="Carlito"/>
          <w:sz w:val="22"/>
          <w:szCs w:val="22"/>
        </w:rPr>
      </w:pPr>
    </w:p>
    <w:p w14:paraId="34FF5F2D" w14:textId="77777777" w:rsidR="00690E59" w:rsidRPr="009D4D43" w:rsidRDefault="00690E59" w:rsidP="00690E59">
      <w:pPr>
        <w:pStyle w:val="Default"/>
        <w:ind w:right="-200" w:firstLine="420"/>
        <w:jc w:val="both"/>
        <w:rPr>
          <w:rFonts w:ascii="Arial Narrow" w:hAnsi="Arial Narrow" w:cs="Carlito"/>
          <w:sz w:val="22"/>
          <w:szCs w:val="22"/>
        </w:rPr>
      </w:pPr>
      <w:r w:rsidRPr="009D4D43">
        <w:rPr>
          <w:rFonts w:ascii="Arial Narrow" w:hAnsi="Arial Narrow" w:cs="Carlito"/>
          <w:sz w:val="22"/>
          <w:szCs w:val="22"/>
        </w:rPr>
        <w:t xml:space="preserve">Stratēģijas </w:t>
      </w:r>
      <w:r w:rsidRPr="009D4D43">
        <w:rPr>
          <w:rFonts w:ascii="Arial Narrow" w:hAnsi="Arial Narrow" w:cs="Carlito"/>
          <w:b/>
          <w:sz w:val="22"/>
          <w:szCs w:val="22"/>
        </w:rPr>
        <w:t>uzdevums</w:t>
      </w:r>
      <w:r w:rsidRPr="009D4D43">
        <w:rPr>
          <w:rFonts w:ascii="Arial Narrow" w:hAnsi="Arial Narrow" w:cs="Carlito"/>
          <w:sz w:val="22"/>
          <w:szCs w:val="22"/>
        </w:rPr>
        <w:t xml:space="preserve"> ir sekmēt Līvānu novada pašvaldības, novada izglītības iestāžu, ar izglītības jomu saistīto NVO un privāto partneru saskaņotu darbību un uzlabojumus izglītības pakalpojumu nodrošināšanā, lai ikvienam Līvānu novada iedzīvotājam un daudziem blakus esošo novadu iedzīvotājiem piedāvātu iespēju iegūt vispārējo pirmsskolas, pamata un vidējo izglītību, profesionālās ievirzes un interešu izglītību, ka arī iespēju robežās nodrošinātu kvalitatīvas augstākās izglītības iegūšanas iespējas, tādējādi veicinot katra indivīda 21.gadsimta kritisko prasmju attīstību un zinātkāras, komunikablas, radošas un uzņēmējspējīgas personības veidošanos.</w:t>
      </w:r>
    </w:p>
    <w:p w14:paraId="43F31066" w14:textId="77777777" w:rsidR="002F4B9E" w:rsidRPr="009D4D43" w:rsidRDefault="002F4B9E" w:rsidP="0008546F">
      <w:pPr>
        <w:pStyle w:val="Default"/>
        <w:ind w:right="-200" w:firstLine="360"/>
        <w:jc w:val="both"/>
        <w:rPr>
          <w:rFonts w:ascii="Arial Narrow" w:hAnsi="Arial Narrow" w:cs="Carlito"/>
          <w:sz w:val="22"/>
          <w:szCs w:val="22"/>
        </w:rPr>
      </w:pPr>
    </w:p>
    <w:p w14:paraId="5EC8E4BB" w14:textId="77777777" w:rsidR="001D2E95" w:rsidRPr="009D4D43" w:rsidRDefault="001D2E95" w:rsidP="0008546F">
      <w:pPr>
        <w:pStyle w:val="Default"/>
        <w:ind w:right="-200" w:firstLine="360"/>
        <w:jc w:val="both"/>
        <w:rPr>
          <w:rFonts w:ascii="Arial Narrow" w:hAnsi="Arial Narrow" w:cs="Carlito"/>
          <w:sz w:val="22"/>
          <w:szCs w:val="22"/>
        </w:rPr>
      </w:pPr>
      <w:r w:rsidRPr="009D4D43">
        <w:rPr>
          <w:rFonts w:ascii="Arial Narrow" w:hAnsi="Arial Narrow" w:cs="Carlito"/>
          <w:sz w:val="22"/>
          <w:szCs w:val="22"/>
        </w:rPr>
        <w:lastRenderedPageBreak/>
        <w:t>Izstrādājot Līvānu novada izgl</w:t>
      </w:r>
      <w:r w:rsidR="0016727B" w:rsidRPr="009D4D43">
        <w:rPr>
          <w:rFonts w:ascii="Arial Narrow" w:hAnsi="Arial Narrow" w:cs="Carlito"/>
          <w:sz w:val="22"/>
          <w:szCs w:val="22"/>
        </w:rPr>
        <w:t>ītības attīstības stratēģiju 2022.-2027</w:t>
      </w:r>
      <w:r w:rsidRPr="009D4D43">
        <w:rPr>
          <w:rFonts w:ascii="Arial Narrow" w:hAnsi="Arial Narrow" w:cs="Carlito"/>
          <w:sz w:val="22"/>
          <w:szCs w:val="22"/>
        </w:rPr>
        <w:t xml:space="preserve">., ievēroti šādi attīstības dokumenta izstrādes </w:t>
      </w:r>
      <w:r w:rsidRPr="009D4D43">
        <w:rPr>
          <w:rFonts w:ascii="Arial Narrow" w:hAnsi="Arial Narrow" w:cs="Carlito"/>
          <w:b/>
          <w:sz w:val="22"/>
          <w:szCs w:val="22"/>
        </w:rPr>
        <w:t>galvenie pamatprincipi</w:t>
      </w:r>
      <w:r w:rsidRPr="009D4D43">
        <w:rPr>
          <w:rFonts w:ascii="Arial Narrow" w:hAnsi="Arial Narrow" w:cs="Carlito"/>
          <w:sz w:val="22"/>
          <w:szCs w:val="22"/>
        </w:rPr>
        <w:t>, t.sk.</w:t>
      </w:r>
    </w:p>
    <w:p w14:paraId="5BFBC54E" w14:textId="77777777" w:rsidR="001D2E95" w:rsidRPr="009D4D43" w:rsidRDefault="001D2E95" w:rsidP="003E72BD">
      <w:pPr>
        <w:pStyle w:val="Default"/>
        <w:numPr>
          <w:ilvl w:val="0"/>
          <w:numId w:val="9"/>
        </w:numPr>
        <w:ind w:right="-200"/>
        <w:jc w:val="both"/>
        <w:rPr>
          <w:rFonts w:ascii="Arial Narrow" w:hAnsi="Arial Narrow" w:cs="Carlito"/>
          <w:sz w:val="22"/>
          <w:szCs w:val="22"/>
        </w:rPr>
      </w:pPr>
      <w:r w:rsidRPr="009D4D43">
        <w:rPr>
          <w:rFonts w:ascii="Arial Narrow" w:hAnsi="Arial Narrow" w:cs="Carlito"/>
          <w:sz w:val="22"/>
          <w:szCs w:val="22"/>
        </w:rPr>
        <w:t xml:space="preserve">ilgtspējības princips </w:t>
      </w:r>
      <w:r w:rsidR="00B71D88" w:rsidRPr="009D4D43">
        <w:rPr>
          <w:rFonts w:ascii="Arial Narrow" w:hAnsi="Arial Narrow" w:cs="Carlito"/>
          <w:sz w:val="22"/>
          <w:szCs w:val="22"/>
        </w:rPr>
        <w:t xml:space="preserve">- </w:t>
      </w:r>
      <w:r w:rsidRPr="009D4D43">
        <w:rPr>
          <w:rFonts w:ascii="Arial Narrow" w:hAnsi="Arial Narrow" w:cs="Carlito"/>
          <w:sz w:val="22"/>
          <w:szCs w:val="22"/>
        </w:rPr>
        <w:t xml:space="preserve">lai saglabātu un veidotu esošajām un nākamajām paaudzēm kvalitatīvu izglītības vidi, līdzsvarotu sociāli ekonomisko attīstību, kultūras u.c. mantojuma attīstību novadā; </w:t>
      </w:r>
    </w:p>
    <w:p w14:paraId="64CD2656" w14:textId="77777777" w:rsidR="001D2E95" w:rsidRPr="009D4D43" w:rsidRDefault="001D2E95" w:rsidP="003E72BD">
      <w:pPr>
        <w:pStyle w:val="Default"/>
        <w:numPr>
          <w:ilvl w:val="0"/>
          <w:numId w:val="9"/>
        </w:numPr>
        <w:ind w:right="-200"/>
        <w:jc w:val="both"/>
        <w:rPr>
          <w:rFonts w:ascii="Arial Narrow" w:hAnsi="Arial Narrow" w:cs="Carlito"/>
          <w:sz w:val="22"/>
          <w:szCs w:val="22"/>
        </w:rPr>
      </w:pPr>
      <w:r w:rsidRPr="009D4D43">
        <w:rPr>
          <w:rFonts w:ascii="Arial Narrow" w:hAnsi="Arial Narrow" w:cs="Carlito"/>
          <w:sz w:val="22"/>
          <w:szCs w:val="22"/>
        </w:rPr>
        <w:t xml:space="preserve">pēctecības princips </w:t>
      </w:r>
      <w:r w:rsidR="00B71D88" w:rsidRPr="009D4D43">
        <w:rPr>
          <w:rFonts w:ascii="Arial Narrow" w:hAnsi="Arial Narrow" w:cs="Carlito"/>
          <w:sz w:val="22"/>
          <w:szCs w:val="22"/>
        </w:rPr>
        <w:t xml:space="preserve">- lai </w:t>
      </w:r>
      <w:r w:rsidRPr="009D4D43">
        <w:rPr>
          <w:rFonts w:ascii="Arial Narrow" w:hAnsi="Arial Narrow" w:cs="Carlito"/>
          <w:sz w:val="22"/>
          <w:szCs w:val="22"/>
        </w:rPr>
        <w:t>izvērtē</w:t>
      </w:r>
      <w:r w:rsidR="00B71D88" w:rsidRPr="009D4D43">
        <w:rPr>
          <w:rFonts w:ascii="Arial Narrow" w:hAnsi="Arial Narrow" w:cs="Carlito"/>
          <w:sz w:val="22"/>
          <w:szCs w:val="22"/>
        </w:rPr>
        <w:t>tu</w:t>
      </w:r>
      <w:r w:rsidRPr="009D4D43">
        <w:rPr>
          <w:rFonts w:ascii="Arial Narrow" w:hAnsi="Arial Narrow" w:cs="Carlito"/>
          <w:sz w:val="22"/>
          <w:szCs w:val="22"/>
        </w:rPr>
        <w:t xml:space="preserve"> </w:t>
      </w:r>
      <w:r w:rsidR="00B71D88" w:rsidRPr="009D4D43">
        <w:rPr>
          <w:rFonts w:ascii="Arial Narrow" w:hAnsi="Arial Narrow" w:cs="Carlito"/>
          <w:sz w:val="22"/>
          <w:szCs w:val="22"/>
        </w:rPr>
        <w:t xml:space="preserve">jau </w:t>
      </w:r>
      <w:r w:rsidRPr="009D4D43">
        <w:rPr>
          <w:rFonts w:ascii="Arial Narrow" w:hAnsi="Arial Narrow" w:cs="Carlito"/>
          <w:sz w:val="22"/>
          <w:szCs w:val="22"/>
        </w:rPr>
        <w:t>spēkā esošos attīstības plānošanas dokumentus un to īstenošanas praksi</w:t>
      </w:r>
      <w:r w:rsidR="00B71D88" w:rsidRPr="009D4D43">
        <w:rPr>
          <w:rFonts w:ascii="Arial Narrow" w:hAnsi="Arial Narrow" w:cs="Carlito"/>
          <w:sz w:val="22"/>
          <w:szCs w:val="22"/>
        </w:rPr>
        <w:t xml:space="preserve"> un izglītības attīstības stratēģiju veidotu uz to bāzes</w:t>
      </w:r>
      <w:r w:rsidRPr="009D4D43">
        <w:rPr>
          <w:rFonts w:ascii="Arial Narrow" w:hAnsi="Arial Narrow" w:cs="Carlito"/>
          <w:sz w:val="22"/>
          <w:szCs w:val="22"/>
        </w:rPr>
        <w:t>;</w:t>
      </w:r>
    </w:p>
    <w:p w14:paraId="2D44ABC0" w14:textId="77777777" w:rsidR="001D2E95" w:rsidRPr="009D4D43" w:rsidRDefault="001D2E95" w:rsidP="003E72BD">
      <w:pPr>
        <w:pStyle w:val="Default"/>
        <w:numPr>
          <w:ilvl w:val="0"/>
          <w:numId w:val="9"/>
        </w:numPr>
        <w:ind w:right="-200"/>
        <w:jc w:val="both"/>
        <w:rPr>
          <w:rFonts w:ascii="Arial Narrow" w:hAnsi="Arial Narrow" w:cs="Carlito"/>
          <w:sz w:val="22"/>
          <w:szCs w:val="22"/>
        </w:rPr>
      </w:pPr>
      <w:r w:rsidRPr="009D4D43">
        <w:rPr>
          <w:rFonts w:ascii="Arial Narrow" w:hAnsi="Arial Narrow" w:cs="Carlito"/>
          <w:sz w:val="22"/>
          <w:szCs w:val="22"/>
        </w:rPr>
        <w:t>vienlīdzīgu iespēju princips</w:t>
      </w:r>
      <w:r w:rsidR="00B71D88" w:rsidRPr="009D4D43">
        <w:rPr>
          <w:rFonts w:ascii="Arial Narrow" w:hAnsi="Arial Narrow" w:cs="Carlito"/>
          <w:sz w:val="22"/>
          <w:szCs w:val="22"/>
        </w:rPr>
        <w:t xml:space="preserve"> - lai </w:t>
      </w:r>
      <w:r w:rsidRPr="009D4D43">
        <w:rPr>
          <w:rFonts w:ascii="Arial Narrow" w:hAnsi="Arial Narrow" w:cs="Carlito"/>
          <w:sz w:val="22"/>
          <w:szCs w:val="22"/>
        </w:rPr>
        <w:t>izglītības infrastruktūras tīkla uzturēšan</w:t>
      </w:r>
      <w:r w:rsidR="00B71D88" w:rsidRPr="009D4D43">
        <w:rPr>
          <w:rFonts w:ascii="Arial Narrow" w:hAnsi="Arial Narrow" w:cs="Carlito"/>
          <w:sz w:val="22"/>
          <w:szCs w:val="22"/>
        </w:rPr>
        <w:t>ā</w:t>
      </w:r>
      <w:r w:rsidRPr="009D4D43">
        <w:rPr>
          <w:rFonts w:ascii="Arial Narrow" w:hAnsi="Arial Narrow" w:cs="Carlito"/>
          <w:sz w:val="22"/>
          <w:szCs w:val="22"/>
        </w:rPr>
        <w:t xml:space="preserve"> un </w:t>
      </w:r>
      <w:r w:rsidR="00B71D88" w:rsidRPr="009D4D43">
        <w:rPr>
          <w:rFonts w:ascii="Arial Narrow" w:hAnsi="Arial Narrow" w:cs="Carlito"/>
          <w:sz w:val="22"/>
          <w:szCs w:val="22"/>
        </w:rPr>
        <w:t xml:space="preserve">turpmākajā </w:t>
      </w:r>
      <w:r w:rsidRPr="009D4D43">
        <w:rPr>
          <w:rFonts w:ascii="Arial Narrow" w:hAnsi="Arial Narrow" w:cs="Carlito"/>
          <w:sz w:val="22"/>
          <w:szCs w:val="22"/>
        </w:rPr>
        <w:t>attīstīb</w:t>
      </w:r>
      <w:r w:rsidR="00B71D88" w:rsidRPr="009D4D43">
        <w:rPr>
          <w:rFonts w:ascii="Arial Narrow" w:hAnsi="Arial Narrow" w:cs="Carlito"/>
          <w:sz w:val="22"/>
          <w:szCs w:val="22"/>
        </w:rPr>
        <w:t>ā vērtētu un ņemtu vērā</w:t>
      </w:r>
      <w:r w:rsidRPr="009D4D43">
        <w:rPr>
          <w:rFonts w:ascii="Arial Narrow" w:hAnsi="Arial Narrow" w:cs="Carlito"/>
          <w:sz w:val="22"/>
          <w:szCs w:val="22"/>
        </w:rPr>
        <w:t xml:space="preserve"> katra pagasta iedzīvotāju un sabiedrības kopējās intereses </w:t>
      </w:r>
      <w:r w:rsidR="00B71D88" w:rsidRPr="009D4D43">
        <w:rPr>
          <w:rFonts w:ascii="Arial Narrow" w:hAnsi="Arial Narrow" w:cs="Carlito"/>
          <w:sz w:val="22"/>
          <w:szCs w:val="22"/>
        </w:rPr>
        <w:t>un</w:t>
      </w:r>
      <w:r w:rsidRPr="009D4D43">
        <w:rPr>
          <w:rFonts w:ascii="Arial Narrow" w:hAnsi="Arial Narrow" w:cs="Carlito"/>
          <w:sz w:val="22"/>
          <w:szCs w:val="22"/>
        </w:rPr>
        <w:t xml:space="preserve"> kopsakarīb</w:t>
      </w:r>
      <w:r w:rsidR="00B71D88" w:rsidRPr="009D4D43">
        <w:rPr>
          <w:rFonts w:ascii="Arial Narrow" w:hAnsi="Arial Narrow" w:cs="Carlito"/>
          <w:sz w:val="22"/>
          <w:szCs w:val="22"/>
        </w:rPr>
        <w:t xml:space="preserve">as, tādējādi </w:t>
      </w:r>
      <w:r w:rsidRPr="009D4D43">
        <w:rPr>
          <w:rFonts w:ascii="Arial Narrow" w:hAnsi="Arial Narrow" w:cs="Carlito"/>
          <w:sz w:val="22"/>
          <w:szCs w:val="22"/>
        </w:rPr>
        <w:t>veicin</w:t>
      </w:r>
      <w:r w:rsidR="00B71D88" w:rsidRPr="009D4D43">
        <w:rPr>
          <w:rFonts w:ascii="Arial Narrow" w:hAnsi="Arial Narrow" w:cs="Carlito"/>
          <w:sz w:val="22"/>
          <w:szCs w:val="22"/>
        </w:rPr>
        <w:t>o</w:t>
      </w:r>
      <w:r w:rsidRPr="009D4D43">
        <w:rPr>
          <w:rFonts w:ascii="Arial Narrow" w:hAnsi="Arial Narrow" w:cs="Carlito"/>
          <w:sz w:val="22"/>
          <w:szCs w:val="22"/>
        </w:rPr>
        <w:t xml:space="preserve">t Līvānu novada teritorijas līdzsvarotu attīstību; </w:t>
      </w:r>
    </w:p>
    <w:p w14:paraId="3E7DBDEA" w14:textId="77777777" w:rsidR="001D2E95" w:rsidRPr="009D4D43" w:rsidRDefault="001D2E95" w:rsidP="003E72BD">
      <w:pPr>
        <w:pStyle w:val="Default"/>
        <w:numPr>
          <w:ilvl w:val="0"/>
          <w:numId w:val="9"/>
        </w:numPr>
        <w:ind w:right="-200"/>
        <w:jc w:val="both"/>
        <w:rPr>
          <w:rFonts w:ascii="Arial Narrow" w:hAnsi="Arial Narrow" w:cs="Carlito"/>
          <w:sz w:val="22"/>
          <w:szCs w:val="22"/>
        </w:rPr>
      </w:pPr>
      <w:r w:rsidRPr="009D4D43">
        <w:rPr>
          <w:rFonts w:ascii="Arial Narrow" w:hAnsi="Arial Narrow" w:cs="Carlito"/>
          <w:sz w:val="22"/>
          <w:szCs w:val="22"/>
        </w:rPr>
        <w:t>atklātības princips</w:t>
      </w:r>
      <w:r w:rsidR="00B71D88" w:rsidRPr="009D4D43">
        <w:rPr>
          <w:rFonts w:ascii="Arial Narrow" w:hAnsi="Arial Narrow" w:cs="Carlito"/>
          <w:sz w:val="22"/>
          <w:szCs w:val="22"/>
        </w:rPr>
        <w:t xml:space="preserve"> – lai </w:t>
      </w:r>
      <w:r w:rsidRPr="009D4D43">
        <w:rPr>
          <w:rFonts w:ascii="Arial Narrow" w:hAnsi="Arial Narrow" w:cs="Carlito"/>
          <w:sz w:val="22"/>
          <w:szCs w:val="22"/>
        </w:rPr>
        <w:t>izglītības attīstības plānošanā un stratēģijas dokument</w:t>
      </w:r>
      <w:r w:rsidR="00B71D88" w:rsidRPr="009D4D43">
        <w:rPr>
          <w:rFonts w:ascii="Arial Narrow" w:hAnsi="Arial Narrow" w:cs="Carlito"/>
          <w:sz w:val="22"/>
          <w:szCs w:val="22"/>
        </w:rPr>
        <w:t>a</w:t>
      </w:r>
      <w:r w:rsidRPr="009D4D43">
        <w:rPr>
          <w:rFonts w:ascii="Arial Narrow" w:hAnsi="Arial Narrow" w:cs="Carlito"/>
          <w:sz w:val="22"/>
          <w:szCs w:val="22"/>
        </w:rPr>
        <w:t xml:space="preserve"> izstrādē</w:t>
      </w:r>
      <w:r w:rsidR="00B71D88" w:rsidRPr="009D4D43">
        <w:rPr>
          <w:rFonts w:ascii="Arial Narrow" w:hAnsi="Arial Narrow" w:cs="Carlito"/>
          <w:sz w:val="22"/>
          <w:szCs w:val="22"/>
        </w:rPr>
        <w:t xml:space="preserve"> iesaistītu </w:t>
      </w:r>
      <w:r w:rsidRPr="009D4D43">
        <w:rPr>
          <w:rFonts w:ascii="Arial Narrow" w:hAnsi="Arial Narrow" w:cs="Carlito"/>
          <w:sz w:val="22"/>
          <w:szCs w:val="22"/>
        </w:rPr>
        <w:t xml:space="preserve">visu izglītības iestāžu </w:t>
      </w:r>
      <w:r w:rsidR="00B71D88" w:rsidRPr="009D4D43">
        <w:rPr>
          <w:rFonts w:ascii="Arial Narrow" w:hAnsi="Arial Narrow" w:cs="Carlito"/>
          <w:sz w:val="22"/>
          <w:szCs w:val="22"/>
        </w:rPr>
        <w:t>vadītājus</w:t>
      </w:r>
      <w:r w:rsidRPr="009D4D43">
        <w:rPr>
          <w:rFonts w:ascii="Arial Narrow" w:hAnsi="Arial Narrow" w:cs="Carlito"/>
          <w:sz w:val="22"/>
          <w:szCs w:val="22"/>
        </w:rPr>
        <w:t xml:space="preserve"> un atbildīg</w:t>
      </w:r>
      <w:r w:rsidR="00B71D88" w:rsidRPr="009D4D43">
        <w:rPr>
          <w:rFonts w:ascii="Arial Narrow" w:hAnsi="Arial Narrow" w:cs="Carlito"/>
          <w:sz w:val="22"/>
          <w:szCs w:val="22"/>
        </w:rPr>
        <w:t>os</w:t>
      </w:r>
      <w:r w:rsidRPr="009D4D43">
        <w:rPr>
          <w:rFonts w:ascii="Arial Narrow" w:hAnsi="Arial Narrow" w:cs="Carlito"/>
          <w:sz w:val="22"/>
          <w:szCs w:val="22"/>
        </w:rPr>
        <w:t xml:space="preserve"> </w:t>
      </w:r>
      <w:r w:rsidR="00B71D88" w:rsidRPr="009D4D43">
        <w:rPr>
          <w:rFonts w:ascii="Arial Narrow" w:hAnsi="Arial Narrow" w:cs="Carlito"/>
          <w:sz w:val="22"/>
          <w:szCs w:val="22"/>
        </w:rPr>
        <w:t>darbiniekus</w:t>
      </w:r>
      <w:r w:rsidRPr="009D4D43">
        <w:rPr>
          <w:rFonts w:ascii="Arial Narrow" w:hAnsi="Arial Narrow" w:cs="Carlito"/>
          <w:sz w:val="22"/>
          <w:szCs w:val="22"/>
        </w:rPr>
        <w:t xml:space="preserve"> informācijas un lēmumu pieņemšanas atklātuma nodrošināšanai;</w:t>
      </w:r>
    </w:p>
    <w:p w14:paraId="78EB99B0" w14:textId="77777777" w:rsidR="0008546F" w:rsidRPr="009D4D43" w:rsidRDefault="001D2E95" w:rsidP="003E72BD">
      <w:pPr>
        <w:pStyle w:val="Default"/>
        <w:numPr>
          <w:ilvl w:val="0"/>
          <w:numId w:val="9"/>
        </w:numPr>
        <w:ind w:right="-200"/>
        <w:jc w:val="both"/>
        <w:rPr>
          <w:rFonts w:ascii="Arial Narrow" w:hAnsi="Arial Narrow" w:cs="Carlito"/>
          <w:sz w:val="22"/>
          <w:szCs w:val="22"/>
        </w:rPr>
      </w:pPr>
      <w:r w:rsidRPr="009D4D43">
        <w:rPr>
          <w:rFonts w:ascii="Arial Narrow" w:hAnsi="Arial Narrow" w:cs="Carlito"/>
          <w:sz w:val="22"/>
          <w:szCs w:val="22"/>
        </w:rPr>
        <w:t>daudzveidības princips</w:t>
      </w:r>
      <w:r w:rsidR="00B71D88" w:rsidRPr="009D4D43">
        <w:rPr>
          <w:rFonts w:ascii="Arial Narrow" w:hAnsi="Arial Narrow" w:cs="Carlito"/>
          <w:sz w:val="22"/>
          <w:szCs w:val="22"/>
        </w:rPr>
        <w:t xml:space="preserve"> – lai </w:t>
      </w:r>
      <w:r w:rsidRPr="009D4D43">
        <w:rPr>
          <w:rFonts w:ascii="Arial Narrow" w:hAnsi="Arial Narrow" w:cs="Carlito"/>
          <w:sz w:val="22"/>
          <w:szCs w:val="22"/>
        </w:rPr>
        <w:t>izgl</w:t>
      </w:r>
      <w:r w:rsidR="00B71D88" w:rsidRPr="009D4D43">
        <w:rPr>
          <w:rFonts w:ascii="Arial Narrow" w:hAnsi="Arial Narrow" w:cs="Carlito"/>
          <w:sz w:val="22"/>
          <w:szCs w:val="22"/>
        </w:rPr>
        <w:t>ītības sistēmas uzlabošanu</w:t>
      </w:r>
      <w:r w:rsidRPr="009D4D43">
        <w:rPr>
          <w:rFonts w:ascii="Arial Narrow" w:hAnsi="Arial Narrow" w:cs="Carlito"/>
          <w:sz w:val="22"/>
          <w:szCs w:val="22"/>
        </w:rPr>
        <w:t xml:space="preserve"> un izglītības pakalpojum</w:t>
      </w:r>
      <w:r w:rsidR="00B71D88" w:rsidRPr="009D4D43">
        <w:rPr>
          <w:rFonts w:ascii="Arial Narrow" w:hAnsi="Arial Narrow" w:cs="Carlito"/>
          <w:sz w:val="22"/>
          <w:szCs w:val="22"/>
        </w:rPr>
        <w:t xml:space="preserve">us </w:t>
      </w:r>
      <w:r w:rsidRPr="009D4D43">
        <w:rPr>
          <w:rFonts w:ascii="Arial Narrow" w:hAnsi="Arial Narrow" w:cs="Carlito"/>
          <w:sz w:val="22"/>
          <w:szCs w:val="22"/>
        </w:rPr>
        <w:t>plānot</w:t>
      </w:r>
      <w:r w:rsidR="00B71D88" w:rsidRPr="009D4D43">
        <w:rPr>
          <w:rFonts w:ascii="Arial Narrow" w:hAnsi="Arial Narrow" w:cs="Carlito"/>
          <w:sz w:val="22"/>
          <w:szCs w:val="22"/>
        </w:rPr>
        <w:t>u</w:t>
      </w:r>
      <w:r w:rsidRPr="009D4D43">
        <w:rPr>
          <w:rFonts w:ascii="Arial Narrow" w:hAnsi="Arial Narrow" w:cs="Carlito"/>
          <w:sz w:val="22"/>
          <w:szCs w:val="22"/>
        </w:rPr>
        <w:t xml:space="preserve">, ņemot vērā materiāli tehniskās infrastruktūras, dabas, kultūrvides un cilvēku resursu </w:t>
      </w:r>
      <w:r w:rsidR="00B71D88" w:rsidRPr="009D4D43">
        <w:rPr>
          <w:rFonts w:ascii="Arial Narrow" w:hAnsi="Arial Narrow" w:cs="Carlito"/>
          <w:sz w:val="22"/>
          <w:szCs w:val="22"/>
        </w:rPr>
        <w:t xml:space="preserve">reālo </w:t>
      </w:r>
      <w:r w:rsidRPr="009D4D43">
        <w:rPr>
          <w:rFonts w:ascii="Arial Narrow" w:hAnsi="Arial Narrow" w:cs="Carlito"/>
          <w:sz w:val="22"/>
          <w:szCs w:val="22"/>
        </w:rPr>
        <w:t>apjomu, pieejamību, daudzveidību un konkurētspēju novadā</w:t>
      </w:r>
      <w:r w:rsidR="00B71D88" w:rsidRPr="009D4D43">
        <w:rPr>
          <w:rFonts w:ascii="Arial Narrow" w:hAnsi="Arial Narrow" w:cs="Carlito"/>
          <w:sz w:val="22"/>
          <w:szCs w:val="22"/>
        </w:rPr>
        <w:t>, reģionā un valstī</w:t>
      </w:r>
      <w:r w:rsidRPr="009D4D43">
        <w:rPr>
          <w:rFonts w:ascii="Arial Narrow" w:hAnsi="Arial Narrow" w:cs="Carlito"/>
          <w:sz w:val="22"/>
          <w:szCs w:val="22"/>
        </w:rPr>
        <w:t>.</w:t>
      </w:r>
    </w:p>
    <w:p w14:paraId="0173F36C" w14:textId="77777777" w:rsidR="0057623E" w:rsidRPr="009D4D43" w:rsidRDefault="0057623E">
      <w:pPr>
        <w:rPr>
          <w:rFonts w:ascii="Arial Narrow" w:eastAsia="Times New Roman" w:hAnsi="Arial Narrow" w:cs="Carlito"/>
          <w:lang w:eastAsia="lv-LV"/>
        </w:rPr>
      </w:pPr>
      <w:r w:rsidRPr="009D4D43">
        <w:rPr>
          <w:rFonts w:ascii="Arial Narrow" w:hAnsi="Arial Narrow" w:cs="Carlito"/>
        </w:rPr>
        <w:br w:type="page"/>
      </w:r>
    </w:p>
    <w:p w14:paraId="584E1AB9" w14:textId="77777777" w:rsidR="00057EF3" w:rsidRPr="009D4D43" w:rsidRDefault="00674847" w:rsidP="005C3A9F">
      <w:pPr>
        <w:pStyle w:val="Paraststmeklis"/>
        <w:numPr>
          <w:ilvl w:val="1"/>
          <w:numId w:val="1"/>
        </w:numPr>
        <w:spacing w:before="0" w:beforeAutospacing="0" w:after="0" w:afterAutospacing="0"/>
        <w:ind w:right="-200"/>
        <w:rPr>
          <w:rFonts w:ascii="Arial Narrow" w:hAnsi="Arial Narrow" w:cs="Carlito"/>
          <w:b/>
          <w:color w:val="0070C0"/>
          <w:sz w:val="22"/>
          <w:szCs w:val="22"/>
        </w:rPr>
      </w:pPr>
      <w:r w:rsidRPr="009D4D43">
        <w:rPr>
          <w:rFonts w:ascii="Arial Narrow" w:hAnsi="Arial Narrow" w:cs="Carlito"/>
          <w:b/>
          <w:color w:val="0070C0"/>
          <w:sz w:val="22"/>
          <w:szCs w:val="22"/>
        </w:rPr>
        <w:lastRenderedPageBreak/>
        <w:t>Izglītības attīstības s</w:t>
      </w:r>
      <w:r w:rsidR="00211FAC" w:rsidRPr="009D4D43">
        <w:rPr>
          <w:rFonts w:ascii="Arial Narrow" w:hAnsi="Arial Narrow" w:cs="Carlito"/>
          <w:b/>
          <w:color w:val="0070C0"/>
          <w:sz w:val="22"/>
          <w:szCs w:val="22"/>
        </w:rPr>
        <w:t>tratēģijas</w:t>
      </w:r>
      <w:r w:rsidR="00057EF3" w:rsidRPr="009D4D43">
        <w:rPr>
          <w:rFonts w:ascii="Arial Narrow" w:hAnsi="Arial Narrow" w:cs="Carlito"/>
          <w:b/>
          <w:color w:val="0070C0"/>
          <w:sz w:val="22"/>
          <w:szCs w:val="22"/>
        </w:rPr>
        <w:t xml:space="preserve"> struktūra </w:t>
      </w:r>
    </w:p>
    <w:p w14:paraId="476416A8" w14:textId="77777777" w:rsidR="00057EF3" w:rsidRPr="009D4D43" w:rsidRDefault="00057EF3" w:rsidP="005C3A9F">
      <w:pPr>
        <w:spacing w:after="0" w:line="240" w:lineRule="auto"/>
        <w:ind w:right="-200"/>
        <w:rPr>
          <w:rFonts w:ascii="Arial Narrow" w:hAnsi="Arial Narrow" w:cs="Carlito"/>
          <w:b/>
          <w:bCs/>
          <w:color w:val="0070C0"/>
        </w:rPr>
      </w:pPr>
    </w:p>
    <w:p w14:paraId="65C5FC1A" w14:textId="77777777" w:rsidR="00A06ECF" w:rsidRPr="009D4D43" w:rsidRDefault="00211FAC" w:rsidP="00211FAC">
      <w:pPr>
        <w:pStyle w:val="Default"/>
        <w:rPr>
          <w:rFonts w:ascii="Arial Narrow" w:hAnsi="Arial Narrow" w:cs="Carlito"/>
          <w:sz w:val="22"/>
          <w:szCs w:val="22"/>
        </w:rPr>
      </w:pPr>
      <w:r w:rsidRPr="009D4D43">
        <w:rPr>
          <w:rFonts w:ascii="Arial Narrow" w:hAnsi="Arial Narrow" w:cs="Carlito"/>
          <w:sz w:val="22"/>
          <w:szCs w:val="22"/>
        </w:rPr>
        <w:t>Līvānu novada i</w:t>
      </w:r>
      <w:r w:rsidR="00CA7156" w:rsidRPr="009D4D43">
        <w:rPr>
          <w:rFonts w:ascii="Arial Narrow" w:hAnsi="Arial Narrow" w:cs="Carlito"/>
          <w:sz w:val="22"/>
          <w:szCs w:val="22"/>
        </w:rPr>
        <w:t xml:space="preserve">zglītības </w:t>
      </w:r>
      <w:r w:rsidRPr="009D4D43">
        <w:rPr>
          <w:rFonts w:ascii="Arial Narrow" w:hAnsi="Arial Narrow" w:cs="Carlito"/>
          <w:sz w:val="22"/>
          <w:szCs w:val="22"/>
        </w:rPr>
        <w:t>attīstības stratēģija</w:t>
      </w:r>
      <w:r w:rsidR="00CA7156" w:rsidRPr="009D4D43">
        <w:rPr>
          <w:rFonts w:ascii="Arial Narrow" w:hAnsi="Arial Narrow" w:cs="Carlito"/>
          <w:sz w:val="22"/>
          <w:szCs w:val="22"/>
        </w:rPr>
        <w:t xml:space="preserve"> </w:t>
      </w:r>
      <w:r w:rsidR="00A06ECF" w:rsidRPr="009D4D43">
        <w:rPr>
          <w:rFonts w:ascii="Arial Narrow" w:hAnsi="Arial Narrow" w:cs="Carlito"/>
          <w:sz w:val="22"/>
          <w:szCs w:val="22"/>
        </w:rPr>
        <w:t xml:space="preserve">2022.-2027.gadam </w:t>
      </w:r>
      <w:r w:rsidR="00CA7156" w:rsidRPr="009D4D43">
        <w:rPr>
          <w:rFonts w:ascii="Arial Narrow" w:hAnsi="Arial Narrow" w:cs="Carlito"/>
          <w:sz w:val="22"/>
          <w:szCs w:val="22"/>
        </w:rPr>
        <w:t xml:space="preserve">sastāv no četrām </w:t>
      </w:r>
      <w:r w:rsidR="00C82D76" w:rsidRPr="009D4D43">
        <w:rPr>
          <w:rFonts w:ascii="Arial Narrow" w:hAnsi="Arial Narrow" w:cs="Carlito"/>
          <w:sz w:val="22"/>
          <w:szCs w:val="22"/>
        </w:rPr>
        <w:t xml:space="preserve">pamata </w:t>
      </w:r>
      <w:r w:rsidR="00CA7156" w:rsidRPr="009D4D43">
        <w:rPr>
          <w:rFonts w:ascii="Arial Narrow" w:hAnsi="Arial Narrow" w:cs="Carlito"/>
          <w:sz w:val="22"/>
          <w:szCs w:val="22"/>
        </w:rPr>
        <w:t>daļām:</w:t>
      </w:r>
    </w:p>
    <w:p w14:paraId="77655FD0" w14:textId="77777777" w:rsidR="00C27897" w:rsidRPr="009D4D43" w:rsidRDefault="00C27897" w:rsidP="00211FAC">
      <w:pPr>
        <w:pStyle w:val="Default"/>
        <w:rPr>
          <w:rFonts w:ascii="Arial Narrow" w:hAnsi="Arial Narrow" w:cs="Carlito"/>
          <w:sz w:val="22"/>
          <w:szCs w:val="22"/>
        </w:rPr>
      </w:pPr>
    </w:p>
    <w:tbl>
      <w:tblPr>
        <w:tblStyle w:val="Reatabula"/>
        <w:tblW w:w="0" w:type="auto"/>
        <w:tblLook w:val="04A0" w:firstRow="1" w:lastRow="0" w:firstColumn="1" w:lastColumn="0" w:noHBand="0" w:noVBand="1"/>
      </w:tblPr>
      <w:tblGrid>
        <w:gridCol w:w="9628"/>
      </w:tblGrid>
      <w:tr w:rsidR="00A06ECF" w:rsidRPr="009D4D43" w14:paraId="7CC5E43B" w14:textId="77777777" w:rsidTr="00363A19">
        <w:tc>
          <w:tcPr>
            <w:tcW w:w="9797" w:type="dxa"/>
            <w:shd w:val="clear" w:color="auto" w:fill="EAF1DD" w:themeFill="accent3" w:themeFillTint="33"/>
          </w:tcPr>
          <w:p w14:paraId="07199DC3" w14:textId="77777777" w:rsidR="00C27897" w:rsidRPr="009D4D43" w:rsidRDefault="00C27897" w:rsidP="00B61CA5">
            <w:pPr>
              <w:pStyle w:val="Default"/>
              <w:jc w:val="center"/>
              <w:rPr>
                <w:rFonts w:ascii="Arial Narrow" w:hAnsi="Arial Narrow" w:cs="Carlito"/>
                <w:b/>
              </w:rPr>
            </w:pPr>
            <w:r w:rsidRPr="009D4D43">
              <w:rPr>
                <w:rFonts w:ascii="Arial Narrow" w:hAnsi="Arial Narrow" w:cs="Carlito"/>
                <w:b/>
              </w:rPr>
              <w:t>Ievads</w:t>
            </w:r>
          </w:p>
        </w:tc>
      </w:tr>
      <w:tr w:rsidR="00A06ECF" w:rsidRPr="009D4D43" w14:paraId="7B839FB1" w14:textId="77777777" w:rsidTr="00363A19">
        <w:tc>
          <w:tcPr>
            <w:tcW w:w="9797" w:type="dxa"/>
            <w:shd w:val="clear" w:color="auto" w:fill="FABF8F" w:themeFill="accent6" w:themeFillTint="99"/>
          </w:tcPr>
          <w:p w14:paraId="4ED19395" w14:textId="77777777" w:rsidR="00A06ECF" w:rsidRPr="009D4D43" w:rsidRDefault="00C27897" w:rsidP="00C27897">
            <w:pPr>
              <w:pStyle w:val="Default"/>
              <w:jc w:val="center"/>
              <w:rPr>
                <w:rFonts w:ascii="Arial Narrow" w:hAnsi="Arial Narrow" w:cs="Carlito"/>
                <w:b/>
                <w:sz w:val="28"/>
              </w:rPr>
            </w:pPr>
            <w:r w:rsidRPr="009D4D43">
              <w:rPr>
                <w:rFonts w:ascii="Arial Narrow" w:hAnsi="Arial Narrow" w:cs="Carlito"/>
                <w:b/>
                <w:sz w:val="28"/>
              </w:rPr>
              <w:t>ESOŠĀS SITUĀCIJAS RAKSTUROJUMS</w:t>
            </w:r>
          </w:p>
          <w:p w14:paraId="5917A78D" w14:textId="77777777" w:rsidR="00C27897" w:rsidRPr="009D4D43" w:rsidRDefault="00C27897" w:rsidP="00363A19">
            <w:pPr>
              <w:pStyle w:val="Default"/>
              <w:rPr>
                <w:rFonts w:ascii="Arial Narrow" w:hAnsi="Arial Narrow"/>
                <w:color w:val="auto"/>
              </w:rPr>
            </w:pPr>
          </w:p>
        </w:tc>
      </w:tr>
      <w:tr w:rsidR="00363A19" w:rsidRPr="009D4D43" w14:paraId="1A5A96CF" w14:textId="77777777" w:rsidTr="00A06ECF">
        <w:tc>
          <w:tcPr>
            <w:tcW w:w="9797" w:type="dxa"/>
          </w:tcPr>
          <w:p w14:paraId="0392307B" w14:textId="77777777" w:rsidR="00363A19" w:rsidRPr="009D4D43" w:rsidRDefault="00363A19" w:rsidP="00C27897">
            <w:pPr>
              <w:pStyle w:val="Default"/>
              <w:jc w:val="center"/>
              <w:rPr>
                <w:rFonts w:ascii="Arial Narrow" w:hAnsi="Arial Narrow" w:cs="Carlito"/>
                <w:b/>
              </w:rPr>
            </w:pPr>
            <w:r w:rsidRPr="009D4D43">
              <w:rPr>
                <w:rFonts w:ascii="Arial Narrow" w:hAnsi="Arial Narrow"/>
                <w:bCs/>
                <w:color w:val="auto"/>
              </w:rPr>
              <w:t xml:space="preserve">Pirmsskolas izglītības situācija, Pamatizglītības un vidējās izglītības situācija, Interešu izglītības situācija, Profesionālās ievirzes izglītības situācija, </w:t>
            </w:r>
            <w:r w:rsidRPr="009D4D43">
              <w:rPr>
                <w:rFonts w:ascii="Arial Narrow" w:hAnsi="Arial Narrow"/>
                <w:color w:val="auto"/>
              </w:rPr>
              <w:t xml:space="preserve">Speciālās izglītības </w:t>
            </w:r>
            <w:r w:rsidRPr="009D4D43">
              <w:rPr>
                <w:rFonts w:ascii="Arial Narrow" w:hAnsi="Arial Narrow"/>
                <w:bCs/>
                <w:color w:val="auto"/>
              </w:rPr>
              <w:t>situācija</w:t>
            </w:r>
            <w:r w:rsidRPr="009D4D43">
              <w:rPr>
                <w:rFonts w:ascii="Arial Narrow" w:hAnsi="Arial Narrow"/>
                <w:color w:val="auto"/>
              </w:rPr>
              <w:t xml:space="preserve">, Augstākās izglītības </w:t>
            </w:r>
            <w:r w:rsidRPr="009D4D43">
              <w:rPr>
                <w:rFonts w:ascii="Arial Narrow" w:hAnsi="Arial Narrow"/>
                <w:bCs/>
                <w:color w:val="auto"/>
              </w:rPr>
              <w:t>situācija, P</w:t>
            </w:r>
            <w:r w:rsidRPr="009D4D43">
              <w:rPr>
                <w:rFonts w:ascii="Arial Narrow" w:hAnsi="Arial Narrow"/>
                <w:bCs/>
              </w:rPr>
              <w:t xml:space="preserve">ieaugušo mūžizglītības </w:t>
            </w:r>
            <w:r w:rsidRPr="009D4D43">
              <w:rPr>
                <w:rFonts w:ascii="Arial Narrow" w:hAnsi="Arial Narrow"/>
                <w:bCs/>
                <w:color w:val="auto"/>
              </w:rPr>
              <w:t>situācija</w:t>
            </w:r>
          </w:p>
        </w:tc>
      </w:tr>
    </w:tbl>
    <w:p w14:paraId="2058388D" w14:textId="77777777" w:rsidR="0008546F" w:rsidRPr="009D4D43" w:rsidRDefault="00C27897" w:rsidP="00211FAC">
      <w:pPr>
        <w:pStyle w:val="Default"/>
        <w:rPr>
          <w:rFonts w:ascii="Arial Narrow" w:hAnsi="Arial Narrow" w:cs="Carlito"/>
        </w:rPr>
      </w:pPr>
      <w:r w:rsidRPr="009D4D43">
        <w:rPr>
          <w:rFonts w:ascii="Arial Narrow" w:hAnsi="Arial Narrow"/>
          <w:noProof/>
          <w:lang w:eastAsia="lv-LV"/>
        </w:rPr>
        <mc:AlternateContent>
          <mc:Choice Requires="wps">
            <w:drawing>
              <wp:anchor distT="0" distB="0" distL="114300" distR="114300" simplePos="0" relativeHeight="251643392" behindDoc="0" locked="0" layoutInCell="1" allowOverlap="1" wp14:anchorId="27930F53" wp14:editId="4FBFA35E">
                <wp:simplePos x="0" y="0"/>
                <wp:positionH relativeFrom="column">
                  <wp:posOffset>2886710</wp:posOffset>
                </wp:positionH>
                <wp:positionV relativeFrom="paragraph">
                  <wp:posOffset>49530</wp:posOffset>
                </wp:positionV>
                <wp:extent cx="381000" cy="257175"/>
                <wp:effectExtent l="38100" t="0" r="0" b="47625"/>
                <wp:wrapNone/>
                <wp:docPr id="14353" name="Down Arrow 14353"/>
                <wp:cNvGraphicFramePr/>
                <a:graphic xmlns:a="http://schemas.openxmlformats.org/drawingml/2006/main">
                  <a:graphicData uri="http://schemas.microsoft.com/office/word/2010/wordprocessingShape">
                    <wps:wsp>
                      <wps:cNvSpPr/>
                      <wps:spPr>
                        <a:xfrm>
                          <a:off x="0" y="0"/>
                          <a:ext cx="381000" cy="257175"/>
                        </a:xfrm>
                        <a:prstGeom prst="downArrow">
                          <a:avLst/>
                        </a:prstGeom>
                        <a:solidFill>
                          <a:srgbClr val="0070C0"/>
                        </a:solidFill>
                        <a:ln>
                          <a:solidFill>
                            <a:schemeClr val="accent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1A395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4353" o:spid="_x0000_s1026" type="#_x0000_t67" style="position:absolute;margin-left:227.3pt;margin-top:3.9pt;width:30pt;height:20.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" adj="10800" fillcolor="#0070c0" strokecolor="#4f81bd [3204]" strokeweight="2pt"/>
            </w:pict>
          </mc:Fallback>
        </mc:AlternateContent>
      </w:r>
    </w:p>
    <w:p w14:paraId="737E3949" w14:textId="77777777" w:rsidR="00A06ECF" w:rsidRPr="009D4D43" w:rsidRDefault="00A06ECF" w:rsidP="00211FAC">
      <w:pPr>
        <w:pStyle w:val="Default"/>
        <w:rPr>
          <w:rFonts w:ascii="Arial Narrow" w:hAnsi="Arial Narrow" w:cs="Carlito"/>
        </w:rPr>
      </w:pPr>
    </w:p>
    <w:tbl>
      <w:tblPr>
        <w:tblStyle w:val="Reatabula"/>
        <w:tblW w:w="0" w:type="auto"/>
        <w:tblLook w:val="04A0" w:firstRow="1" w:lastRow="0" w:firstColumn="1" w:lastColumn="0" w:noHBand="0" w:noVBand="1"/>
      </w:tblPr>
      <w:tblGrid>
        <w:gridCol w:w="811"/>
        <w:gridCol w:w="4029"/>
        <w:gridCol w:w="706"/>
        <w:gridCol w:w="4082"/>
      </w:tblGrid>
      <w:tr w:rsidR="00A06ECF" w:rsidRPr="009D4D43" w14:paraId="103354E8" w14:textId="77777777" w:rsidTr="00363A19">
        <w:tc>
          <w:tcPr>
            <w:tcW w:w="9797" w:type="dxa"/>
            <w:gridSpan w:val="4"/>
            <w:shd w:val="clear" w:color="auto" w:fill="47CFFF"/>
          </w:tcPr>
          <w:p w14:paraId="4C688AF9" w14:textId="77777777" w:rsidR="00C27897" w:rsidRPr="009D4D43" w:rsidRDefault="00C27897" w:rsidP="00B61CA5">
            <w:pPr>
              <w:pStyle w:val="Default"/>
              <w:jc w:val="center"/>
              <w:rPr>
                <w:rFonts w:ascii="Arial Narrow" w:hAnsi="Arial Narrow" w:cs="Carlito"/>
                <w:b/>
                <w:sz w:val="28"/>
              </w:rPr>
            </w:pPr>
            <w:r w:rsidRPr="009D4D43">
              <w:rPr>
                <w:rFonts w:ascii="Arial Narrow" w:hAnsi="Arial Narrow" w:cs="Carlito"/>
                <w:b/>
                <w:sz w:val="28"/>
              </w:rPr>
              <w:t>STRATĒĢIJA</w:t>
            </w:r>
          </w:p>
          <w:p w14:paraId="61A84A32" w14:textId="77777777" w:rsidR="00363A19" w:rsidRPr="009D4D43" w:rsidRDefault="00363A19" w:rsidP="00B61CA5">
            <w:pPr>
              <w:pStyle w:val="Default"/>
              <w:jc w:val="center"/>
              <w:rPr>
                <w:rFonts w:ascii="Arial Narrow" w:hAnsi="Arial Narrow" w:cs="Carlito"/>
                <w:b/>
              </w:rPr>
            </w:pPr>
          </w:p>
        </w:tc>
      </w:tr>
      <w:tr w:rsidR="00A06ECF" w:rsidRPr="009D4D43" w14:paraId="27559E6A" w14:textId="77777777" w:rsidTr="00A06ECF">
        <w:tc>
          <w:tcPr>
            <w:tcW w:w="9797" w:type="dxa"/>
            <w:gridSpan w:val="4"/>
          </w:tcPr>
          <w:p w14:paraId="1C4CFB9C" w14:textId="77777777" w:rsidR="00C27897" w:rsidRPr="009D4D43" w:rsidRDefault="00CC7265" w:rsidP="00C27897">
            <w:pPr>
              <w:pStyle w:val="Default"/>
              <w:jc w:val="center"/>
              <w:rPr>
                <w:rFonts w:ascii="Arial Narrow" w:hAnsi="Arial Narrow"/>
              </w:rPr>
            </w:pPr>
            <w:r w:rsidRPr="009D4D43">
              <w:rPr>
                <w:rFonts w:ascii="Arial Narrow" w:hAnsi="Arial Narrow"/>
              </w:rPr>
              <w:t>Līvānu novada izglītības attīstības</w:t>
            </w:r>
            <w:r w:rsidRPr="009D4D43">
              <w:rPr>
                <w:rFonts w:ascii="Arial Narrow" w:hAnsi="Arial Narrow"/>
                <w:b/>
              </w:rPr>
              <w:t xml:space="preserve"> </w:t>
            </w:r>
            <w:r w:rsidR="00C27897" w:rsidRPr="009D4D43">
              <w:rPr>
                <w:rFonts w:ascii="Arial Narrow" w:hAnsi="Arial Narrow"/>
                <w:b/>
              </w:rPr>
              <w:t>VĪZIJA 2027</w:t>
            </w:r>
            <w:r w:rsidR="00C27897" w:rsidRPr="009D4D43">
              <w:rPr>
                <w:rFonts w:ascii="Arial Narrow" w:hAnsi="Arial Narrow"/>
              </w:rPr>
              <w:t xml:space="preserve">: </w:t>
            </w:r>
          </w:p>
          <w:p w14:paraId="505D5368" w14:textId="77777777" w:rsidR="00C27897" w:rsidRPr="009D4D43" w:rsidRDefault="00C27897" w:rsidP="00CC7265">
            <w:pPr>
              <w:pStyle w:val="Default"/>
              <w:jc w:val="center"/>
              <w:rPr>
                <w:rFonts w:ascii="Arial Narrow" w:hAnsi="Arial Narrow"/>
              </w:rPr>
            </w:pPr>
            <w:r w:rsidRPr="009D4D43">
              <w:rPr>
                <w:rFonts w:ascii="Arial Narrow" w:hAnsi="Arial Narrow"/>
              </w:rPr>
              <w:t>Mūsdienīga, atvērta un iedvesmojoša izglītības vide Līvānu novadā visiem sniedz līdzvērtīgas iespējas attīstīt profesionālās un cilvēciskās prasmes un spējas laimīgai dzīvei 21.gadsimta globālās konkurences un pārmaiņu vadības apstākļos</w:t>
            </w:r>
          </w:p>
        </w:tc>
      </w:tr>
      <w:tr w:rsidR="00CC7265" w:rsidRPr="009D4D43" w14:paraId="6892F9CB" w14:textId="77777777" w:rsidTr="00363A19">
        <w:tc>
          <w:tcPr>
            <w:tcW w:w="9797" w:type="dxa"/>
            <w:gridSpan w:val="4"/>
            <w:shd w:val="clear" w:color="auto" w:fill="ABE9FF"/>
          </w:tcPr>
          <w:p w14:paraId="1AAB15FC" w14:textId="77777777" w:rsidR="00363A19" w:rsidRPr="009D4D43" w:rsidRDefault="00363A19" w:rsidP="00CC7265">
            <w:pPr>
              <w:pStyle w:val="Default"/>
              <w:jc w:val="center"/>
              <w:rPr>
                <w:rFonts w:ascii="Arial Narrow" w:hAnsi="Arial Narrow"/>
              </w:rPr>
            </w:pPr>
          </w:p>
          <w:p w14:paraId="30773758" w14:textId="77777777" w:rsidR="00CC7265" w:rsidRPr="009D4D43" w:rsidRDefault="00CC7265" w:rsidP="00CC7265">
            <w:pPr>
              <w:pStyle w:val="Default"/>
              <w:jc w:val="center"/>
              <w:rPr>
                <w:rFonts w:ascii="Arial Narrow" w:hAnsi="Arial Narrow" w:cs="Carlito"/>
                <w:b/>
              </w:rPr>
            </w:pPr>
            <w:r w:rsidRPr="009D4D43">
              <w:rPr>
                <w:rFonts w:ascii="Arial Narrow" w:hAnsi="Arial Narrow"/>
              </w:rPr>
              <w:t>Līvānu novada i</w:t>
            </w:r>
            <w:r w:rsidRPr="009D4D43">
              <w:rPr>
                <w:rFonts w:ascii="Arial Narrow" w:hAnsi="Arial Narrow" w:cs="Carlito"/>
              </w:rPr>
              <w:t>zglītības attīstības</w:t>
            </w:r>
            <w:r w:rsidRPr="009D4D43">
              <w:rPr>
                <w:rFonts w:ascii="Arial Narrow" w:hAnsi="Arial Narrow" w:cs="Carlito"/>
                <w:b/>
              </w:rPr>
              <w:t xml:space="preserve"> </w:t>
            </w:r>
            <w:r w:rsidR="00690E59" w:rsidRPr="009D4D43">
              <w:rPr>
                <w:rFonts w:ascii="Arial Narrow" w:hAnsi="Arial Narrow" w:cs="Carlito"/>
                <w:b/>
              </w:rPr>
              <w:t xml:space="preserve">4 </w:t>
            </w:r>
            <w:r w:rsidRPr="009D4D43">
              <w:rPr>
                <w:rFonts w:ascii="Arial Narrow" w:hAnsi="Arial Narrow" w:cs="Carlito"/>
                <w:b/>
              </w:rPr>
              <w:t>STRATĒĢISKIE MĒRĶI:</w:t>
            </w:r>
          </w:p>
        </w:tc>
      </w:tr>
      <w:tr w:rsidR="00CC7265" w:rsidRPr="009D4D43" w14:paraId="0298FDD7" w14:textId="77777777" w:rsidTr="00363A19">
        <w:tc>
          <w:tcPr>
            <w:tcW w:w="817" w:type="dxa"/>
            <w:shd w:val="clear" w:color="auto" w:fill="ABE9FF"/>
          </w:tcPr>
          <w:p w14:paraId="6985BDE1" w14:textId="77777777" w:rsidR="00CC7265" w:rsidRPr="009D4D43" w:rsidRDefault="00CC7265" w:rsidP="00C27897">
            <w:pPr>
              <w:pStyle w:val="Default"/>
              <w:jc w:val="center"/>
              <w:rPr>
                <w:rFonts w:ascii="Arial Narrow" w:hAnsi="Arial Narrow" w:cs="Carlito"/>
              </w:rPr>
            </w:pPr>
            <w:r w:rsidRPr="009D4D43">
              <w:rPr>
                <w:rFonts w:ascii="Arial Narrow" w:hAnsi="Arial Narrow" w:cs="Carlito"/>
              </w:rPr>
              <w:t>SM1</w:t>
            </w:r>
          </w:p>
        </w:tc>
        <w:tc>
          <w:tcPr>
            <w:tcW w:w="8980" w:type="dxa"/>
            <w:gridSpan w:val="3"/>
          </w:tcPr>
          <w:p w14:paraId="4AD25879" w14:textId="2ABFAA03" w:rsidR="00CC7265" w:rsidRPr="009D4D43" w:rsidRDefault="00CC7265" w:rsidP="00363A19">
            <w:pPr>
              <w:pStyle w:val="Default"/>
              <w:jc w:val="center"/>
              <w:rPr>
                <w:rFonts w:ascii="Arial Narrow" w:hAnsi="Arial Narrow" w:cs="Carlito"/>
              </w:rPr>
            </w:pPr>
            <w:r w:rsidRPr="009D4D43">
              <w:rPr>
                <w:rFonts w:ascii="Arial Narrow" w:hAnsi="Arial Narrow" w:cs="Carlito"/>
              </w:rPr>
              <w:t xml:space="preserve">Attīstīt izglītojamo zināšanas, prasmes, kompetences un spējas dzīves meistarībai mūsdienu mainīgajos </w:t>
            </w:r>
            <w:r w:rsidR="00F96368" w:rsidRPr="009D4D43">
              <w:rPr>
                <w:rFonts w:ascii="Arial Narrow" w:hAnsi="Arial Narrow" w:cs="Carlito"/>
              </w:rPr>
              <w:t>apstākļos</w:t>
            </w:r>
          </w:p>
        </w:tc>
      </w:tr>
      <w:tr w:rsidR="00CC7265" w:rsidRPr="009D4D43" w14:paraId="1CB770C3" w14:textId="77777777" w:rsidTr="00363A19">
        <w:tc>
          <w:tcPr>
            <w:tcW w:w="817" w:type="dxa"/>
            <w:shd w:val="clear" w:color="auto" w:fill="ABE9FF"/>
          </w:tcPr>
          <w:p w14:paraId="424ED974" w14:textId="77777777" w:rsidR="00CC7265" w:rsidRPr="009D4D43" w:rsidRDefault="00CC7265" w:rsidP="00C27897">
            <w:pPr>
              <w:pStyle w:val="Default"/>
              <w:jc w:val="center"/>
              <w:rPr>
                <w:rFonts w:ascii="Arial Narrow" w:hAnsi="Arial Narrow" w:cs="Carlito"/>
              </w:rPr>
            </w:pPr>
            <w:r w:rsidRPr="009D4D43">
              <w:rPr>
                <w:rFonts w:ascii="Arial Narrow" w:hAnsi="Arial Narrow" w:cs="Carlito"/>
              </w:rPr>
              <w:t>SM2</w:t>
            </w:r>
          </w:p>
        </w:tc>
        <w:tc>
          <w:tcPr>
            <w:tcW w:w="8980" w:type="dxa"/>
            <w:gridSpan w:val="3"/>
          </w:tcPr>
          <w:p w14:paraId="65F90165" w14:textId="431C0173" w:rsidR="00CC7265" w:rsidRPr="009D4D43" w:rsidRDefault="00CC7265" w:rsidP="00363A19">
            <w:pPr>
              <w:pStyle w:val="Default"/>
              <w:jc w:val="center"/>
              <w:rPr>
                <w:rFonts w:ascii="Arial Narrow" w:hAnsi="Arial Narrow" w:cs="Carlito"/>
              </w:rPr>
            </w:pPr>
            <w:r w:rsidRPr="009D4D43">
              <w:rPr>
                <w:rFonts w:ascii="Arial Narrow" w:hAnsi="Arial Narrow" w:cs="Carlito"/>
              </w:rPr>
              <w:t>Sekmēt izglītojamo mācīšanās motivāciju, pozitīvu mācīšan</w:t>
            </w:r>
            <w:r w:rsidR="00F96368">
              <w:rPr>
                <w:rFonts w:ascii="Arial Narrow" w:hAnsi="Arial Narrow" w:cs="Carlito"/>
              </w:rPr>
              <w:t>ā</w:t>
            </w:r>
            <w:r w:rsidRPr="009D4D43">
              <w:rPr>
                <w:rFonts w:ascii="Arial Narrow" w:hAnsi="Arial Narrow" w:cs="Carlito"/>
              </w:rPr>
              <w:t xml:space="preserve">s pieredzi, personīgo līdzdalību, atbildību un </w:t>
            </w:r>
            <w:r w:rsidR="00F96368" w:rsidRPr="009D4D43">
              <w:rPr>
                <w:rFonts w:ascii="Arial Narrow" w:hAnsi="Arial Narrow" w:cs="Carlito"/>
              </w:rPr>
              <w:t>pašvadību</w:t>
            </w:r>
            <w:r w:rsidRPr="009D4D43">
              <w:rPr>
                <w:rFonts w:ascii="Arial Narrow" w:hAnsi="Arial Narrow" w:cs="Carlito"/>
              </w:rPr>
              <w:t xml:space="preserve"> 21.gs. prasmju un kompetenču apguvei</w:t>
            </w:r>
          </w:p>
        </w:tc>
      </w:tr>
      <w:tr w:rsidR="00CC7265" w:rsidRPr="009D4D43" w14:paraId="4D355A1D" w14:textId="77777777" w:rsidTr="00363A19">
        <w:tc>
          <w:tcPr>
            <w:tcW w:w="817" w:type="dxa"/>
            <w:shd w:val="clear" w:color="auto" w:fill="ABE9FF"/>
          </w:tcPr>
          <w:p w14:paraId="446D9FFD" w14:textId="77777777" w:rsidR="00CC7265" w:rsidRPr="009D4D43" w:rsidRDefault="00CC7265" w:rsidP="00C27897">
            <w:pPr>
              <w:pStyle w:val="Default"/>
              <w:jc w:val="center"/>
              <w:rPr>
                <w:rFonts w:ascii="Arial Narrow" w:hAnsi="Arial Narrow" w:cs="Carlito"/>
              </w:rPr>
            </w:pPr>
            <w:r w:rsidRPr="009D4D43">
              <w:rPr>
                <w:rFonts w:ascii="Arial Narrow" w:hAnsi="Arial Narrow" w:cs="Carlito"/>
              </w:rPr>
              <w:t>SM3</w:t>
            </w:r>
          </w:p>
        </w:tc>
        <w:tc>
          <w:tcPr>
            <w:tcW w:w="8980" w:type="dxa"/>
            <w:gridSpan w:val="3"/>
          </w:tcPr>
          <w:p w14:paraId="3C9F7AC3" w14:textId="77777777" w:rsidR="00CC7265" w:rsidRPr="009D4D43" w:rsidRDefault="00CC7265" w:rsidP="00363A19">
            <w:pPr>
              <w:pStyle w:val="Default"/>
              <w:jc w:val="center"/>
              <w:rPr>
                <w:rFonts w:ascii="Arial Narrow" w:hAnsi="Arial Narrow" w:cs="Carlito"/>
              </w:rPr>
            </w:pPr>
            <w:r w:rsidRPr="009D4D43">
              <w:rPr>
                <w:rFonts w:ascii="Arial Narrow" w:hAnsi="Arial Narrow" w:cs="Carlito"/>
              </w:rPr>
              <w:t>Veidot un uzturēt ilgtspējīgu un mūsdienīgu mācību infrastruktūru un materiāltehnisko nodrošinājumu efektīvai resursu izmantošanai, piemērojoties mainīgam izglītojamo skaitam</w:t>
            </w:r>
          </w:p>
        </w:tc>
      </w:tr>
      <w:tr w:rsidR="00CC7265" w:rsidRPr="009D4D43" w14:paraId="6141F668" w14:textId="77777777" w:rsidTr="00363A19">
        <w:tc>
          <w:tcPr>
            <w:tcW w:w="817" w:type="dxa"/>
            <w:shd w:val="clear" w:color="auto" w:fill="ABE9FF"/>
          </w:tcPr>
          <w:p w14:paraId="12CEEB1F" w14:textId="77777777" w:rsidR="00CC7265" w:rsidRPr="009D4D43" w:rsidRDefault="00CC7265" w:rsidP="00C27897">
            <w:pPr>
              <w:pStyle w:val="Default"/>
              <w:jc w:val="center"/>
              <w:rPr>
                <w:rFonts w:ascii="Arial Narrow" w:hAnsi="Arial Narrow" w:cs="Carlito"/>
              </w:rPr>
            </w:pPr>
            <w:r w:rsidRPr="009D4D43">
              <w:rPr>
                <w:rFonts w:ascii="Arial Narrow" w:hAnsi="Arial Narrow" w:cs="Carlito"/>
              </w:rPr>
              <w:t>SM4</w:t>
            </w:r>
          </w:p>
        </w:tc>
        <w:tc>
          <w:tcPr>
            <w:tcW w:w="8980" w:type="dxa"/>
            <w:gridSpan w:val="3"/>
          </w:tcPr>
          <w:p w14:paraId="271EBCE9" w14:textId="77777777" w:rsidR="00CC7265" w:rsidRPr="009D4D43" w:rsidRDefault="00CC7265" w:rsidP="00363A19">
            <w:pPr>
              <w:pStyle w:val="Default"/>
              <w:jc w:val="center"/>
              <w:rPr>
                <w:rFonts w:ascii="Arial Narrow" w:hAnsi="Arial Narrow" w:cs="Carlito"/>
              </w:rPr>
            </w:pPr>
            <w:r w:rsidRPr="009D4D43">
              <w:rPr>
                <w:rFonts w:ascii="Arial Narrow" w:hAnsi="Arial Narrow" w:cs="Carlito"/>
              </w:rPr>
              <w:t>Veicināt izglītojamo daudzveidīgas un iekļaujošas mācīšanās iespējas ar komanddarba, savstarpējas mācīšanās, izziņas un inovāciju kultūras elementiem</w:t>
            </w:r>
          </w:p>
        </w:tc>
      </w:tr>
      <w:tr w:rsidR="00C27897" w:rsidRPr="009D4D43" w14:paraId="43CF6776" w14:textId="77777777" w:rsidTr="00363A19">
        <w:tc>
          <w:tcPr>
            <w:tcW w:w="9797" w:type="dxa"/>
            <w:gridSpan w:val="4"/>
            <w:shd w:val="clear" w:color="auto" w:fill="CFFDF8"/>
          </w:tcPr>
          <w:p w14:paraId="3A96E3BA" w14:textId="77777777" w:rsidR="00363A19" w:rsidRPr="009D4D43" w:rsidRDefault="00363A19" w:rsidP="00CC7265">
            <w:pPr>
              <w:pStyle w:val="Default"/>
              <w:jc w:val="center"/>
              <w:rPr>
                <w:rFonts w:ascii="Arial Narrow" w:hAnsi="Arial Narrow"/>
              </w:rPr>
            </w:pPr>
          </w:p>
          <w:p w14:paraId="49AB1848" w14:textId="77777777" w:rsidR="00C27897" w:rsidRPr="009D4D43" w:rsidRDefault="00CC7265" w:rsidP="00CC7265">
            <w:pPr>
              <w:pStyle w:val="Default"/>
              <w:jc w:val="center"/>
              <w:rPr>
                <w:rFonts w:ascii="Arial Narrow" w:hAnsi="Arial Narrow" w:cs="Carlito"/>
              </w:rPr>
            </w:pPr>
            <w:r w:rsidRPr="009D4D43">
              <w:rPr>
                <w:rFonts w:ascii="Arial Narrow" w:hAnsi="Arial Narrow"/>
              </w:rPr>
              <w:t>Līvānu novada i</w:t>
            </w:r>
            <w:r w:rsidRPr="009D4D43">
              <w:rPr>
                <w:rFonts w:ascii="Arial Narrow" w:hAnsi="Arial Narrow" w:cs="Carlito"/>
              </w:rPr>
              <w:t xml:space="preserve">zglītības attīstības </w:t>
            </w:r>
            <w:r w:rsidR="00690E59" w:rsidRPr="009D4D43">
              <w:rPr>
                <w:rFonts w:ascii="Arial Narrow" w:hAnsi="Arial Narrow" w:cs="Carlito"/>
                <w:b/>
              </w:rPr>
              <w:t xml:space="preserve">4 </w:t>
            </w:r>
            <w:r w:rsidR="00C27897" w:rsidRPr="009D4D43">
              <w:rPr>
                <w:rFonts w:ascii="Arial Narrow" w:hAnsi="Arial Narrow" w:cs="Carlito"/>
                <w:b/>
              </w:rPr>
              <w:t>PRIORITĀRIE RĪCĪBU VIRZIENI</w:t>
            </w:r>
            <w:r w:rsidRPr="009D4D43">
              <w:rPr>
                <w:rFonts w:ascii="Arial Narrow" w:hAnsi="Arial Narrow" w:cs="Carlito"/>
              </w:rPr>
              <w:t xml:space="preserve"> (RV)</w:t>
            </w:r>
            <w:r w:rsidR="00C27897" w:rsidRPr="009D4D43">
              <w:rPr>
                <w:rFonts w:ascii="Arial Narrow" w:hAnsi="Arial Narrow" w:cs="Carlito"/>
              </w:rPr>
              <w:t>:</w:t>
            </w:r>
          </w:p>
        </w:tc>
      </w:tr>
      <w:tr w:rsidR="00B61CA5" w:rsidRPr="009D4D43" w14:paraId="775360C3" w14:textId="77777777" w:rsidTr="00363A19">
        <w:tc>
          <w:tcPr>
            <w:tcW w:w="817" w:type="dxa"/>
          </w:tcPr>
          <w:p w14:paraId="06C0E387" w14:textId="77777777" w:rsidR="00B61CA5" w:rsidRPr="009D4D43" w:rsidRDefault="00B61CA5" w:rsidP="00B61CA5">
            <w:pPr>
              <w:pStyle w:val="Default"/>
              <w:jc w:val="center"/>
              <w:rPr>
                <w:rFonts w:ascii="Arial Narrow" w:hAnsi="Arial Narrow"/>
              </w:rPr>
            </w:pPr>
            <w:r w:rsidRPr="009D4D43">
              <w:rPr>
                <w:rFonts w:ascii="Arial Narrow" w:hAnsi="Arial Narrow"/>
              </w:rPr>
              <w:t>RV1</w:t>
            </w:r>
          </w:p>
        </w:tc>
        <w:tc>
          <w:tcPr>
            <w:tcW w:w="4111" w:type="dxa"/>
          </w:tcPr>
          <w:p w14:paraId="30E5545D" w14:textId="77777777" w:rsidR="00B61CA5" w:rsidRPr="009D4D43" w:rsidRDefault="00B61CA5" w:rsidP="00B61CA5">
            <w:pPr>
              <w:rPr>
                <w:rFonts w:ascii="Arial Narrow" w:hAnsi="Arial Narrow" w:cs="Times New Roman"/>
                <w:sz w:val="24"/>
                <w:szCs w:val="24"/>
              </w:rPr>
            </w:pPr>
            <w:r w:rsidRPr="009D4D43">
              <w:rPr>
                <w:rFonts w:ascii="Arial Narrow" w:hAnsi="Arial Narrow" w:cs="Times New Roman"/>
                <w:sz w:val="24"/>
                <w:szCs w:val="24"/>
              </w:rPr>
              <w:t>Izglītības piedāvājums un vide</w:t>
            </w:r>
          </w:p>
        </w:tc>
        <w:tc>
          <w:tcPr>
            <w:tcW w:w="709" w:type="dxa"/>
          </w:tcPr>
          <w:p w14:paraId="68E22E9A" w14:textId="77777777" w:rsidR="00B61CA5" w:rsidRPr="009D4D43" w:rsidRDefault="00B61CA5" w:rsidP="00B61CA5">
            <w:pPr>
              <w:rPr>
                <w:rFonts w:ascii="Arial Narrow" w:hAnsi="Arial Narrow" w:cs="Times New Roman"/>
                <w:sz w:val="24"/>
                <w:szCs w:val="24"/>
              </w:rPr>
            </w:pPr>
            <w:r w:rsidRPr="009D4D43">
              <w:rPr>
                <w:rFonts w:ascii="Arial Narrow" w:hAnsi="Arial Narrow"/>
                <w:sz w:val="24"/>
                <w:szCs w:val="24"/>
              </w:rPr>
              <w:t>RV2</w:t>
            </w:r>
          </w:p>
        </w:tc>
        <w:tc>
          <w:tcPr>
            <w:tcW w:w="4160" w:type="dxa"/>
          </w:tcPr>
          <w:p w14:paraId="4822BA56" w14:textId="77777777" w:rsidR="00B61CA5" w:rsidRPr="009D4D43" w:rsidRDefault="00B61CA5" w:rsidP="00B61CA5">
            <w:pPr>
              <w:rPr>
                <w:rFonts w:ascii="Arial Narrow" w:hAnsi="Arial Narrow" w:cs="Times New Roman"/>
                <w:sz w:val="24"/>
                <w:szCs w:val="24"/>
              </w:rPr>
            </w:pPr>
            <w:r w:rsidRPr="009D4D43">
              <w:rPr>
                <w:rFonts w:ascii="Arial Narrow" w:hAnsi="Arial Narrow" w:cs="Times New Roman"/>
                <w:sz w:val="24"/>
                <w:szCs w:val="24"/>
              </w:rPr>
              <w:t>Atbalsts indivīda izaugsmei</w:t>
            </w:r>
          </w:p>
        </w:tc>
      </w:tr>
      <w:tr w:rsidR="00B61CA5" w:rsidRPr="009D4D43" w14:paraId="5DB3E5D8" w14:textId="77777777" w:rsidTr="00363A19">
        <w:tc>
          <w:tcPr>
            <w:tcW w:w="817" w:type="dxa"/>
          </w:tcPr>
          <w:p w14:paraId="54B40BC7" w14:textId="77777777" w:rsidR="00B61CA5" w:rsidRPr="009D4D43" w:rsidRDefault="00B61CA5" w:rsidP="00B61CA5">
            <w:pPr>
              <w:pStyle w:val="Default"/>
              <w:jc w:val="center"/>
              <w:rPr>
                <w:rFonts w:ascii="Arial Narrow" w:hAnsi="Arial Narrow"/>
              </w:rPr>
            </w:pPr>
            <w:r w:rsidRPr="009D4D43">
              <w:rPr>
                <w:rFonts w:ascii="Arial Narrow" w:hAnsi="Arial Narrow"/>
              </w:rPr>
              <w:t>RV3</w:t>
            </w:r>
          </w:p>
        </w:tc>
        <w:tc>
          <w:tcPr>
            <w:tcW w:w="4111" w:type="dxa"/>
          </w:tcPr>
          <w:p w14:paraId="1A34C3B6" w14:textId="77777777" w:rsidR="00B61CA5" w:rsidRPr="009D4D43" w:rsidRDefault="00B61CA5" w:rsidP="00B61CA5">
            <w:pPr>
              <w:rPr>
                <w:rFonts w:ascii="Arial Narrow" w:hAnsi="Arial Narrow" w:cs="Times New Roman"/>
                <w:sz w:val="24"/>
                <w:szCs w:val="24"/>
              </w:rPr>
            </w:pPr>
            <w:r w:rsidRPr="009D4D43">
              <w:rPr>
                <w:rFonts w:ascii="Arial Narrow" w:hAnsi="Arial Narrow" w:cs="Times New Roman"/>
                <w:sz w:val="24"/>
                <w:szCs w:val="24"/>
              </w:rPr>
              <w:t>Efektīva pārvaldība</w:t>
            </w:r>
          </w:p>
        </w:tc>
        <w:tc>
          <w:tcPr>
            <w:tcW w:w="709" w:type="dxa"/>
          </w:tcPr>
          <w:p w14:paraId="7544DE9A" w14:textId="77777777" w:rsidR="00B61CA5" w:rsidRPr="009D4D43" w:rsidRDefault="00B61CA5" w:rsidP="00B61CA5">
            <w:pPr>
              <w:rPr>
                <w:rFonts w:ascii="Arial Narrow" w:hAnsi="Arial Narrow"/>
                <w:sz w:val="24"/>
                <w:szCs w:val="24"/>
              </w:rPr>
            </w:pPr>
            <w:r w:rsidRPr="009D4D43">
              <w:rPr>
                <w:rFonts w:ascii="Arial Narrow" w:hAnsi="Arial Narrow"/>
                <w:sz w:val="24"/>
                <w:szCs w:val="24"/>
              </w:rPr>
              <w:t>RV4</w:t>
            </w:r>
          </w:p>
        </w:tc>
        <w:tc>
          <w:tcPr>
            <w:tcW w:w="4160" w:type="dxa"/>
          </w:tcPr>
          <w:p w14:paraId="6E1CB0B4" w14:textId="77777777" w:rsidR="00B61CA5" w:rsidRPr="009D4D43" w:rsidRDefault="00B61CA5" w:rsidP="00B61CA5">
            <w:pPr>
              <w:rPr>
                <w:rFonts w:ascii="Arial Narrow" w:hAnsi="Arial Narrow" w:cs="Times New Roman"/>
                <w:sz w:val="24"/>
                <w:szCs w:val="24"/>
              </w:rPr>
            </w:pPr>
            <w:r w:rsidRPr="009D4D43">
              <w:rPr>
                <w:rFonts w:ascii="Arial Narrow" w:hAnsi="Arial Narrow" w:cs="Times New Roman"/>
                <w:sz w:val="24"/>
                <w:szCs w:val="24"/>
              </w:rPr>
              <w:t>Pedagoģiskā personāla nodrošinājums</w:t>
            </w:r>
          </w:p>
        </w:tc>
      </w:tr>
    </w:tbl>
    <w:p w14:paraId="5985846E" w14:textId="77777777" w:rsidR="00A06ECF" w:rsidRPr="009D4D43" w:rsidRDefault="00C27897" w:rsidP="00211FAC">
      <w:pPr>
        <w:pStyle w:val="Default"/>
        <w:rPr>
          <w:rFonts w:ascii="Arial Narrow" w:hAnsi="Arial Narrow" w:cs="Carlito"/>
        </w:rPr>
      </w:pPr>
      <w:r w:rsidRPr="009D4D43">
        <w:rPr>
          <w:rFonts w:ascii="Arial Narrow" w:hAnsi="Arial Narrow"/>
          <w:noProof/>
          <w:lang w:eastAsia="lv-LV"/>
        </w:rPr>
        <mc:AlternateContent>
          <mc:Choice Requires="wps">
            <w:drawing>
              <wp:anchor distT="0" distB="0" distL="114300" distR="114300" simplePos="0" relativeHeight="251650560" behindDoc="0" locked="0" layoutInCell="1" allowOverlap="1" wp14:anchorId="05EB1A2E" wp14:editId="2757FFB3">
                <wp:simplePos x="0" y="0"/>
                <wp:positionH relativeFrom="column">
                  <wp:posOffset>2880360</wp:posOffset>
                </wp:positionH>
                <wp:positionV relativeFrom="paragraph">
                  <wp:posOffset>33020</wp:posOffset>
                </wp:positionV>
                <wp:extent cx="406400" cy="292100"/>
                <wp:effectExtent l="38100" t="0" r="0" b="31750"/>
                <wp:wrapNone/>
                <wp:docPr id="14351" name="Down Arrow 14351"/>
                <wp:cNvGraphicFramePr/>
                <a:graphic xmlns:a="http://schemas.openxmlformats.org/drawingml/2006/main">
                  <a:graphicData uri="http://schemas.microsoft.com/office/word/2010/wordprocessingShape">
                    <wps:wsp>
                      <wps:cNvSpPr/>
                      <wps:spPr>
                        <a:xfrm>
                          <a:off x="0" y="0"/>
                          <a:ext cx="406400" cy="292100"/>
                        </a:xfrm>
                        <a:prstGeom prst="downArrow">
                          <a:avLst/>
                        </a:prstGeom>
                        <a:solidFill>
                          <a:srgbClr val="0070C0"/>
                        </a:solidFill>
                        <a:ln>
                          <a:solidFill>
                            <a:schemeClr val="accent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0C58B" id="Down Arrow 14351" o:spid="_x0000_s1026" type="#_x0000_t67" style="position:absolute;margin-left:226.8pt;margin-top:2.6pt;width:32pt;height:2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" adj="10800" fillcolor="#0070c0" strokecolor="#4f81bd [3204]" strokeweight="2pt"/>
            </w:pict>
          </mc:Fallback>
        </mc:AlternateContent>
      </w:r>
    </w:p>
    <w:p w14:paraId="72365E8D" w14:textId="77777777" w:rsidR="00C27897" w:rsidRPr="009D4D43" w:rsidRDefault="00C27897" w:rsidP="00211FAC">
      <w:pPr>
        <w:pStyle w:val="Default"/>
        <w:rPr>
          <w:rFonts w:ascii="Arial Narrow" w:hAnsi="Arial Narrow" w:cs="Carlito"/>
        </w:rPr>
      </w:pPr>
    </w:p>
    <w:tbl>
      <w:tblPr>
        <w:tblStyle w:val="Reatabula"/>
        <w:tblW w:w="0" w:type="auto"/>
        <w:tblLook w:val="04A0" w:firstRow="1" w:lastRow="0" w:firstColumn="1" w:lastColumn="0" w:noHBand="0" w:noVBand="1"/>
      </w:tblPr>
      <w:tblGrid>
        <w:gridCol w:w="812"/>
        <w:gridCol w:w="8816"/>
      </w:tblGrid>
      <w:tr w:rsidR="00C27897" w:rsidRPr="009D4D43" w14:paraId="7C717CA3" w14:textId="77777777" w:rsidTr="00D23CA1">
        <w:tc>
          <w:tcPr>
            <w:tcW w:w="9797" w:type="dxa"/>
            <w:gridSpan w:val="2"/>
            <w:shd w:val="clear" w:color="auto" w:fill="A0D565"/>
          </w:tcPr>
          <w:p w14:paraId="2AD64B53" w14:textId="77777777" w:rsidR="00C27897" w:rsidRPr="009D4D43" w:rsidRDefault="00CC7265" w:rsidP="00CC7265">
            <w:pPr>
              <w:pStyle w:val="Default"/>
              <w:jc w:val="center"/>
              <w:rPr>
                <w:rFonts w:ascii="Arial Narrow" w:hAnsi="Arial Narrow" w:cs="Carlito"/>
                <w:b/>
                <w:sz w:val="28"/>
              </w:rPr>
            </w:pPr>
            <w:r w:rsidRPr="009D4D43">
              <w:rPr>
                <w:rFonts w:ascii="Arial Narrow" w:hAnsi="Arial Narrow" w:cs="Carlito"/>
                <w:b/>
                <w:sz w:val="28"/>
              </w:rPr>
              <w:t>RĪCĪB</w:t>
            </w:r>
            <w:r w:rsidR="00363A19" w:rsidRPr="009D4D43">
              <w:rPr>
                <w:rFonts w:ascii="Arial Narrow" w:hAnsi="Arial Narrow" w:cs="Carlito"/>
                <w:b/>
                <w:sz w:val="28"/>
              </w:rPr>
              <w:t>U</w:t>
            </w:r>
            <w:r w:rsidRPr="009D4D43">
              <w:rPr>
                <w:rFonts w:ascii="Arial Narrow" w:hAnsi="Arial Narrow" w:cs="Carlito"/>
                <w:b/>
                <w:sz w:val="28"/>
              </w:rPr>
              <w:t xml:space="preserve"> PLĀNS</w:t>
            </w:r>
          </w:p>
          <w:p w14:paraId="7A146B9E" w14:textId="77777777" w:rsidR="00363A19" w:rsidRPr="009D4D43" w:rsidRDefault="00363A19" w:rsidP="00CC7265">
            <w:pPr>
              <w:pStyle w:val="Default"/>
              <w:jc w:val="center"/>
              <w:rPr>
                <w:rFonts w:ascii="Arial Narrow" w:hAnsi="Arial Narrow" w:cs="Carlito"/>
                <w:b/>
              </w:rPr>
            </w:pPr>
          </w:p>
        </w:tc>
      </w:tr>
      <w:tr w:rsidR="00CC7265" w:rsidRPr="009D4D43" w14:paraId="333C4312" w14:textId="77777777" w:rsidTr="00D23CA1">
        <w:tc>
          <w:tcPr>
            <w:tcW w:w="817" w:type="dxa"/>
            <w:shd w:val="clear" w:color="auto" w:fill="C6E6A2"/>
          </w:tcPr>
          <w:p w14:paraId="28C77D51" w14:textId="77777777" w:rsidR="00CC7265" w:rsidRPr="009D4D43" w:rsidRDefault="00CC7265" w:rsidP="00CC7265">
            <w:pPr>
              <w:pStyle w:val="Default"/>
              <w:jc w:val="center"/>
              <w:rPr>
                <w:rFonts w:ascii="Arial Narrow" w:hAnsi="Arial Narrow"/>
              </w:rPr>
            </w:pPr>
            <w:r w:rsidRPr="009D4D43">
              <w:rPr>
                <w:rFonts w:ascii="Arial Narrow" w:hAnsi="Arial Narrow"/>
              </w:rPr>
              <w:t>RV1</w:t>
            </w:r>
          </w:p>
        </w:tc>
        <w:tc>
          <w:tcPr>
            <w:tcW w:w="8980" w:type="dxa"/>
          </w:tcPr>
          <w:p w14:paraId="081F48E6" w14:textId="77777777" w:rsidR="00CC7265" w:rsidRPr="009D4D43" w:rsidRDefault="00B61CA5" w:rsidP="00363A19">
            <w:pPr>
              <w:jc w:val="center"/>
              <w:rPr>
                <w:rFonts w:ascii="Arial Narrow" w:hAnsi="Arial Narrow" w:cs="Times New Roman"/>
                <w:sz w:val="24"/>
                <w:szCs w:val="24"/>
              </w:rPr>
            </w:pPr>
            <w:r w:rsidRPr="009D4D43">
              <w:rPr>
                <w:rFonts w:ascii="Arial Narrow" w:hAnsi="Arial Narrow" w:cs="Times New Roman"/>
                <w:sz w:val="24"/>
                <w:szCs w:val="24"/>
              </w:rPr>
              <w:t xml:space="preserve">Projekti un pasākumi: </w:t>
            </w:r>
            <w:r w:rsidR="00CC7265" w:rsidRPr="009D4D43">
              <w:rPr>
                <w:rFonts w:ascii="Arial Narrow" w:hAnsi="Arial Narrow" w:cs="Times New Roman"/>
                <w:sz w:val="24"/>
                <w:szCs w:val="24"/>
              </w:rPr>
              <w:t>Izglītības piedāvājums un vide</w:t>
            </w:r>
          </w:p>
        </w:tc>
      </w:tr>
      <w:tr w:rsidR="00CC7265" w:rsidRPr="009D4D43" w14:paraId="08525F92" w14:textId="77777777" w:rsidTr="00D23CA1">
        <w:tc>
          <w:tcPr>
            <w:tcW w:w="817" w:type="dxa"/>
            <w:shd w:val="clear" w:color="auto" w:fill="C6E6A2"/>
          </w:tcPr>
          <w:p w14:paraId="29E5E720" w14:textId="77777777" w:rsidR="00CC7265" w:rsidRPr="009D4D43" w:rsidRDefault="00CC7265" w:rsidP="00CC7265">
            <w:pPr>
              <w:pStyle w:val="Default"/>
              <w:jc w:val="center"/>
              <w:rPr>
                <w:rFonts w:ascii="Arial Narrow" w:hAnsi="Arial Narrow"/>
              </w:rPr>
            </w:pPr>
            <w:r w:rsidRPr="009D4D43">
              <w:rPr>
                <w:rFonts w:ascii="Arial Narrow" w:hAnsi="Arial Narrow"/>
              </w:rPr>
              <w:t>RV2</w:t>
            </w:r>
          </w:p>
        </w:tc>
        <w:tc>
          <w:tcPr>
            <w:tcW w:w="8980" w:type="dxa"/>
          </w:tcPr>
          <w:p w14:paraId="73E08B71" w14:textId="77777777" w:rsidR="00CC7265" w:rsidRPr="009D4D43" w:rsidRDefault="00B61CA5" w:rsidP="00363A19">
            <w:pPr>
              <w:jc w:val="center"/>
              <w:rPr>
                <w:rFonts w:ascii="Arial Narrow" w:hAnsi="Arial Narrow" w:cs="Times New Roman"/>
                <w:sz w:val="24"/>
                <w:szCs w:val="24"/>
              </w:rPr>
            </w:pPr>
            <w:r w:rsidRPr="009D4D43">
              <w:rPr>
                <w:rFonts w:ascii="Arial Narrow" w:hAnsi="Arial Narrow" w:cs="Times New Roman"/>
                <w:sz w:val="24"/>
                <w:szCs w:val="24"/>
              </w:rPr>
              <w:t xml:space="preserve">Projekti un pasākumi: </w:t>
            </w:r>
            <w:r w:rsidR="00CC7265" w:rsidRPr="009D4D43">
              <w:rPr>
                <w:rFonts w:ascii="Arial Narrow" w:hAnsi="Arial Narrow" w:cs="Times New Roman"/>
                <w:sz w:val="24"/>
                <w:szCs w:val="24"/>
              </w:rPr>
              <w:t>Atbalsts indivīda izaugsmei</w:t>
            </w:r>
          </w:p>
        </w:tc>
      </w:tr>
      <w:tr w:rsidR="00CC7265" w:rsidRPr="009D4D43" w14:paraId="39582D05" w14:textId="77777777" w:rsidTr="00D23CA1">
        <w:tc>
          <w:tcPr>
            <w:tcW w:w="817" w:type="dxa"/>
            <w:shd w:val="clear" w:color="auto" w:fill="C6E6A2"/>
          </w:tcPr>
          <w:p w14:paraId="5B291EB5" w14:textId="77777777" w:rsidR="00CC7265" w:rsidRPr="009D4D43" w:rsidRDefault="00CC7265" w:rsidP="00CC7265">
            <w:pPr>
              <w:pStyle w:val="Default"/>
              <w:jc w:val="center"/>
              <w:rPr>
                <w:rFonts w:ascii="Arial Narrow" w:hAnsi="Arial Narrow"/>
              </w:rPr>
            </w:pPr>
            <w:r w:rsidRPr="009D4D43">
              <w:rPr>
                <w:rFonts w:ascii="Arial Narrow" w:hAnsi="Arial Narrow"/>
              </w:rPr>
              <w:t>RV3</w:t>
            </w:r>
          </w:p>
        </w:tc>
        <w:tc>
          <w:tcPr>
            <w:tcW w:w="8980" w:type="dxa"/>
          </w:tcPr>
          <w:p w14:paraId="538BE835" w14:textId="77777777" w:rsidR="00CC7265" w:rsidRPr="009D4D43" w:rsidRDefault="00B61CA5" w:rsidP="00363A19">
            <w:pPr>
              <w:jc w:val="center"/>
              <w:rPr>
                <w:rFonts w:ascii="Arial Narrow" w:hAnsi="Arial Narrow" w:cs="Times New Roman"/>
                <w:sz w:val="24"/>
                <w:szCs w:val="24"/>
              </w:rPr>
            </w:pPr>
            <w:r w:rsidRPr="009D4D43">
              <w:rPr>
                <w:rFonts w:ascii="Arial Narrow" w:hAnsi="Arial Narrow" w:cs="Times New Roman"/>
                <w:sz w:val="24"/>
                <w:szCs w:val="24"/>
              </w:rPr>
              <w:t xml:space="preserve">Projekti un pasākumi: </w:t>
            </w:r>
            <w:r w:rsidR="00CC7265" w:rsidRPr="009D4D43">
              <w:rPr>
                <w:rFonts w:ascii="Arial Narrow" w:hAnsi="Arial Narrow" w:cs="Times New Roman"/>
                <w:sz w:val="24"/>
                <w:szCs w:val="24"/>
              </w:rPr>
              <w:t>Efektīva pārvaldība</w:t>
            </w:r>
          </w:p>
        </w:tc>
      </w:tr>
      <w:tr w:rsidR="00CC7265" w:rsidRPr="009D4D43" w14:paraId="15BCC13B" w14:textId="77777777" w:rsidTr="00D23CA1">
        <w:tc>
          <w:tcPr>
            <w:tcW w:w="817" w:type="dxa"/>
            <w:shd w:val="clear" w:color="auto" w:fill="C6E6A2"/>
          </w:tcPr>
          <w:p w14:paraId="06C3E4A6" w14:textId="77777777" w:rsidR="00CC7265" w:rsidRPr="009D4D43" w:rsidRDefault="00CC7265" w:rsidP="00CC7265">
            <w:pPr>
              <w:pStyle w:val="Default"/>
              <w:jc w:val="center"/>
              <w:rPr>
                <w:rFonts w:ascii="Arial Narrow" w:hAnsi="Arial Narrow"/>
              </w:rPr>
            </w:pPr>
            <w:r w:rsidRPr="009D4D43">
              <w:rPr>
                <w:rFonts w:ascii="Arial Narrow" w:hAnsi="Arial Narrow"/>
              </w:rPr>
              <w:t>RV4</w:t>
            </w:r>
          </w:p>
        </w:tc>
        <w:tc>
          <w:tcPr>
            <w:tcW w:w="8980" w:type="dxa"/>
          </w:tcPr>
          <w:p w14:paraId="242760E4" w14:textId="77777777" w:rsidR="00CC7265" w:rsidRPr="009D4D43" w:rsidRDefault="00B61CA5" w:rsidP="00363A19">
            <w:pPr>
              <w:jc w:val="center"/>
              <w:rPr>
                <w:rFonts w:ascii="Arial Narrow" w:hAnsi="Arial Narrow" w:cs="Times New Roman"/>
                <w:sz w:val="24"/>
                <w:szCs w:val="24"/>
              </w:rPr>
            </w:pPr>
            <w:r w:rsidRPr="009D4D43">
              <w:rPr>
                <w:rFonts w:ascii="Arial Narrow" w:hAnsi="Arial Narrow" w:cs="Times New Roman"/>
                <w:sz w:val="24"/>
                <w:szCs w:val="24"/>
              </w:rPr>
              <w:t xml:space="preserve">Projekti un pasākumi: </w:t>
            </w:r>
            <w:r w:rsidR="00CC7265" w:rsidRPr="009D4D43">
              <w:rPr>
                <w:rFonts w:ascii="Arial Narrow" w:hAnsi="Arial Narrow" w:cs="Times New Roman"/>
                <w:sz w:val="24"/>
                <w:szCs w:val="24"/>
              </w:rPr>
              <w:t>Pedagoģiskā personāla nodrošinājums</w:t>
            </w:r>
          </w:p>
        </w:tc>
      </w:tr>
    </w:tbl>
    <w:p w14:paraId="054DA2F8" w14:textId="77777777" w:rsidR="00C27897" w:rsidRPr="009D4D43" w:rsidRDefault="00C27897" w:rsidP="00211FAC">
      <w:pPr>
        <w:pStyle w:val="Default"/>
        <w:rPr>
          <w:rFonts w:ascii="Arial Narrow" w:hAnsi="Arial Narrow" w:cs="Carlito"/>
        </w:rPr>
      </w:pPr>
      <w:r w:rsidRPr="009D4D43">
        <w:rPr>
          <w:rFonts w:ascii="Arial Narrow" w:hAnsi="Arial Narrow"/>
          <w:noProof/>
          <w:lang w:eastAsia="lv-LV"/>
        </w:rPr>
        <mc:AlternateContent>
          <mc:Choice Requires="wps">
            <w:drawing>
              <wp:anchor distT="0" distB="0" distL="114300" distR="114300" simplePos="0" relativeHeight="251660800" behindDoc="0" locked="0" layoutInCell="1" allowOverlap="1" wp14:anchorId="75F93736" wp14:editId="74C813DE">
                <wp:simplePos x="0" y="0"/>
                <wp:positionH relativeFrom="column">
                  <wp:posOffset>2874010</wp:posOffset>
                </wp:positionH>
                <wp:positionV relativeFrom="paragraph">
                  <wp:posOffset>50800</wp:posOffset>
                </wp:positionV>
                <wp:extent cx="444500" cy="279400"/>
                <wp:effectExtent l="38100" t="0" r="0" b="44450"/>
                <wp:wrapNone/>
                <wp:docPr id="14" name="Down Arrow 14"/>
                <wp:cNvGraphicFramePr/>
                <a:graphic xmlns:a="http://schemas.openxmlformats.org/drawingml/2006/main">
                  <a:graphicData uri="http://schemas.microsoft.com/office/word/2010/wordprocessingShape">
                    <wps:wsp>
                      <wps:cNvSpPr/>
                      <wps:spPr>
                        <a:xfrm>
                          <a:off x="0" y="0"/>
                          <a:ext cx="444500" cy="279400"/>
                        </a:xfrm>
                        <a:prstGeom prst="downArrow">
                          <a:avLst/>
                        </a:prstGeom>
                        <a:solidFill>
                          <a:srgbClr val="0070C0"/>
                        </a:solidFill>
                        <a:ln>
                          <a:solidFill>
                            <a:schemeClr val="accent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F1522" id="Down Arrow 14" o:spid="_x0000_s1026" type="#_x0000_t67" style="position:absolute;margin-left:226.3pt;margin-top:4pt;width:35pt;height:2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" adj="10800" fillcolor="#0070c0" strokecolor="#4f81bd [3204]" strokeweight="2pt"/>
            </w:pict>
          </mc:Fallback>
        </mc:AlternateContent>
      </w:r>
    </w:p>
    <w:p w14:paraId="0E71AFDB" w14:textId="77777777" w:rsidR="00C27897" w:rsidRPr="009D4D43" w:rsidRDefault="00C27897" w:rsidP="00211FAC">
      <w:pPr>
        <w:pStyle w:val="Default"/>
        <w:rPr>
          <w:rFonts w:ascii="Arial Narrow" w:hAnsi="Arial Narrow" w:cs="Carlito"/>
        </w:rPr>
      </w:pPr>
    </w:p>
    <w:tbl>
      <w:tblPr>
        <w:tblStyle w:val="Reatabula"/>
        <w:tblW w:w="0" w:type="auto"/>
        <w:tblLook w:val="04A0" w:firstRow="1" w:lastRow="0" w:firstColumn="1" w:lastColumn="0" w:noHBand="0" w:noVBand="1"/>
      </w:tblPr>
      <w:tblGrid>
        <w:gridCol w:w="9628"/>
      </w:tblGrid>
      <w:tr w:rsidR="00C27897" w:rsidRPr="009D4D43" w14:paraId="47719C91" w14:textId="77777777" w:rsidTr="00D23CA1">
        <w:tc>
          <w:tcPr>
            <w:tcW w:w="9797" w:type="dxa"/>
            <w:shd w:val="clear" w:color="auto" w:fill="E5B8B7" w:themeFill="accent2" w:themeFillTint="66"/>
          </w:tcPr>
          <w:p w14:paraId="3A741B08" w14:textId="77777777" w:rsidR="00C27897" w:rsidRPr="009D4D43" w:rsidRDefault="00B61CA5" w:rsidP="00B61CA5">
            <w:pPr>
              <w:pStyle w:val="Default"/>
              <w:jc w:val="center"/>
              <w:rPr>
                <w:rFonts w:ascii="Arial Narrow" w:hAnsi="Arial Narrow" w:cs="Carlito"/>
                <w:b/>
              </w:rPr>
            </w:pPr>
            <w:r w:rsidRPr="009D4D43">
              <w:rPr>
                <w:rFonts w:ascii="Arial Narrow" w:hAnsi="Arial Narrow" w:cs="Carlito"/>
              </w:rPr>
              <w:t xml:space="preserve">Stratēģijas </w:t>
            </w:r>
            <w:r w:rsidRPr="009D4D43">
              <w:rPr>
                <w:rFonts w:ascii="Arial Narrow" w:hAnsi="Arial Narrow" w:cs="Carlito"/>
                <w:b/>
                <w:sz w:val="28"/>
              </w:rPr>
              <w:t>IEVIEŠANAS UZRAUDZĪBAS KĀRTĪBA</w:t>
            </w:r>
          </w:p>
          <w:p w14:paraId="133DDDC5" w14:textId="77777777" w:rsidR="00363A19" w:rsidRPr="009D4D43" w:rsidRDefault="00363A19" w:rsidP="00B61CA5">
            <w:pPr>
              <w:pStyle w:val="Default"/>
              <w:jc w:val="center"/>
              <w:rPr>
                <w:rFonts w:ascii="Arial Narrow" w:hAnsi="Arial Narrow" w:cs="Carlito"/>
              </w:rPr>
            </w:pPr>
          </w:p>
        </w:tc>
      </w:tr>
      <w:tr w:rsidR="00C27897" w:rsidRPr="009D4D43" w14:paraId="758933CD" w14:textId="77777777" w:rsidTr="00C27897">
        <w:tc>
          <w:tcPr>
            <w:tcW w:w="9797" w:type="dxa"/>
          </w:tcPr>
          <w:p w14:paraId="6C9043E2" w14:textId="77777777" w:rsidR="00C27897" w:rsidRPr="009D4D43" w:rsidRDefault="00B61CA5" w:rsidP="00B61CA5">
            <w:pPr>
              <w:pStyle w:val="Default"/>
              <w:jc w:val="center"/>
              <w:rPr>
                <w:rFonts w:ascii="Arial Narrow" w:hAnsi="Arial Narrow" w:cs="Carlito"/>
              </w:rPr>
            </w:pPr>
            <w:r w:rsidRPr="009D4D43">
              <w:rPr>
                <w:rFonts w:ascii="Arial Narrow" w:hAnsi="Arial Narrow" w:cs="Carlito"/>
              </w:rPr>
              <w:t>10 rādītāji izglītības attīstības stratēģijas ieviešanas izvērtēšanai</w:t>
            </w:r>
          </w:p>
        </w:tc>
      </w:tr>
    </w:tbl>
    <w:p w14:paraId="2B9545AC" w14:textId="77777777" w:rsidR="00540A68" w:rsidRPr="009D4D43" w:rsidRDefault="009E376F" w:rsidP="00363A19">
      <w:pPr>
        <w:pStyle w:val="Default"/>
        <w:ind w:left="360"/>
        <w:jc w:val="center"/>
        <w:rPr>
          <w:rFonts w:ascii="Arial Narrow" w:hAnsi="Arial Narrow" w:cs="Carlito"/>
          <w:sz w:val="22"/>
          <w:szCs w:val="22"/>
        </w:rPr>
      </w:pPr>
      <w:r w:rsidRPr="009D4D43">
        <w:rPr>
          <w:rFonts w:ascii="Arial Narrow" w:hAnsi="Arial Narrow" w:cs="Carlito"/>
          <w:i/>
          <w:sz w:val="16"/>
          <w:szCs w:val="22"/>
        </w:rPr>
        <w:t xml:space="preserve">Attēls </w:t>
      </w:r>
      <w:r w:rsidR="00B61CA5" w:rsidRPr="009D4D43">
        <w:rPr>
          <w:rFonts w:ascii="Arial Narrow" w:hAnsi="Arial Narrow" w:cs="Carlito"/>
          <w:i/>
          <w:sz w:val="16"/>
          <w:szCs w:val="22"/>
        </w:rPr>
        <w:t>3</w:t>
      </w:r>
      <w:r w:rsidRPr="009D4D43">
        <w:rPr>
          <w:rFonts w:ascii="Arial Narrow" w:hAnsi="Arial Narrow" w:cs="Carlito"/>
          <w:i/>
          <w:sz w:val="16"/>
          <w:szCs w:val="22"/>
        </w:rPr>
        <w:t>: Līvānu novada izglīt</w:t>
      </w:r>
      <w:r w:rsidR="00363A19" w:rsidRPr="009D4D43">
        <w:rPr>
          <w:rFonts w:ascii="Arial Narrow" w:hAnsi="Arial Narrow" w:cs="Carlito"/>
          <w:i/>
          <w:sz w:val="16"/>
          <w:szCs w:val="22"/>
        </w:rPr>
        <w:t>ības attīstības stratēģijas 2022.-2027</w:t>
      </w:r>
      <w:r w:rsidRPr="009D4D43">
        <w:rPr>
          <w:rFonts w:ascii="Arial Narrow" w:hAnsi="Arial Narrow" w:cs="Carlito"/>
          <w:i/>
          <w:sz w:val="16"/>
          <w:szCs w:val="22"/>
        </w:rPr>
        <w:t>. struktūrshēma</w:t>
      </w:r>
    </w:p>
    <w:p w14:paraId="189E9740" w14:textId="77777777" w:rsidR="00D26511" w:rsidRPr="009D4D43" w:rsidRDefault="00D26511">
      <w:pPr>
        <w:rPr>
          <w:rFonts w:ascii="Arial Narrow" w:eastAsiaTheme="majorEastAsia" w:hAnsi="Arial Narrow" w:cs="Carlito"/>
          <w:b/>
          <w:bCs/>
          <w:color w:val="0070C0"/>
          <w:sz w:val="32"/>
          <w:szCs w:val="28"/>
        </w:rPr>
      </w:pPr>
      <w:r w:rsidRPr="009D4D43">
        <w:rPr>
          <w:rFonts w:ascii="Arial Narrow" w:hAnsi="Arial Narrow" w:cs="Carlito"/>
          <w:color w:val="0070C0"/>
          <w:sz w:val="32"/>
        </w:rPr>
        <w:br w:type="page"/>
      </w:r>
    </w:p>
    <w:p w14:paraId="171D3BD5" w14:textId="77777777" w:rsidR="00057EF3" w:rsidRPr="009D4D43" w:rsidRDefault="00057EF3" w:rsidP="003D4B7E">
      <w:pPr>
        <w:pStyle w:val="Virsraksts1"/>
        <w:rPr>
          <w:rFonts w:ascii="Arial Narrow" w:hAnsi="Arial Narrow" w:cs="Carlito"/>
          <w:color w:val="0070C0"/>
          <w:sz w:val="32"/>
        </w:rPr>
      </w:pPr>
      <w:bookmarkStart w:id="5" w:name="_Toc119421102"/>
      <w:r w:rsidRPr="009D4D43">
        <w:rPr>
          <w:rFonts w:ascii="Arial Narrow" w:hAnsi="Arial Narrow" w:cs="Carlito"/>
          <w:color w:val="0070C0"/>
          <w:sz w:val="32"/>
        </w:rPr>
        <w:lastRenderedPageBreak/>
        <w:t xml:space="preserve">II </w:t>
      </w:r>
      <w:hyperlink r:id="rId21" w:anchor="3" w:history="1">
        <w:r w:rsidR="007C2ECD" w:rsidRPr="009D4D43">
          <w:rPr>
            <w:rFonts w:ascii="Arial Narrow" w:hAnsi="Arial Narrow" w:cs="Carlito"/>
            <w:color w:val="0070C0"/>
            <w:sz w:val="32"/>
          </w:rPr>
          <w:t>Esošās s</w:t>
        </w:r>
        <w:r w:rsidRPr="009D4D43">
          <w:rPr>
            <w:rFonts w:ascii="Arial Narrow" w:hAnsi="Arial Narrow" w:cs="Carlito"/>
            <w:color w:val="0070C0"/>
            <w:sz w:val="32"/>
          </w:rPr>
          <w:t>ituācijas raksturojums</w:t>
        </w:r>
        <w:bookmarkEnd w:id="5"/>
      </w:hyperlink>
      <w:r w:rsidRPr="009D4D43">
        <w:rPr>
          <w:rFonts w:ascii="Arial Narrow" w:hAnsi="Arial Narrow" w:cs="Carlito"/>
          <w:color w:val="0070C0"/>
          <w:sz w:val="32"/>
        </w:rPr>
        <w:t xml:space="preserve"> </w:t>
      </w:r>
    </w:p>
    <w:p w14:paraId="578D1C17" w14:textId="77777777" w:rsidR="005F4C07" w:rsidRPr="009D4D43" w:rsidRDefault="005F4C07" w:rsidP="005C3A9F">
      <w:pPr>
        <w:spacing w:after="0" w:line="240" w:lineRule="auto"/>
        <w:ind w:right="-200"/>
        <w:rPr>
          <w:rFonts w:ascii="Arial Narrow" w:hAnsi="Arial Narrow" w:cs="Carlito"/>
          <w:b/>
          <w:bCs/>
          <w:color w:val="0070C0"/>
        </w:rPr>
      </w:pPr>
    </w:p>
    <w:p w14:paraId="5B7B83A8" w14:textId="77777777" w:rsidR="001904A1" w:rsidRPr="009D4D43" w:rsidRDefault="001904A1" w:rsidP="00363A19">
      <w:pPr>
        <w:spacing w:after="0" w:line="240" w:lineRule="auto"/>
        <w:ind w:firstLine="720"/>
        <w:jc w:val="both"/>
        <w:rPr>
          <w:rFonts w:ascii="Arial Narrow" w:eastAsia="Times New Roman" w:hAnsi="Arial Narrow" w:cs="Carlito"/>
          <w:lang w:eastAsia="lv-LV"/>
        </w:rPr>
      </w:pPr>
      <w:r w:rsidRPr="009D4D43">
        <w:rPr>
          <w:rFonts w:ascii="Arial Narrow" w:eastAsia="Times New Roman" w:hAnsi="Arial Narrow" w:cs="Carlito"/>
          <w:lang w:eastAsia="lv-LV"/>
        </w:rPr>
        <w:t>Līvānu novada i</w:t>
      </w:r>
      <w:r w:rsidR="006A4BE9" w:rsidRPr="009D4D43">
        <w:rPr>
          <w:rFonts w:ascii="Arial Narrow" w:eastAsia="Times New Roman" w:hAnsi="Arial Narrow" w:cs="Carlito"/>
          <w:lang w:eastAsia="lv-LV"/>
        </w:rPr>
        <w:t xml:space="preserve">zglītības attīstības stratēģija </w:t>
      </w:r>
      <w:r w:rsidR="007C2ECD" w:rsidRPr="009D4D43">
        <w:rPr>
          <w:rFonts w:ascii="Arial Narrow" w:eastAsia="Times New Roman" w:hAnsi="Arial Narrow" w:cs="Carlito"/>
          <w:lang w:eastAsia="lv-LV"/>
        </w:rPr>
        <w:t>2022.-2027</w:t>
      </w:r>
      <w:r w:rsidRPr="009D4D43">
        <w:rPr>
          <w:rFonts w:ascii="Arial Narrow" w:eastAsia="Times New Roman" w:hAnsi="Arial Narrow" w:cs="Carlito"/>
          <w:lang w:eastAsia="lv-LV"/>
        </w:rPr>
        <w:t xml:space="preserve">.gadam </w:t>
      </w:r>
      <w:r w:rsidR="00D26511" w:rsidRPr="009D4D43">
        <w:rPr>
          <w:rFonts w:ascii="Arial Narrow" w:eastAsia="Times New Roman" w:hAnsi="Arial Narrow" w:cs="Carlito"/>
          <w:lang w:eastAsia="lv-LV"/>
        </w:rPr>
        <w:t>aptver</w:t>
      </w:r>
      <w:r w:rsidR="006A4BE9" w:rsidRPr="009D4D43">
        <w:rPr>
          <w:rFonts w:ascii="Arial Narrow" w:eastAsia="Times New Roman" w:hAnsi="Arial Narrow" w:cs="Carlito"/>
          <w:lang w:eastAsia="lv-LV"/>
        </w:rPr>
        <w:t xml:space="preserve"> Līvānu pilsētas un 5 pagastu (t.sk. Rožupes, Rudzātu, Sutru, Turku, Jersikas pagastu) teritoriju, kurā </w:t>
      </w:r>
      <w:r w:rsidR="006A4BE9" w:rsidRPr="009D4D43">
        <w:rPr>
          <w:rFonts w:ascii="Arial Narrow" w:eastAsia="Times New Roman" w:hAnsi="Arial Narrow" w:cs="Carlito"/>
          <w:b/>
          <w:lang w:eastAsia="lv-LV"/>
        </w:rPr>
        <w:t>kopējais iedzīvotāju skaits</w:t>
      </w:r>
      <w:r w:rsidR="007C2ECD" w:rsidRPr="009D4D43">
        <w:rPr>
          <w:rFonts w:ascii="Arial Narrow" w:eastAsia="Times New Roman" w:hAnsi="Arial Narrow" w:cs="Carlito"/>
          <w:lang w:eastAsia="lv-LV"/>
        </w:rPr>
        <w:t xml:space="preserve"> uz 01.07.2022</w:t>
      </w:r>
      <w:r w:rsidR="006A4BE9" w:rsidRPr="009D4D43">
        <w:rPr>
          <w:rFonts w:ascii="Arial Narrow" w:eastAsia="Times New Roman" w:hAnsi="Arial Narrow" w:cs="Carlito"/>
          <w:lang w:eastAsia="lv-LV"/>
        </w:rPr>
        <w:t xml:space="preserve">. saskaņā ar LR Iedzīvotāju reģistra datiem ir </w:t>
      </w:r>
      <w:r w:rsidR="00752B92" w:rsidRPr="009D4D43">
        <w:rPr>
          <w:rFonts w:ascii="Arial Narrow" w:eastAsia="Times New Roman" w:hAnsi="Arial Narrow" w:cs="Carlito"/>
          <w:b/>
          <w:lang w:eastAsia="lv-LV"/>
        </w:rPr>
        <w:t>11357</w:t>
      </w:r>
      <w:r w:rsidRPr="009D4D43">
        <w:rPr>
          <w:rFonts w:ascii="Arial Narrow" w:eastAsia="Times New Roman" w:hAnsi="Arial Narrow" w:cs="Carlito"/>
          <w:lang w:eastAsia="lv-LV"/>
        </w:rPr>
        <w:t>.</w:t>
      </w:r>
      <w:r w:rsidR="00767F3C" w:rsidRPr="009D4D43">
        <w:rPr>
          <w:rFonts w:ascii="Arial Narrow" w:eastAsia="Times New Roman" w:hAnsi="Arial Narrow" w:cs="Carlito"/>
          <w:lang w:eastAsia="lv-LV"/>
        </w:rPr>
        <w:t xml:space="preserve"> 67% no novada iedzīvotājiem dzīvo pilsētā, 23% atrodas pagastu teritorijās – kā redzams Attēlā 4.</w:t>
      </w:r>
    </w:p>
    <w:p w14:paraId="2C76B40D" w14:textId="77777777" w:rsidR="00752B92" w:rsidRPr="009D4D43" w:rsidRDefault="00752B92" w:rsidP="00363A19">
      <w:pPr>
        <w:spacing w:after="0" w:line="240" w:lineRule="auto"/>
        <w:ind w:firstLine="720"/>
        <w:jc w:val="both"/>
        <w:rPr>
          <w:rFonts w:ascii="Arial Narrow" w:eastAsia="Times New Roman" w:hAnsi="Arial Narrow" w:cs="Carlito"/>
          <w:lang w:eastAsia="lv-LV"/>
        </w:rPr>
      </w:pPr>
    </w:p>
    <w:tbl>
      <w:tblPr>
        <w:tblW w:w="10173" w:type="dxa"/>
        <w:tblLook w:val="04A0" w:firstRow="1" w:lastRow="0" w:firstColumn="1" w:lastColumn="0" w:noHBand="0" w:noVBand="1"/>
      </w:tblPr>
      <w:tblGrid>
        <w:gridCol w:w="7196"/>
        <w:gridCol w:w="2977"/>
      </w:tblGrid>
      <w:tr w:rsidR="00752B92" w:rsidRPr="009D4D43" w14:paraId="7395777C" w14:textId="77777777" w:rsidTr="00752B92">
        <w:tc>
          <w:tcPr>
            <w:tcW w:w="7196" w:type="dxa"/>
          </w:tcPr>
          <w:p w14:paraId="60E61F67" w14:textId="77777777" w:rsidR="00767F3C" w:rsidRPr="009D4D43" w:rsidRDefault="00752B92" w:rsidP="00767F3C">
            <w:pPr>
              <w:jc w:val="center"/>
              <w:rPr>
                <w:rFonts w:ascii="Arial Narrow" w:hAnsi="Arial Narrow" w:cs="Carlito"/>
                <w:i/>
                <w:sz w:val="16"/>
              </w:rPr>
            </w:pPr>
            <w:r w:rsidRPr="009D4D43">
              <w:rPr>
                <w:rFonts w:ascii="Arial Narrow" w:hAnsi="Arial Narrow" w:cs="Carlito"/>
                <w:noProof/>
                <w:sz w:val="16"/>
                <w:lang w:eastAsia="lv-LV"/>
              </w:rPr>
              <w:drawing>
                <wp:inline distT="0" distB="0" distL="0" distR="0" wp14:anchorId="3AAF123A" wp14:editId="695B082B">
                  <wp:extent cx="3517900" cy="2494114"/>
                  <wp:effectExtent l="0" t="0" r="6350" b="1905"/>
                  <wp:docPr id="21" name="Picture 21" descr="C:\Users\mrudz\Pictures\Iedzivotaju skai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udz\Pictures\Iedzivotaju skait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33679" cy="2505301"/>
                          </a:xfrm>
                          <a:prstGeom prst="rect">
                            <a:avLst/>
                          </a:prstGeom>
                          <a:noFill/>
                          <a:ln>
                            <a:noFill/>
                          </a:ln>
                        </pic:spPr>
                      </pic:pic>
                    </a:graphicData>
                  </a:graphic>
                </wp:inline>
              </w:drawing>
            </w:r>
          </w:p>
          <w:p w14:paraId="774F9399" w14:textId="77777777" w:rsidR="001904A1" w:rsidRPr="009D4D43" w:rsidRDefault="009E376F" w:rsidP="00767F3C">
            <w:pPr>
              <w:jc w:val="center"/>
              <w:rPr>
                <w:rFonts w:ascii="Arial Narrow" w:eastAsia="Times New Roman" w:hAnsi="Arial Narrow" w:cs="Carlito"/>
                <w:i/>
                <w:lang w:eastAsia="lv-LV"/>
              </w:rPr>
            </w:pPr>
            <w:r w:rsidRPr="009D4D43">
              <w:rPr>
                <w:rFonts w:ascii="Arial Narrow" w:hAnsi="Arial Narrow" w:cs="Carlito"/>
                <w:i/>
                <w:sz w:val="16"/>
              </w:rPr>
              <w:t xml:space="preserve">Attēls </w:t>
            </w:r>
            <w:r w:rsidR="00752B92" w:rsidRPr="009D4D43">
              <w:rPr>
                <w:rFonts w:ascii="Arial Narrow" w:hAnsi="Arial Narrow" w:cs="Carlito"/>
                <w:i/>
                <w:sz w:val="16"/>
              </w:rPr>
              <w:t>4</w:t>
            </w:r>
            <w:r w:rsidRPr="009D4D43">
              <w:rPr>
                <w:rFonts w:ascii="Arial Narrow" w:hAnsi="Arial Narrow" w:cs="Carlito"/>
                <w:i/>
                <w:sz w:val="16"/>
              </w:rPr>
              <w:t>:</w:t>
            </w:r>
            <w:r w:rsidR="006656F7" w:rsidRPr="009D4D43">
              <w:rPr>
                <w:rFonts w:ascii="Arial Narrow" w:hAnsi="Arial Narrow" w:cs="Carlito"/>
                <w:i/>
                <w:sz w:val="16"/>
              </w:rPr>
              <w:t xml:space="preserve"> </w:t>
            </w:r>
            <w:r w:rsidRPr="009D4D43">
              <w:rPr>
                <w:rFonts w:ascii="Arial Narrow" w:hAnsi="Arial Narrow" w:cs="Carlito"/>
                <w:i/>
                <w:sz w:val="16"/>
              </w:rPr>
              <w:t>Līvānu novada iedzīvotāju sadalījums (%) pa novada administratīvajām vienībām</w:t>
            </w:r>
            <w:r w:rsidR="00767F3C" w:rsidRPr="009D4D43">
              <w:rPr>
                <w:rFonts w:ascii="Arial Narrow" w:hAnsi="Arial Narrow" w:cs="Carlito"/>
                <w:i/>
                <w:sz w:val="16"/>
              </w:rPr>
              <w:t xml:space="preserve"> uz 01.07.2022.</w:t>
            </w:r>
          </w:p>
        </w:tc>
        <w:tc>
          <w:tcPr>
            <w:tcW w:w="2977" w:type="dxa"/>
          </w:tcPr>
          <w:p w14:paraId="42DE44FA" w14:textId="77777777" w:rsidR="009E376F" w:rsidRPr="009D4D43" w:rsidRDefault="009E376F" w:rsidP="00CF0463">
            <w:pPr>
              <w:spacing w:after="0" w:line="240" w:lineRule="auto"/>
              <w:rPr>
                <w:rFonts w:ascii="Arial Narrow" w:eastAsia="Times New Roman" w:hAnsi="Arial Narrow" w:cs="Carlito"/>
                <w:lang w:eastAsia="lv-LV"/>
              </w:rPr>
            </w:pPr>
          </w:p>
          <w:p w14:paraId="6408EFFA" w14:textId="77777777" w:rsidR="001904A1" w:rsidRPr="009D4D43" w:rsidRDefault="001904A1" w:rsidP="00CF0463">
            <w:pPr>
              <w:spacing w:after="0" w:line="240" w:lineRule="auto"/>
              <w:rPr>
                <w:rFonts w:ascii="Arial Narrow" w:eastAsia="Times New Roman" w:hAnsi="Arial Narrow" w:cs="Carlito"/>
                <w:lang w:eastAsia="lv-LV"/>
              </w:rPr>
            </w:pPr>
          </w:p>
          <w:p w14:paraId="45EB3CC3" w14:textId="77777777" w:rsidR="009E376F" w:rsidRPr="009D4D43" w:rsidRDefault="009E376F" w:rsidP="00CF0463">
            <w:pPr>
              <w:spacing w:after="0" w:line="240" w:lineRule="auto"/>
              <w:rPr>
                <w:rFonts w:ascii="Arial Narrow" w:eastAsia="Times New Roman" w:hAnsi="Arial Narrow" w:cs="Carlito"/>
                <w:lang w:eastAsia="lv-LV"/>
              </w:rPr>
            </w:pPr>
          </w:p>
          <w:p w14:paraId="6C86D0BD" w14:textId="77777777" w:rsidR="00D06059" w:rsidRPr="009D4D43" w:rsidRDefault="001904A1" w:rsidP="00CF0463">
            <w:pPr>
              <w:spacing w:after="0" w:line="240" w:lineRule="auto"/>
              <w:rPr>
                <w:rFonts w:ascii="Arial Narrow" w:eastAsia="Times New Roman" w:hAnsi="Arial Narrow" w:cs="Carlito"/>
                <w:lang w:eastAsia="lv-LV"/>
              </w:rPr>
            </w:pPr>
            <w:r w:rsidRPr="009D4D43">
              <w:rPr>
                <w:rFonts w:ascii="Arial Narrow" w:eastAsia="Times New Roman" w:hAnsi="Arial Narrow" w:cs="Carlito"/>
                <w:lang w:eastAsia="lv-LV"/>
              </w:rPr>
              <w:t>Līvānu pilsētā –  </w:t>
            </w:r>
            <w:r w:rsidR="007C2ECD" w:rsidRPr="009D4D43">
              <w:rPr>
                <w:rFonts w:ascii="Arial Narrow" w:eastAsia="Times New Roman" w:hAnsi="Arial Narrow" w:cs="Carlito"/>
                <w:lang w:eastAsia="lv-LV"/>
              </w:rPr>
              <w:t>7547</w:t>
            </w:r>
            <w:r w:rsidRPr="009D4D43">
              <w:rPr>
                <w:rFonts w:ascii="Arial Narrow" w:eastAsia="Times New Roman" w:hAnsi="Arial Narrow" w:cs="Carlito"/>
                <w:lang w:eastAsia="lv-LV"/>
              </w:rPr>
              <w:t xml:space="preserve"> </w:t>
            </w:r>
          </w:p>
          <w:p w14:paraId="0B02E2F1" w14:textId="77777777" w:rsidR="009E376F" w:rsidRPr="009D4D43" w:rsidRDefault="009E376F" w:rsidP="00CF0463">
            <w:pPr>
              <w:spacing w:after="0" w:line="240" w:lineRule="auto"/>
              <w:rPr>
                <w:rFonts w:ascii="Arial Narrow" w:eastAsia="Times New Roman" w:hAnsi="Arial Narrow" w:cs="Carlito"/>
                <w:lang w:eastAsia="lv-LV"/>
              </w:rPr>
            </w:pPr>
          </w:p>
          <w:p w14:paraId="08C8E9D5" w14:textId="77777777" w:rsidR="00D06059" w:rsidRPr="009D4D43" w:rsidRDefault="001904A1" w:rsidP="00CF0463">
            <w:pPr>
              <w:spacing w:after="0" w:line="240" w:lineRule="auto"/>
              <w:rPr>
                <w:rFonts w:ascii="Arial Narrow" w:eastAsia="Times New Roman" w:hAnsi="Arial Narrow" w:cs="Carlito"/>
                <w:lang w:eastAsia="lv-LV"/>
              </w:rPr>
            </w:pPr>
            <w:r w:rsidRPr="009D4D43">
              <w:rPr>
                <w:rFonts w:ascii="Arial Narrow" w:eastAsia="Times New Roman" w:hAnsi="Arial Narrow" w:cs="Carlito"/>
                <w:lang w:eastAsia="lv-LV"/>
              </w:rPr>
              <w:t xml:space="preserve">Jersikas pagastā – </w:t>
            </w:r>
            <w:r w:rsidR="007C2ECD" w:rsidRPr="009D4D43">
              <w:rPr>
                <w:rFonts w:ascii="Arial Narrow" w:eastAsia="Times New Roman" w:hAnsi="Arial Narrow" w:cs="Carlito"/>
                <w:lang w:eastAsia="lv-LV"/>
              </w:rPr>
              <w:t>705</w:t>
            </w:r>
            <w:r w:rsidRPr="009D4D43">
              <w:rPr>
                <w:rFonts w:ascii="Arial Narrow" w:eastAsia="Times New Roman" w:hAnsi="Arial Narrow" w:cs="Carlito"/>
                <w:lang w:eastAsia="lv-LV"/>
              </w:rPr>
              <w:t xml:space="preserve"> </w:t>
            </w:r>
          </w:p>
          <w:p w14:paraId="1EBF3F49" w14:textId="77777777" w:rsidR="009E376F" w:rsidRPr="009D4D43" w:rsidRDefault="009E376F" w:rsidP="00CF0463">
            <w:pPr>
              <w:spacing w:after="0" w:line="240" w:lineRule="auto"/>
              <w:rPr>
                <w:rFonts w:ascii="Arial Narrow" w:eastAsia="Times New Roman" w:hAnsi="Arial Narrow" w:cs="Carlito"/>
                <w:lang w:eastAsia="lv-LV"/>
              </w:rPr>
            </w:pPr>
          </w:p>
          <w:p w14:paraId="29EBA21F" w14:textId="77777777" w:rsidR="00D06059" w:rsidRPr="009D4D43" w:rsidRDefault="007C2ECD" w:rsidP="00CF0463">
            <w:pPr>
              <w:spacing w:after="0" w:line="240" w:lineRule="auto"/>
              <w:rPr>
                <w:rFonts w:ascii="Arial Narrow" w:eastAsia="Times New Roman" w:hAnsi="Arial Narrow" w:cs="Carlito"/>
                <w:lang w:eastAsia="lv-LV"/>
              </w:rPr>
            </w:pPr>
            <w:r w:rsidRPr="009D4D43">
              <w:rPr>
                <w:rFonts w:ascii="Arial Narrow" w:eastAsia="Times New Roman" w:hAnsi="Arial Narrow" w:cs="Carlito"/>
                <w:lang w:eastAsia="lv-LV"/>
              </w:rPr>
              <w:t>Rožupes pagastā –1137</w:t>
            </w:r>
            <w:r w:rsidR="001904A1" w:rsidRPr="009D4D43">
              <w:rPr>
                <w:rFonts w:ascii="Arial Narrow" w:eastAsia="Times New Roman" w:hAnsi="Arial Narrow" w:cs="Carlito"/>
                <w:lang w:eastAsia="lv-LV"/>
              </w:rPr>
              <w:t xml:space="preserve"> </w:t>
            </w:r>
          </w:p>
          <w:p w14:paraId="4FB7477E" w14:textId="77777777" w:rsidR="009E376F" w:rsidRPr="009D4D43" w:rsidRDefault="009E376F" w:rsidP="00CF0463">
            <w:pPr>
              <w:spacing w:after="0" w:line="240" w:lineRule="auto"/>
              <w:rPr>
                <w:rFonts w:ascii="Arial Narrow" w:eastAsia="Times New Roman" w:hAnsi="Arial Narrow" w:cs="Carlito"/>
                <w:lang w:eastAsia="lv-LV"/>
              </w:rPr>
            </w:pPr>
          </w:p>
          <w:p w14:paraId="453E8A82" w14:textId="77777777" w:rsidR="00D06059" w:rsidRPr="009D4D43" w:rsidRDefault="001904A1" w:rsidP="00CF0463">
            <w:pPr>
              <w:spacing w:after="0" w:line="240" w:lineRule="auto"/>
              <w:rPr>
                <w:rFonts w:ascii="Arial Narrow" w:eastAsia="Times New Roman" w:hAnsi="Arial Narrow" w:cs="Carlito"/>
                <w:lang w:eastAsia="lv-LV"/>
              </w:rPr>
            </w:pPr>
            <w:r w:rsidRPr="009D4D43">
              <w:rPr>
                <w:rFonts w:ascii="Arial Narrow" w:eastAsia="Times New Roman" w:hAnsi="Arial Narrow" w:cs="Carlito"/>
                <w:lang w:eastAsia="lv-LV"/>
              </w:rPr>
              <w:t xml:space="preserve">Rudzātu pagastā – </w:t>
            </w:r>
            <w:r w:rsidR="007C2ECD" w:rsidRPr="009D4D43">
              <w:rPr>
                <w:rFonts w:ascii="Arial Narrow" w:eastAsia="Times New Roman" w:hAnsi="Arial Narrow" w:cs="Carlito"/>
                <w:lang w:eastAsia="lv-LV"/>
              </w:rPr>
              <w:t>718</w:t>
            </w:r>
            <w:r w:rsidRPr="009D4D43">
              <w:rPr>
                <w:rFonts w:ascii="Arial Narrow" w:eastAsia="Times New Roman" w:hAnsi="Arial Narrow" w:cs="Carlito"/>
                <w:lang w:eastAsia="lv-LV"/>
              </w:rPr>
              <w:t xml:space="preserve"> </w:t>
            </w:r>
          </w:p>
          <w:p w14:paraId="0B547FFC" w14:textId="77777777" w:rsidR="009E376F" w:rsidRPr="009D4D43" w:rsidRDefault="009E376F" w:rsidP="00CF0463">
            <w:pPr>
              <w:spacing w:after="0" w:line="240" w:lineRule="auto"/>
              <w:rPr>
                <w:rFonts w:ascii="Arial Narrow" w:eastAsia="Times New Roman" w:hAnsi="Arial Narrow" w:cs="Carlito"/>
                <w:lang w:eastAsia="lv-LV"/>
              </w:rPr>
            </w:pPr>
          </w:p>
          <w:p w14:paraId="43BEA975" w14:textId="77777777" w:rsidR="00D06059" w:rsidRPr="009D4D43" w:rsidRDefault="007C2ECD" w:rsidP="00CF0463">
            <w:pPr>
              <w:spacing w:after="0" w:line="240" w:lineRule="auto"/>
              <w:rPr>
                <w:rFonts w:ascii="Arial Narrow" w:eastAsia="Times New Roman" w:hAnsi="Arial Narrow" w:cs="Carlito"/>
                <w:lang w:eastAsia="lv-LV"/>
              </w:rPr>
            </w:pPr>
            <w:r w:rsidRPr="009D4D43">
              <w:rPr>
                <w:rFonts w:ascii="Arial Narrow" w:eastAsia="Times New Roman" w:hAnsi="Arial Narrow" w:cs="Carlito"/>
                <w:lang w:eastAsia="lv-LV"/>
              </w:rPr>
              <w:t>Sutru pagastā – 487</w:t>
            </w:r>
            <w:r w:rsidR="001904A1" w:rsidRPr="009D4D43">
              <w:rPr>
                <w:rFonts w:ascii="Arial Narrow" w:eastAsia="Times New Roman" w:hAnsi="Arial Narrow" w:cs="Carlito"/>
                <w:lang w:eastAsia="lv-LV"/>
              </w:rPr>
              <w:t xml:space="preserve"> </w:t>
            </w:r>
          </w:p>
          <w:p w14:paraId="0477CF37" w14:textId="77777777" w:rsidR="009E376F" w:rsidRPr="009D4D43" w:rsidRDefault="009E376F" w:rsidP="00CF0463">
            <w:pPr>
              <w:spacing w:after="0" w:line="240" w:lineRule="auto"/>
              <w:rPr>
                <w:rFonts w:ascii="Arial Narrow" w:eastAsia="Times New Roman" w:hAnsi="Arial Narrow" w:cs="Carlito"/>
                <w:lang w:eastAsia="lv-LV"/>
              </w:rPr>
            </w:pPr>
          </w:p>
          <w:p w14:paraId="03551F11" w14:textId="77777777" w:rsidR="001904A1" w:rsidRPr="009D4D43" w:rsidRDefault="001904A1" w:rsidP="007C2ECD">
            <w:pPr>
              <w:spacing w:after="0" w:line="240" w:lineRule="auto"/>
              <w:rPr>
                <w:rFonts w:ascii="Arial Narrow" w:eastAsia="Times New Roman" w:hAnsi="Arial Narrow" w:cs="Carlito"/>
                <w:lang w:eastAsia="lv-LV"/>
              </w:rPr>
            </w:pPr>
            <w:r w:rsidRPr="009D4D43">
              <w:rPr>
                <w:rFonts w:ascii="Arial Narrow" w:eastAsia="Times New Roman" w:hAnsi="Arial Narrow" w:cs="Carlito"/>
                <w:lang w:eastAsia="lv-LV"/>
              </w:rPr>
              <w:t xml:space="preserve">Turku pagastā – </w:t>
            </w:r>
            <w:r w:rsidR="007C2ECD" w:rsidRPr="009D4D43">
              <w:rPr>
                <w:rFonts w:ascii="Arial Narrow" w:eastAsia="Times New Roman" w:hAnsi="Arial Narrow" w:cs="Carlito"/>
                <w:lang w:eastAsia="lv-LV"/>
              </w:rPr>
              <w:t>763</w:t>
            </w:r>
            <w:r w:rsidRPr="009D4D43">
              <w:rPr>
                <w:rFonts w:ascii="Arial Narrow" w:eastAsia="Times New Roman" w:hAnsi="Arial Narrow" w:cs="Carlito"/>
                <w:lang w:eastAsia="lv-LV"/>
              </w:rPr>
              <w:t xml:space="preserve"> </w:t>
            </w:r>
          </w:p>
        </w:tc>
      </w:tr>
    </w:tbl>
    <w:p w14:paraId="4815C59D" w14:textId="735DA60D" w:rsidR="00C84B15" w:rsidRPr="009D4D43" w:rsidRDefault="009E376F" w:rsidP="00C84B15">
      <w:pPr>
        <w:pStyle w:val="Paraststmeklis"/>
        <w:spacing w:before="0" w:beforeAutospacing="0" w:after="0" w:afterAutospacing="0"/>
        <w:ind w:right="-200" w:firstLine="720"/>
        <w:jc w:val="both"/>
        <w:rPr>
          <w:rFonts w:ascii="Arial Narrow" w:hAnsi="Arial Narrow" w:cs="Carlito"/>
          <w:sz w:val="22"/>
          <w:szCs w:val="22"/>
        </w:rPr>
      </w:pPr>
      <w:r w:rsidRPr="009D4D43">
        <w:rPr>
          <w:rFonts w:ascii="Arial Narrow" w:hAnsi="Arial Narrow" w:cs="Carlito"/>
          <w:sz w:val="22"/>
          <w:szCs w:val="22"/>
        </w:rPr>
        <w:t xml:space="preserve">Analizējot LR Iedzīvotāju reģistra datus par pēdējiem 7 gadiem, </w:t>
      </w:r>
      <w:r w:rsidR="009A32A9" w:rsidRPr="009D4D43">
        <w:rPr>
          <w:rFonts w:ascii="Arial Narrow" w:hAnsi="Arial Narrow" w:cs="Carlito"/>
          <w:sz w:val="22"/>
          <w:szCs w:val="22"/>
        </w:rPr>
        <w:t>novērojama</w:t>
      </w:r>
      <w:r w:rsidRPr="009D4D43">
        <w:rPr>
          <w:rFonts w:ascii="Arial Narrow" w:hAnsi="Arial Narrow" w:cs="Carlito"/>
          <w:sz w:val="22"/>
          <w:szCs w:val="22"/>
        </w:rPr>
        <w:t xml:space="preserve"> stabila iedzīvotā</w:t>
      </w:r>
      <w:r w:rsidR="009A32A9" w:rsidRPr="009D4D43">
        <w:rPr>
          <w:rFonts w:ascii="Arial Narrow" w:hAnsi="Arial Narrow" w:cs="Carlito"/>
          <w:sz w:val="22"/>
          <w:szCs w:val="22"/>
        </w:rPr>
        <w:t>ju skai</w:t>
      </w:r>
      <w:r w:rsidR="00AB79B6">
        <w:rPr>
          <w:rFonts w:ascii="Arial Narrow" w:hAnsi="Arial Narrow" w:cs="Carlito"/>
          <w:sz w:val="22"/>
          <w:szCs w:val="22"/>
        </w:rPr>
        <w:t>t</w:t>
      </w:r>
      <w:r w:rsidR="009A32A9" w:rsidRPr="009D4D43">
        <w:rPr>
          <w:rFonts w:ascii="Arial Narrow" w:hAnsi="Arial Narrow" w:cs="Carlito"/>
          <w:sz w:val="22"/>
          <w:szCs w:val="22"/>
        </w:rPr>
        <w:t xml:space="preserve">a samazinājuma dinamika, kas </w:t>
      </w:r>
      <w:r w:rsidR="00767F3C" w:rsidRPr="009D4D43">
        <w:rPr>
          <w:rFonts w:ascii="Arial Narrow" w:hAnsi="Arial Narrow" w:cs="Carlito"/>
          <w:sz w:val="22"/>
          <w:szCs w:val="22"/>
        </w:rPr>
        <w:t xml:space="preserve">tika </w:t>
      </w:r>
      <w:r w:rsidR="009A32A9" w:rsidRPr="009D4D43">
        <w:rPr>
          <w:rFonts w:ascii="Arial Narrow" w:hAnsi="Arial Narrow" w:cs="Carlito"/>
          <w:sz w:val="22"/>
          <w:szCs w:val="22"/>
        </w:rPr>
        <w:t xml:space="preserve">atspoguļota </w:t>
      </w:r>
      <w:r w:rsidR="00767F3C" w:rsidRPr="009D4D43">
        <w:rPr>
          <w:rFonts w:ascii="Arial Narrow" w:hAnsi="Arial Narrow" w:cs="Carlito"/>
          <w:sz w:val="22"/>
          <w:szCs w:val="22"/>
        </w:rPr>
        <w:t xml:space="preserve">jau iepriekš </w:t>
      </w:r>
      <w:r w:rsidR="00477099" w:rsidRPr="009D4D43">
        <w:rPr>
          <w:rFonts w:ascii="Arial Narrow" w:hAnsi="Arial Narrow" w:cs="Carlito"/>
          <w:sz w:val="22"/>
          <w:szCs w:val="22"/>
        </w:rPr>
        <w:t>A</w:t>
      </w:r>
      <w:r w:rsidR="00767F3C" w:rsidRPr="009D4D43">
        <w:rPr>
          <w:rFonts w:ascii="Arial Narrow" w:hAnsi="Arial Narrow" w:cs="Carlito"/>
          <w:sz w:val="22"/>
          <w:szCs w:val="22"/>
        </w:rPr>
        <w:t>ttēlā 1</w:t>
      </w:r>
      <w:r w:rsidR="009A32A9" w:rsidRPr="009D4D43">
        <w:rPr>
          <w:rFonts w:ascii="Arial Narrow" w:hAnsi="Arial Narrow" w:cs="Carlito"/>
          <w:sz w:val="22"/>
          <w:szCs w:val="22"/>
        </w:rPr>
        <w:t xml:space="preserve">. </w:t>
      </w:r>
      <w:r w:rsidR="00767F3C" w:rsidRPr="009D4D43">
        <w:rPr>
          <w:rFonts w:ascii="Arial Narrow" w:hAnsi="Arial Narrow" w:cs="Carlito"/>
          <w:sz w:val="22"/>
          <w:szCs w:val="22"/>
        </w:rPr>
        <w:t xml:space="preserve">Pēdējo gadu laikā vērojama daudzu jaunu iedzīvotāju pārcelšanās uz Līvāniem saistībā ar vietējo uzņēmumu paplašināšanos un jaunu darba vietu radīšanu. Taču neskatoties uz to, kopējais iedzīvotāju skaits turpina kristies. </w:t>
      </w:r>
      <w:r w:rsidR="00477099" w:rsidRPr="009D4D43">
        <w:rPr>
          <w:rFonts w:ascii="Arial Narrow" w:hAnsi="Arial Narrow" w:cs="Carlito"/>
          <w:sz w:val="22"/>
          <w:szCs w:val="22"/>
        </w:rPr>
        <w:t xml:space="preserve">Nodrošinot kvalitatīvu un konkurētspējīgu izglītības programmu piedāvājumu, Līvānu novadam </w:t>
      </w:r>
      <w:r w:rsidR="00767F3C" w:rsidRPr="009D4D43">
        <w:rPr>
          <w:rFonts w:ascii="Arial Narrow" w:hAnsi="Arial Narrow" w:cs="Carlito"/>
          <w:sz w:val="22"/>
          <w:szCs w:val="22"/>
        </w:rPr>
        <w:t xml:space="preserve">tomēr </w:t>
      </w:r>
      <w:r w:rsidR="00477099" w:rsidRPr="009D4D43">
        <w:rPr>
          <w:rFonts w:ascii="Arial Narrow" w:hAnsi="Arial Narrow" w:cs="Carlito"/>
          <w:sz w:val="22"/>
          <w:szCs w:val="22"/>
        </w:rPr>
        <w:t>ir potenciāls piesaistīt jaunus iedzīvotājus un palielināt izglītojamo skaitu.</w:t>
      </w:r>
    </w:p>
    <w:p w14:paraId="064AE24B" w14:textId="77777777" w:rsidR="00CE15DD" w:rsidRPr="009D4D43" w:rsidRDefault="00767F3C" w:rsidP="00CE15DD">
      <w:pPr>
        <w:pStyle w:val="Paraststmeklis"/>
        <w:spacing w:before="0" w:beforeAutospacing="0" w:after="0" w:afterAutospacing="0"/>
        <w:ind w:right="-200" w:firstLine="720"/>
        <w:jc w:val="both"/>
        <w:rPr>
          <w:rFonts w:ascii="Arial Narrow" w:hAnsi="Arial Narrow" w:cs="Carlito"/>
          <w:sz w:val="22"/>
          <w:szCs w:val="22"/>
        </w:rPr>
      </w:pPr>
      <w:r w:rsidRPr="009D4D43">
        <w:rPr>
          <w:rFonts w:ascii="Arial Narrow" w:hAnsi="Arial Narrow" w:cs="Carlito"/>
          <w:sz w:val="22"/>
          <w:szCs w:val="22"/>
        </w:rPr>
        <w:t>Kopējais izglītojamo skaits saskaņā ar novada izglītības i</w:t>
      </w:r>
      <w:r w:rsidR="00BA1A7B" w:rsidRPr="009D4D43">
        <w:rPr>
          <w:rFonts w:ascii="Arial Narrow" w:hAnsi="Arial Narrow" w:cs="Carlito"/>
          <w:sz w:val="22"/>
          <w:szCs w:val="22"/>
        </w:rPr>
        <w:t>estāžu reģistrētajiem datiem 2021./2022.mācību gadā ir 1542</w:t>
      </w:r>
      <w:r w:rsidRPr="009D4D43">
        <w:rPr>
          <w:rFonts w:ascii="Arial Narrow" w:hAnsi="Arial Narrow" w:cs="Carlito"/>
          <w:sz w:val="22"/>
          <w:szCs w:val="22"/>
        </w:rPr>
        <w:t xml:space="preserve"> izglītojamie</w:t>
      </w:r>
      <w:r w:rsidR="00BA1A7B" w:rsidRPr="009D4D43">
        <w:rPr>
          <w:rFonts w:ascii="Arial Narrow" w:hAnsi="Arial Narrow" w:cs="Carlito"/>
          <w:sz w:val="22"/>
          <w:szCs w:val="22"/>
        </w:rPr>
        <w:t xml:space="preserve"> (sākot no </w:t>
      </w:r>
      <w:r w:rsidR="00CE15DD" w:rsidRPr="009D4D43">
        <w:rPr>
          <w:rFonts w:ascii="Arial Narrow" w:hAnsi="Arial Narrow" w:cs="Carlito"/>
          <w:sz w:val="22"/>
          <w:szCs w:val="22"/>
        </w:rPr>
        <w:t>pirmskolas līdz vidusskolai)</w:t>
      </w:r>
      <w:r w:rsidRPr="009D4D43">
        <w:rPr>
          <w:rFonts w:ascii="Arial Narrow" w:hAnsi="Arial Narrow" w:cs="Carlito"/>
          <w:sz w:val="22"/>
          <w:szCs w:val="22"/>
        </w:rPr>
        <w:t xml:space="preserve">. </w:t>
      </w:r>
      <w:r w:rsidR="00CE15DD" w:rsidRPr="009D4D43">
        <w:rPr>
          <w:rFonts w:ascii="Arial Narrow" w:hAnsi="Arial Narrow" w:cs="Carlito"/>
          <w:sz w:val="22"/>
          <w:szCs w:val="22"/>
        </w:rPr>
        <w:t xml:space="preserve">Šajā skaitā nav ietverti augstākās izglītības un mūžizglītības programmu dalībnieki. </w:t>
      </w:r>
      <w:r w:rsidRPr="009D4D43">
        <w:rPr>
          <w:rFonts w:ascii="Arial Narrow" w:hAnsi="Arial Narrow" w:cs="Carlito"/>
          <w:sz w:val="22"/>
          <w:szCs w:val="22"/>
        </w:rPr>
        <w:t>Kā atspoguļots Attēlā 5, lielākais izglītojamo īpatsvars (</w:t>
      </w:r>
      <w:r w:rsidR="00CE15DD" w:rsidRPr="009D4D43">
        <w:rPr>
          <w:rFonts w:ascii="Arial Narrow" w:hAnsi="Arial Narrow" w:cs="Carlito"/>
          <w:sz w:val="22"/>
          <w:szCs w:val="22"/>
        </w:rPr>
        <w:t>64,27</w:t>
      </w:r>
      <w:r w:rsidRPr="009D4D43">
        <w:rPr>
          <w:rFonts w:ascii="Arial Narrow" w:hAnsi="Arial Narrow" w:cs="Carlito"/>
          <w:sz w:val="22"/>
          <w:szCs w:val="22"/>
        </w:rPr>
        <w:t>%) izglītības pa</w:t>
      </w:r>
      <w:r w:rsidR="00CE15DD" w:rsidRPr="009D4D43">
        <w:rPr>
          <w:rFonts w:ascii="Arial Narrow" w:hAnsi="Arial Narrow" w:cs="Carlito"/>
          <w:sz w:val="22"/>
          <w:szCs w:val="22"/>
        </w:rPr>
        <w:t>kalpojumus saņem Līvānu pilsētā, bet 35,73% - lauku teritoriju skolās, nodrošinot</w:t>
      </w:r>
      <w:r w:rsidRPr="009D4D43">
        <w:rPr>
          <w:rFonts w:ascii="Arial Narrow" w:hAnsi="Arial Narrow" w:cs="Carlito"/>
          <w:sz w:val="22"/>
          <w:szCs w:val="22"/>
        </w:rPr>
        <w:t xml:space="preserve"> izglītības pakalpojumu maksimāli tuvu dzīvesvietai</w:t>
      </w:r>
      <w:r w:rsidR="00CE15DD" w:rsidRPr="009D4D43">
        <w:rPr>
          <w:rFonts w:ascii="Arial Narrow" w:hAnsi="Arial Narrow" w:cs="Carlito"/>
          <w:sz w:val="22"/>
          <w:szCs w:val="22"/>
        </w:rPr>
        <w:t>.</w:t>
      </w:r>
    </w:p>
    <w:p w14:paraId="01D80AF3" w14:textId="77777777" w:rsidR="00C84B15" w:rsidRPr="009D4D43" w:rsidRDefault="00C84B15" w:rsidP="00CE15DD">
      <w:pPr>
        <w:pStyle w:val="Paraststmeklis"/>
        <w:spacing w:before="0" w:beforeAutospacing="0" w:after="0" w:afterAutospacing="0"/>
        <w:ind w:right="-200"/>
        <w:jc w:val="both"/>
        <w:rPr>
          <w:rFonts w:ascii="Arial Narrow" w:hAnsi="Arial Narrow" w:cs="Carlito"/>
        </w:rPr>
      </w:pPr>
      <w:r w:rsidRPr="009D4D43">
        <w:rPr>
          <w:rFonts w:ascii="Arial Narrow" w:hAnsi="Arial Narrow"/>
          <w:noProof/>
        </w:rPr>
        <w:drawing>
          <wp:inline distT="0" distB="0" distL="0" distR="0" wp14:anchorId="6455564D" wp14:editId="38DCAB67">
            <wp:extent cx="6477635" cy="25400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828CC7D" w14:textId="77777777" w:rsidR="00767F3C" w:rsidRPr="009D4D43" w:rsidRDefault="00767F3C" w:rsidP="00C84B15">
      <w:pPr>
        <w:pStyle w:val="Paraststmeklis"/>
        <w:spacing w:before="0" w:beforeAutospacing="0" w:after="0" w:afterAutospacing="0"/>
        <w:ind w:right="-198"/>
        <w:jc w:val="center"/>
        <w:rPr>
          <w:rFonts w:ascii="Arial Narrow" w:hAnsi="Arial Narrow" w:cs="Carlito"/>
          <w:i/>
          <w:sz w:val="16"/>
        </w:rPr>
      </w:pPr>
      <w:r w:rsidRPr="009D4D43">
        <w:rPr>
          <w:rFonts w:ascii="Arial Narrow" w:hAnsi="Arial Narrow" w:cs="Carlito"/>
          <w:i/>
          <w:sz w:val="16"/>
        </w:rPr>
        <w:t xml:space="preserve">Attēls 5: </w:t>
      </w:r>
      <w:r w:rsidR="00BA1A7B" w:rsidRPr="009D4D43">
        <w:rPr>
          <w:rFonts w:ascii="Arial Narrow" w:hAnsi="Arial Narrow" w:cs="Carlito"/>
          <w:i/>
          <w:sz w:val="16"/>
        </w:rPr>
        <w:t>Audzēkņu skaita izmaiņas Līvānu novada vispārējās izglītības iestādēs kopā pēdējo 3 gadu laikā</w:t>
      </w:r>
      <w:r w:rsidR="00C84B15" w:rsidRPr="009D4D43">
        <w:rPr>
          <w:rFonts w:ascii="Arial Narrow" w:hAnsi="Arial Narrow" w:cs="Carlito"/>
          <w:i/>
          <w:sz w:val="16"/>
        </w:rPr>
        <w:t xml:space="preserve"> (201</w:t>
      </w:r>
      <w:r w:rsidR="00BA1A7B" w:rsidRPr="009D4D43">
        <w:rPr>
          <w:rFonts w:ascii="Arial Narrow" w:hAnsi="Arial Narrow" w:cs="Carlito"/>
          <w:i/>
          <w:sz w:val="16"/>
        </w:rPr>
        <w:t>9</w:t>
      </w:r>
      <w:r w:rsidR="00C84B15" w:rsidRPr="009D4D43">
        <w:rPr>
          <w:rFonts w:ascii="Arial Narrow" w:hAnsi="Arial Narrow" w:cs="Carlito"/>
          <w:i/>
          <w:sz w:val="16"/>
        </w:rPr>
        <w:t>.-2021.)</w:t>
      </w:r>
    </w:p>
    <w:p w14:paraId="3039CACE" w14:textId="77777777" w:rsidR="00B201BB" w:rsidRPr="009D4D43" w:rsidRDefault="00B201BB" w:rsidP="00C84B15">
      <w:pPr>
        <w:pStyle w:val="Paraststmeklis"/>
        <w:spacing w:before="0" w:beforeAutospacing="0" w:after="0" w:afterAutospacing="0"/>
        <w:ind w:right="-198"/>
        <w:jc w:val="center"/>
        <w:rPr>
          <w:rFonts w:ascii="Arial Narrow" w:hAnsi="Arial Narrow" w:cs="Carlito"/>
          <w:i/>
          <w:sz w:val="16"/>
        </w:rPr>
      </w:pPr>
    </w:p>
    <w:p w14:paraId="342600D3" w14:textId="77777777" w:rsidR="00F338E2" w:rsidRPr="009D4D43" w:rsidRDefault="00B201BB" w:rsidP="00B201BB">
      <w:pPr>
        <w:spacing w:after="0" w:line="240" w:lineRule="auto"/>
        <w:ind w:firstLine="720"/>
        <w:jc w:val="both"/>
        <w:rPr>
          <w:rFonts w:ascii="Arial Narrow" w:hAnsi="Arial Narrow" w:cs="Carlito"/>
        </w:rPr>
      </w:pPr>
      <w:r w:rsidRPr="009D4D43">
        <w:rPr>
          <w:rFonts w:ascii="Arial Narrow" w:hAnsi="Arial Narrow" w:cs="Carlito"/>
        </w:rPr>
        <w:t xml:space="preserve">Izglītības pakalpojumus Līvānu novadā kopā nodrošina </w:t>
      </w:r>
      <w:r w:rsidRPr="009D4D43">
        <w:rPr>
          <w:rFonts w:ascii="Arial Narrow" w:hAnsi="Arial Narrow" w:cs="Carlito"/>
          <w:b/>
          <w:color w:val="0070C0"/>
        </w:rPr>
        <w:t>11 Līvānu novada pašvaldības izglītības iestādes</w:t>
      </w:r>
      <w:r w:rsidRPr="009D4D43">
        <w:rPr>
          <w:rFonts w:ascii="Arial Narrow" w:hAnsi="Arial Narrow" w:cs="Carlito"/>
        </w:rPr>
        <w:t xml:space="preserve">, realizējot vispārējās izglītības, interešu </w:t>
      </w:r>
      <w:r w:rsidR="00F338E2" w:rsidRPr="009D4D43">
        <w:rPr>
          <w:rFonts w:ascii="Arial Narrow" w:hAnsi="Arial Narrow" w:cs="Carlito"/>
        </w:rPr>
        <w:t>izglītības,</w:t>
      </w:r>
      <w:r w:rsidRPr="009D4D43">
        <w:rPr>
          <w:rFonts w:ascii="Arial Narrow" w:hAnsi="Arial Narrow" w:cs="Carlito"/>
        </w:rPr>
        <w:t xml:space="preserve"> profesionālās ievirzes izglītības, kā arī speciālās izglītības programmas. </w:t>
      </w:r>
      <w:r w:rsidR="00F338E2" w:rsidRPr="009D4D43">
        <w:rPr>
          <w:rFonts w:ascii="Arial Narrow" w:hAnsi="Arial Narrow" w:cs="Carlito"/>
        </w:rPr>
        <w:t>Attēlā 6 shematiski atspoguļots Līvānu novada pašreizējais izglītības iestāžu tīkls un piedāvājums (2022).</w:t>
      </w:r>
    </w:p>
    <w:p w14:paraId="30FA7D23" w14:textId="77777777" w:rsidR="008118C5" w:rsidRPr="009D4D43" w:rsidRDefault="008118C5" w:rsidP="00B201BB">
      <w:pPr>
        <w:spacing w:after="0" w:line="240" w:lineRule="auto"/>
        <w:ind w:firstLine="720"/>
        <w:jc w:val="both"/>
        <w:rPr>
          <w:rFonts w:ascii="Arial Narrow" w:hAnsi="Arial Narrow" w:cs="Carlito"/>
        </w:rPr>
      </w:pPr>
    </w:p>
    <w:p w14:paraId="149F836E" w14:textId="77777777" w:rsidR="00B201BB" w:rsidRPr="009D4D43" w:rsidRDefault="00B201BB" w:rsidP="00C84B15">
      <w:pPr>
        <w:pStyle w:val="Paraststmeklis"/>
        <w:spacing w:before="0" w:beforeAutospacing="0" w:after="0" w:afterAutospacing="0"/>
        <w:ind w:right="-198"/>
        <w:jc w:val="center"/>
        <w:rPr>
          <w:rFonts w:ascii="Arial Narrow" w:hAnsi="Arial Narrow" w:cs="Carlito"/>
          <w:i/>
          <w:sz w:val="16"/>
        </w:rPr>
      </w:pPr>
    </w:p>
    <w:p w14:paraId="4681D306" w14:textId="77777777" w:rsidR="005074F8" w:rsidRPr="009D4D43" w:rsidRDefault="00EA4573" w:rsidP="005074F8">
      <w:pPr>
        <w:pStyle w:val="Paraststmeklis"/>
        <w:spacing w:before="0" w:beforeAutospacing="0" w:after="0" w:afterAutospacing="0"/>
        <w:ind w:right="-198"/>
        <w:jc w:val="center"/>
        <w:rPr>
          <w:rFonts w:ascii="Arial Narrow" w:hAnsi="Arial Narrow" w:cs="Carlito"/>
          <w:color w:val="0070C0"/>
          <w:sz w:val="26"/>
          <w:szCs w:val="22"/>
        </w:rPr>
      </w:pPr>
      <w:r w:rsidRPr="009D4D43">
        <w:rPr>
          <w:rFonts w:ascii="Arial Narrow" w:hAnsi="Arial Narrow" w:cs="Carlito"/>
          <w:b/>
          <w:color w:val="0070C0"/>
          <w:sz w:val="26"/>
          <w:szCs w:val="22"/>
        </w:rPr>
        <w:t>Līvānu novada esošais</w:t>
      </w:r>
      <w:r w:rsidR="005074F8" w:rsidRPr="009D4D43">
        <w:rPr>
          <w:rFonts w:ascii="Arial Narrow" w:hAnsi="Arial Narrow" w:cs="Carlito"/>
          <w:color w:val="0070C0"/>
          <w:sz w:val="26"/>
          <w:szCs w:val="22"/>
        </w:rPr>
        <w:t xml:space="preserve"> </w:t>
      </w:r>
      <w:r w:rsidR="005074F8" w:rsidRPr="009D4D43">
        <w:rPr>
          <w:rFonts w:ascii="Arial Narrow" w:hAnsi="Arial Narrow" w:cs="Carlito"/>
          <w:b/>
          <w:color w:val="0070C0"/>
          <w:sz w:val="26"/>
          <w:szCs w:val="22"/>
        </w:rPr>
        <w:t>izglītības</w:t>
      </w:r>
      <w:r w:rsidR="006E6F4B" w:rsidRPr="009D4D43">
        <w:rPr>
          <w:rFonts w:ascii="Arial Narrow" w:hAnsi="Arial Narrow" w:cs="Carlito"/>
          <w:b/>
          <w:color w:val="0070C0"/>
          <w:sz w:val="26"/>
          <w:szCs w:val="22"/>
        </w:rPr>
        <w:t xml:space="preserve"> iestāžu</w:t>
      </w:r>
      <w:r w:rsidR="005074F8" w:rsidRPr="009D4D43">
        <w:rPr>
          <w:rFonts w:ascii="Arial Narrow" w:hAnsi="Arial Narrow" w:cs="Carlito"/>
          <w:b/>
          <w:color w:val="0070C0"/>
          <w:sz w:val="26"/>
          <w:szCs w:val="22"/>
        </w:rPr>
        <w:t xml:space="preserve"> </w:t>
      </w:r>
      <w:r w:rsidR="006E6F4B" w:rsidRPr="009D4D43">
        <w:rPr>
          <w:rFonts w:ascii="Arial Narrow" w:hAnsi="Arial Narrow" w:cs="Carlito"/>
          <w:b/>
          <w:color w:val="0070C0"/>
          <w:sz w:val="26"/>
          <w:szCs w:val="22"/>
        </w:rPr>
        <w:t>tīkls</w:t>
      </w:r>
      <w:r w:rsidR="006A7D8F" w:rsidRPr="009D4D43">
        <w:rPr>
          <w:rFonts w:ascii="Arial Narrow" w:hAnsi="Arial Narrow" w:cs="Carlito"/>
          <w:b/>
          <w:color w:val="0070C0"/>
          <w:sz w:val="26"/>
          <w:szCs w:val="22"/>
        </w:rPr>
        <w:t xml:space="preserve"> (2022</w:t>
      </w:r>
      <w:r w:rsidR="005074F8" w:rsidRPr="009D4D43">
        <w:rPr>
          <w:rFonts w:ascii="Arial Narrow" w:hAnsi="Arial Narrow" w:cs="Carlito"/>
          <w:b/>
          <w:color w:val="0070C0"/>
          <w:sz w:val="26"/>
          <w:szCs w:val="22"/>
        </w:rPr>
        <w:t>)</w:t>
      </w:r>
      <w:r w:rsidR="005074F8" w:rsidRPr="009D4D43">
        <w:rPr>
          <w:rFonts w:ascii="Arial Narrow" w:hAnsi="Arial Narrow" w:cs="Carlito"/>
          <w:color w:val="0070C0"/>
          <w:sz w:val="26"/>
          <w:szCs w:val="22"/>
        </w:rPr>
        <w:t>:</w:t>
      </w:r>
    </w:p>
    <w:p w14:paraId="7D8972A1" w14:textId="77777777" w:rsidR="00EA4573" w:rsidRPr="009D4D43" w:rsidRDefault="00F338E2" w:rsidP="00F338E2">
      <w:pPr>
        <w:pStyle w:val="Paraststmeklis"/>
        <w:spacing w:before="0" w:beforeAutospacing="0" w:after="0" w:afterAutospacing="0"/>
        <w:ind w:right="-198"/>
        <w:jc w:val="right"/>
        <w:rPr>
          <w:rFonts w:ascii="Arial Narrow" w:hAnsi="Arial Narrow" w:cs="Carlito"/>
          <w:i/>
          <w:sz w:val="16"/>
          <w:szCs w:val="22"/>
        </w:rPr>
      </w:pPr>
      <w:r w:rsidRPr="009D4D43">
        <w:rPr>
          <w:rFonts w:ascii="Arial Narrow" w:hAnsi="Arial Narrow" w:cs="Carlito"/>
          <w:i/>
          <w:sz w:val="16"/>
          <w:szCs w:val="22"/>
        </w:rPr>
        <w:t>Attēls 6</w:t>
      </w:r>
    </w:p>
    <w:p w14:paraId="1CFF8872" w14:textId="77777777" w:rsidR="000C4134" w:rsidRPr="009D4D43" w:rsidRDefault="000C4134" w:rsidP="00CF0463">
      <w:pPr>
        <w:ind w:left="-426"/>
        <w:jc w:val="center"/>
        <w:rPr>
          <w:rFonts w:ascii="Arial Narrow" w:hAnsi="Arial Narrow"/>
          <w:color w:val="000000" w:themeColor="text1"/>
        </w:rPr>
      </w:pPr>
      <w:r w:rsidRPr="009D4D43">
        <w:rPr>
          <w:rFonts w:ascii="Arial Narrow" w:hAnsi="Arial Narrow"/>
          <w:noProof/>
          <w:color w:val="000000" w:themeColor="text1"/>
          <w:lang w:eastAsia="lv-LV"/>
        </w:rPr>
        <w:drawing>
          <wp:inline distT="0" distB="0" distL="0" distR="0" wp14:anchorId="04A869AF" wp14:editId="4BEB1B31">
            <wp:extent cx="5848350" cy="533400"/>
            <wp:effectExtent l="95250" t="57150" r="76200" b="11430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r w:rsidRPr="009D4D43">
        <w:rPr>
          <w:rFonts w:ascii="Arial Narrow" w:hAnsi="Arial Narrow"/>
          <w:noProof/>
          <w:color w:val="000000" w:themeColor="text1"/>
          <w:lang w:eastAsia="lv-LV"/>
        </w:rPr>
        <w:drawing>
          <wp:inline distT="0" distB="0" distL="0" distR="0" wp14:anchorId="157EFE9F" wp14:editId="43FAC8BE">
            <wp:extent cx="6276975" cy="2413000"/>
            <wp:effectExtent l="0" t="0" r="0" b="8255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tbl>
      <w:tblPr>
        <w:tblStyle w:val="Reatabula"/>
        <w:tblW w:w="0" w:type="auto"/>
        <w:tblInd w:w="392"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8979"/>
      </w:tblGrid>
      <w:tr w:rsidR="00C42EAB" w:rsidRPr="009D4D43" w14:paraId="46AE95FF" w14:textId="77777777" w:rsidTr="00EA4573">
        <w:tc>
          <w:tcPr>
            <w:tcW w:w="8979" w:type="dxa"/>
            <w:shd w:val="clear" w:color="auto" w:fill="FFFF99"/>
          </w:tcPr>
          <w:p w14:paraId="12223DEE" w14:textId="77777777" w:rsidR="00C42EAB" w:rsidRPr="009D4D43" w:rsidRDefault="006E591C" w:rsidP="00EA4573">
            <w:pPr>
              <w:ind w:left="360"/>
              <w:jc w:val="center"/>
              <w:rPr>
                <w:rFonts w:ascii="Arial Narrow" w:hAnsi="Arial Narrow" w:cstheme="minorHAnsi"/>
                <w:color w:val="000000" w:themeColor="text1"/>
                <w:sz w:val="24"/>
                <w:szCs w:val="24"/>
              </w:rPr>
            </w:pPr>
            <w:r w:rsidRPr="009D4D43">
              <w:rPr>
                <w:rFonts w:ascii="Arial Narrow" w:hAnsi="Arial Narrow" w:cstheme="minorHAnsi"/>
                <w:b/>
                <w:bCs/>
                <w:color w:val="000000" w:themeColor="text1"/>
                <w:sz w:val="24"/>
                <w:szCs w:val="24"/>
              </w:rPr>
              <w:t>Speciālās izglītības piedāvājums</w:t>
            </w:r>
          </w:p>
        </w:tc>
      </w:tr>
      <w:tr w:rsidR="00C42EAB" w:rsidRPr="009D4D43" w14:paraId="1FBC570C" w14:textId="77777777" w:rsidTr="00EA4573">
        <w:tc>
          <w:tcPr>
            <w:tcW w:w="8979" w:type="dxa"/>
          </w:tcPr>
          <w:p w14:paraId="32BD3CDE" w14:textId="77777777" w:rsidR="00EA4573" w:rsidRPr="009D4D43" w:rsidRDefault="00EA4573" w:rsidP="00EA4573">
            <w:pPr>
              <w:pStyle w:val="Pamatteksts"/>
              <w:tabs>
                <w:tab w:val="left" w:pos="2552"/>
                <w:tab w:val="left" w:pos="2694"/>
              </w:tabs>
              <w:spacing w:after="0"/>
              <w:ind w:left="360"/>
              <w:jc w:val="center"/>
              <w:rPr>
                <w:rFonts w:ascii="Arial Narrow" w:hAnsi="Arial Narrow" w:cstheme="minorHAnsi"/>
                <w:sz w:val="24"/>
                <w:szCs w:val="24"/>
              </w:rPr>
            </w:pPr>
            <w:r w:rsidRPr="009D4D43">
              <w:rPr>
                <w:rFonts w:ascii="Arial Narrow" w:hAnsi="Arial Narrow" w:cstheme="minorHAnsi"/>
                <w:sz w:val="24"/>
                <w:szCs w:val="24"/>
              </w:rPr>
              <w:t xml:space="preserve">Rudzātu speciālā pamatskola (speciālās pirmsskolas izglītības un pamatizglītības programmas), PII „Rūķīši” (speciālās pirmsskolas izglītības programmas), Līvānu 1.vidusskola, </w:t>
            </w:r>
            <w:r w:rsidR="00B201BB" w:rsidRPr="009D4D43">
              <w:rPr>
                <w:rFonts w:ascii="Arial Narrow" w:hAnsi="Arial Narrow" w:cstheme="minorHAnsi"/>
                <w:sz w:val="24"/>
                <w:szCs w:val="24"/>
              </w:rPr>
              <w:t>Rožupes pamatskola</w:t>
            </w:r>
            <w:r w:rsidRPr="009D4D43">
              <w:rPr>
                <w:rFonts w:ascii="Arial Narrow" w:hAnsi="Arial Narrow" w:cstheme="minorHAnsi"/>
                <w:sz w:val="24"/>
                <w:szCs w:val="24"/>
              </w:rPr>
              <w:t xml:space="preserve"> un Jersikas pamatskola (speciālās pamatizglītības programmas)</w:t>
            </w:r>
          </w:p>
          <w:p w14:paraId="20D4D356" w14:textId="77777777" w:rsidR="00C42EAB" w:rsidRPr="009D4D43" w:rsidRDefault="00C42EAB" w:rsidP="00EA4573">
            <w:pPr>
              <w:jc w:val="center"/>
              <w:rPr>
                <w:rFonts w:ascii="Arial Narrow" w:hAnsi="Arial Narrow" w:cstheme="minorHAnsi"/>
                <w:color w:val="000000" w:themeColor="text1"/>
                <w:sz w:val="24"/>
                <w:szCs w:val="24"/>
              </w:rPr>
            </w:pPr>
          </w:p>
        </w:tc>
      </w:tr>
      <w:tr w:rsidR="00C42EAB" w:rsidRPr="009D4D43" w14:paraId="7771A962" w14:textId="77777777" w:rsidTr="00EA4573">
        <w:tc>
          <w:tcPr>
            <w:tcW w:w="8979" w:type="dxa"/>
            <w:shd w:val="clear" w:color="auto" w:fill="EAAFEB"/>
          </w:tcPr>
          <w:p w14:paraId="176421CE" w14:textId="77777777" w:rsidR="00C42EAB" w:rsidRPr="009D4D43" w:rsidRDefault="006E591C" w:rsidP="00EA4573">
            <w:pPr>
              <w:ind w:left="360"/>
              <w:jc w:val="center"/>
              <w:rPr>
                <w:rFonts w:ascii="Arial Narrow" w:hAnsi="Arial Narrow" w:cstheme="minorHAnsi"/>
                <w:color w:val="000000" w:themeColor="text1"/>
                <w:sz w:val="24"/>
                <w:szCs w:val="24"/>
              </w:rPr>
            </w:pPr>
            <w:r w:rsidRPr="009D4D43">
              <w:rPr>
                <w:rFonts w:ascii="Arial Narrow" w:hAnsi="Arial Narrow" w:cstheme="minorHAnsi"/>
                <w:b/>
                <w:bCs/>
                <w:color w:val="000000" w:themeColor="text1"/>
                <w:sz w:val="24"/>
                <w:szCs w:val="24"/>
              </w:rPr>
              <w:t>Augstākās izglītības piedāvājums</w:t>
            </w:r>
          </w:p>
        </w:tc>
      </w:tr>
      <w:tr w:rsidR="00C42EAB" w:rsidRPr="009D4D43" w14:paraId="45E51734" w14:textId="77777777" w:rsidTr="00EA4573">
        <w:tc>
          <w:tcPr>
            <w:tcW w:w="8979" w:type="dxa"/>
          </w:tcPr>
          <w:p w14:paraId="5E7C14BA" w14:textId="77777777" w:rsidR="00CC3C0A" w:rsidRPr="009D4D43" w:rsidRDefault="00E667DF" w:rsidP="00EA4573">
            <w:pPr>
              <w:ind w:left="360"/>
              <w:jc w:val="center"/>
              <w:rPr>
                <w:rFonts w:ascii="Arial Narrow" w:hAnsi="Arial Narrow" w:cstheme="minorHAnsi"/>
                <w:color w:val="000000" w:themeColor="text1"/>
                <w:sz w:val="24"/>
                <w:szCs w:val="24"/>
              </w:rPr>
            </w:pPr>
            <w:r w:rsidRPr="009D4D43">
              <w:rPr>
                <w:rFonts w:ascii="Arial Narrow" w:hAnsi="Arial Narrow" w:cstheme="minorHAnsi"/>
                <w:color w:val="000000" w:themeColor="text1"/>
                <w:sz w:val="24"/>
                <w:szCs w:val="24"/>
              </w:rPr>
              <w:t>RTA</w:t>
            </w:r>
            <w:r w:rsidR="006E591C" w:rsidRPr="009D4D43">
              <w:rPr>
                <w:rFonts w:ascii="Arial Narrow" w:hAnsi="Arial Narrow" w:cstheme="minorHAnsi"/>
                <w:color w:val="000000" w:themeColor="text1"/>
                <w:sz w:val="24"/>
                <w:szCs w:val="24"/>
              </w:rPr>
              <w:t xml:space="preserve"> I līmeņa profesionālās augstākās izglītības studiju programma </w:t>
            </w:r>
            <w:r w:rsidRPr="009D4D43">
              <w:rPr>
                <w:rFonts w:ascii="Arial Narrow" w:hAnsi="Arial Narrow" w:cstheme="minorHAnsi"/>
                <w:color w:val="000000" w:themeColor="text1"/>
                <w:sz w:val="24"/>
                <w:szCs w:val="24"/>
              </w:rPr>
              <w:t xml:space="preserve">“Mašīnbūve”, studiju ilgums 2,5 gadi, iegūstamā kvalifikācija </w:t>
            </w:r>
            <w:r w:rsidR="006E591C" w:rsidRPr="009D4D43">
              <w:rPr>
                <w:rFonts w:ascii="Arial Narrow" w:hAnsi="Arial Narrow" w:cstheme="minorHAnsi"/>
                <w:color w:val="000000" w:themeColor="text1"/>
                <w:sz w:val="24"/>
                <w:szCs w:val="24"/>
              </w:rPr>
              <w:t>"Mašīnbūves speciālists"</w:t>
            </w:r>
          </w:p>
          <w:p w14:paraId="593414C9" w14:textId="77777777" w:rsidR="00C42EAB" w:rsidRPr="009D4D43" w:rsidRDefault="00E667DF" w:rsidP="00E667DF">
            <w:pPr>
              <w:jc w:val="center"/>
              <w:rPr>
                <w:rFonts w:ascii="Arial Narrow" w:hAnsi="Arial Narrow" w:cstheme="minorHAnsi"/>
                <w:color w:val="000000" w:themeColor="text1"/>
                <w:sz w:val="20"/>
                <w:szCs w:val="24"/>
              </w:rPr>
            </w:pPr>
            <w:r w:rsidRPr="009D4D43">
              <w:rPr>
                <w:rFonts w:ascii="Arial Narrow" w:hAnsi="Arial Narrow" w:cstheme="minorHAnsi"/>
                <w:color w:val="000000" w:themeColor="text1"/>
                <w:sz w:val="20"/>
                <w:szCs w:val="24"/>
              </w:rPr>
              <w:t>(studiju process tiek organizēts Līvānu filiālē, bet laboratorijas darbi notiek RTA Rēzeknē)</w:t>
            </w:r>
          </w:p>
          <w:p w14:paraId="3E0E4E78" w14:textId="77777777" w:rsidR="00E667DF" w:rsidRPr="009D4D43" w:rsidRDefault="00E667DF" w:rsidP="00E667DF">
            <w:pPr>
              <w:jc w:val="center"/>
              <w:rPr>
                <w:rFonts w:ascii="Arial Narrow" w:hAnsi="Arial Narrow" w:cstheme="minorHAnsi"/>
                <w:color w:val="000000" w:themeColor="text1"/>
                <w:sz w:val="24"/>
                <w:szCs w:val="24"/>
              </w:rPr>
            </w:pPr>
          </w:p>
        </w:tc>
      </w:tr>
      <w:tr w:rsidR="00C42EAB" w:rsidRPr="009D4D43" w14:paraId="2C61EB8C" w14:textId="77777777" w:rsidTr="00EA4573">
        <w:tc>
          <w:tcPr>
            <w:tcW w:w="8979" w:type="dxa"/>
            <w:tcBorders>
              <w:bottom w:val="nil"/>
            </w:tcBorders>
            <w:shd w:val="clear" w:color="auto" w:fill="F2B4A8"/>
          </w:tcPr>
          <w:p w14:paraId="00B7F5EB" w14:textId="77777777" w:rsidR="00C42EAB" w:rsidRPr="009D4D43" w:rsidRDefault="00CB1E1E" w:rsidP="00CB1E1E">
            <w:pPr>
              <w:ind w:left="360"/>
              <w:jc w:val="center"/>
              <w:rPr>
                <w:rFonts w:ascii="Arial Narrow" w:hAnsi="Arial Narrow" w:cstheme="minorHAnsi"/>
                <w:color w:val="000000" w:themeColor="text1"/>
                <w:sz w:val="24"/>
                <w:szCs w:val="24"/>
              </w:rPr>
            </w:pPr>
            <w:r w:rsidRPr="009D4D43">
              <w:rPr>
                <w:rFonts w:ascii="Arial Narrow" w:hAnsi="Arial Narrow" w:cstheme="minorHAnsi"/>
                <w:b/>
                <w:bCs/>
                <w:color w:val="000000" w:themeColor="text1"/>
                <w:sz w:val="24"/>
                <w:szCs w:val="24"/>
              </w:rPr>
              <w:t xml:space="preserve">Neformālās izglītības, tālākizglītības, pieaugušo izglītības </w:t>
            </w:r>
            <w:r w:rsidR="006E591C" w:rsidRPr="009D4D43">
              <w:rPr>
                <w:rFonts w:ascii="Arial Narrow" w:hAnsi="Arial Narrow" w:cstheme="minorHAnsi"/>
                <w:b/>
                <w:bCs/>
                <w:color w:val="000000" w:themeColor="text1"/>
                <w:sz w:val="24"/>
                <w:szCs w:val="24"/>
              </w:rPr>
              <w:t>piedāvājums</w:t>
            </w:r>
          </w:p>
        </w:tc>
      </w:tr>
      <w:tr w:rsidR="00C42EAB" w:rsidRPr="009D4D43" w14:paraId="38BB5A37" w14:textId="77777777" w:rsidTr="00EA4573">
        <w:tc>
          <w:tcPr>
            <w:tcW w:w="8979" w:type="dxa"/>
            <w:tcBorders>
              <w:bottom w:val="single" w:sz="4" w:space="0" w:color="auto"/>
            </w:tcBorders>
          </w:tcPr>
          <w:p w14:paraId="43963606" w14:textId="38A58106" w:rsidR="00CC3C0A" w:rsidRPr="009D4D43" w:rsidRDefault="00706E6B" w:rsidP="00EA4573">
            <w:pPr>
              <w:ind w:left="360"/>
              <w:jc w:val="center"/>
              <w:rPr>
                <w:rFonts w:ascii="Arial Narrow" w:hAnsi="Arial Narrow" w:cstheme="minorHAnsi"/>
                <w:color w:val="000000" w:themeColor="text1"/>
                <w:sz w:val="24"/>
                <w:szCs w:val="24"/>
              </w:rPr>
            </w:pPr>
            <w:r w:rsidRPr="009D4D43">
              <w:rPr>
                <w:rFonts w:ascii="Arial Narrow" w:hAnsi="Arial Narrow" w:cstheme="minorHAnsi"/>
                <w:iCs/>
                <w:color w:val="000000" w:themeColor="text1"/>
                <w:sz w:val="24"/>
                <w:szCs w:val="24"/>
              </w:rPr>
              <w:t xml:space="preserve">Multifunkcionālais jauniešu iniciatīvu centrs “Kvartāls” (neformālās izglītības piedāvājums jauniešiem), </w:t>
            </w:r>
            <w:r w:rsidR="006E591C" w:rsidRPr="009D4D43">
              <w:rPr>
                <w:rFonts w:ascii="Arial Narrow" w:hAnsi="Arial Narrow" w:cstheme="minorHAnsi"/>
                <w:iCs/>
                <w:color w:val="000000" w:themeColor="text1"/>
                <w:sz w:val="24"/>
                <w:szCs w:val="24"/>
              </w:rPr>
              <w:t xml:space="preserve">Līvānu novada pašvaldības iestāžu, </w:t>
            </w:r>
            <w:r w:rsidRPr="009D4D43">
              <w:rPr>
                <w:rFonts w:ascii="Arial Narrow" w:hAnsi="Arial Narrow" w:cstheme="minorHAnsi"/>
                <w:iCs/>
                <w:color w:val="000000" w:themeColor="text1"/>
                <w:sz w:val="24"/>
                <w:szCs w:val="24"/>
              </w:rPr>
              <w:t>biedrību,</w:t>
            </w:r>
            <w:r w:rsidR="006E591C" w:rsidRPr="009D4D43">
              <w:rPr>
                <w:rFonts w:ascii="Arial Narrow" w:hAnsi="Arial Narrow" w:cstheme="minorHAnsi"/>
                <w:iCs/>
                <w:color w:val="000000" w:themeColor="text1"/>
                <w:sz w:val="24"/>
                <w:szCs w:val="24"/>
              </w:rPr>
              <w:t xml:space="preserve"> NVO, komercsabiedrību un privātpersonu </w:t>
            </w:r>
            <w:r w:rsidR="00B201BB" w:rsidRPr="009D4D43">
              <w:rPr>
                <w:rFonts w:ascii="Arial Narrow" w:hAnsi="Arial Narrow" w:cstheme="minorHAnsi"/>
                <w:iCs/>
                <w:color w:val="000000" w:themeColor="text1"/>
                <w:sz w:val="24"/>
                <w:szCs w:val="24"/>
              </w:rPr>
              <w:t>mū</w:t>
            </w:r>
            <w:r w:rsidR="00AB79B6">
              <w:rPr>
                <w:rFonts w:ascii="Arial Narrow" w:hAnsi="Arial Narrow" w:cstheme="minorHAnsi"/>
                <w:iCs/>
                <w:color w:val="000000" w:themeColor="text1"/>
                <w:sz w:val="24"/>
                <w:szCs w:val="24"/>
              </w:rPr>
              <w:t>ž</w:t>
            </w:r>
            <w:r w:rsidR="00B201BB" w:rsidRPr="009D4D43">
              <w:rPr>
                <w:rFonts w:ascii="Arial Narrow" w:hAnsi="Arial Narrow" w:cstheme="minorHAnsi"/>
                <w:iCs/>
                <w:color w:val="000000" w:themeColor="text1"/>
                <w:sz w:val="24"/>
                <w:szCs w:val="24"/>
              </w:rPr>
              <w:t xml:space="preserve">izglītības un </w:t>
            </w:r>
            <w:r w:rsidR="006E591C" w:rsidRPr="009D4D43">
              <w:rPr>
                <w:rFonts w:ascii="Arial Narrow" w:hAnsi="Arial Narrow" w:cstheme="minorHAnsi"/>
                <w:iCs/>
                <w:color w:val="000000" w:themeColor="text1"/>
                <w:sz w:val="24"/>
                <w:szCs w:val="24"/>
              </w:rPr>
              <w:t xml:space="preserve">tālākizglītības </w:t>
            </w:r>
            <w:r w:rsidR="00B201BB" w:rsidRPr="009D4D43">
              <w:rPr>
                <w:rFonts w:ascii="Arial Narrow" w:hAnsi="Arial Narrow" w:cstheme="minorHAnsi"/>
                <w:iCs/>
                <w:color w:val="000000" w:themeColor="text1"/>
                <w:sz w:val="24"/>
                <w:szCs w:val="24"/>
              </w:rPr>
              <w:t>piedāvājums</w:t>
            </w:r>
            <w:r w:rsidR="006E591C" w:rsidRPr="009D4D43">
              <w:rPr>
                <w:rFonts w:ascii="Arial Narrow" w:hAnsi="Arial Narrow" w:cstheme="minorHAnsi"/>
                <w:iCs/>
                <w:color w:val="000000" w:themeColor="text1"/>
                <w:sz w:val="24"/>
                <w:szCs w:val="24"/>
              </w:rPr>
              <w:t xml:space="preserve"> (kursi,</w:t>
            </w:r>
            <w:r w:rsidR="00CE5A7E" w:rsidRPr="009D4D43">
              <w:rPr>
                <w:rFonts w:ascii="Arial Narrow" w:hAnsi="Arial Narrow" w:cstheme="minorHAnsi"/>
                <w:iCs/>
                <w:color w:val="000000" w:themeColor="text1"/>
                <w:sz w:val="24"/>
                <w:szCs w:val="24"/>
              </w:rPr>
              <w:t xml:space="preserve"> semināri, radošās darbnīcas</w:t>
            </w:r>
            <w:r w:rsidR="006E591C" w:rsidRPr="009D4D43">
              <w:rPr>
                <w:rFonts w:ascii="Arial Narrow" w:hAnsi="Arial Narrow" w:cstheme="minorHAnsi"/>
                <w:iCs/>
                <w:color w:val="000000" w:themeColor="text1"/>
                <w:sz w:val="24"/>
                <w:szCs w:val="24"/>
              </w:rPr>
              <w:t xml:space="preserve">) </w:t>
            </w:r>
          </w:p>
          <w:p w14:paraId="74A35330" w14:textId="77777777" w:rsidR="00C42EAB" w:rsidRPr="009D4D43" w:rsidRDefault="00C42EAB" w:rsidP="00EA4573">
            <w:pPr>
              <w:jc w:val="center"/>
              <w:rPr>
                <w:rFonts w:ascii="Arial Narrow" w:hAnsi="Arial Narrow" w:cstheme="minorHAnsi"/>
                <w:color w:val="000000" w:themeColor="text1"/>
                <w:sz w:val="24"/>
                <w:szCs w:val="24"/>
              </w:rPr>
            </w:pPr>
          </w:p>
        </w:tc>
      </w:tr>
    </w:tbl>
    <w:p w14:paraId="0680BA8A" w14:textId="77777777" w:rsidR="00555426" w:rsidRPr="009D4D43" w:rsidRDefault="00555426" w:rsidP="00CF0463">
      <w:pPr>
        <w:spacing w:after="0" w:line="240" w:lineRule="auto"/>
        <w:ind w:left="-426"/>
        <w:jc w:val="center"/>
        <w:rPr>
          <w:rFonts w:ascii="Arial Narrow" w:hAnsi="Arial Narrow" w:cs="Carlito"/>
          <w:i/>
          <w:sz w:val="16"/>
        </w:rPr>
      </w:pPr>
      <w:r w:rsidRPr="009D4D43">
        <w:rPr>
          <w:rFonts w:ascii="Arial Narrow" w:hAnsi="Arial Narrow" w:cs="Carlito"/>
          <w:i/>
          <w:sz w:val="16"/>
        </w:rPr>
        <w:t>Attēls 6: Līvānu novada pa</w:t>
      </w:r>
      <w:r w:rsidR="00EA4573" w:rsidRPr="009D4D43">
        <w:rPr>
          <w:rFonts w:ascii="Arial Narrow" w:hAnsi="Arial Narrow" w:cs="Carlito"/>
          <w:i/>
          <w:sz w:val="16"/>
        </w:rPr>
        <w:t>šreizējais izglītības iestāžu tīkls</w:t>
      </w:r>
      <w:r w:rsidR="00B201BB" w:rsidRPr="009D4D43">
        <w:rPr>
          <w:rFonts w:ascii="Arial Narrow" w:hAnsi="Arial Narrow" w:cs="Carlito"/>
          <w:i/>
          <w:sz w:val="16"/>
        </w:rPr>
        <w:t xml:space="preserve"> un piedāvājums</w:t>
      </w:r>
      <w:r w:rsidR="00EA4573" w:rsidRPr="009D4D43">
        <w:rPr>
          <w:rFonts w:ascii="Arial Narrow" w:hAnsi="Arial Narrow" w:cs="Carlito"/>
          <w:i/>
          <w:sz w:val="16"/>
        </w:rPr>
        <w:t xml:space="preserve"> (2022</w:t>
      </w:r>
      <w:r w:rsidRPr="009D4D43">
        <w:rPr>
          <w:rFonts w:ascii="Arial Narrow" w:hAnsi="Arial Narrow" w:cs="Carlito"/>
          <w:i/>
          <w:sz w:val="16"/>
        </w:rPr>
        <w:t>)</w:t>
      </w:r>
    </w:p>
    <w:p w14:paraId="1380E959" w14:textId="77777777" w:rsidR="00555426" w:rsidRPr="009D4D43" w:rsidRDefault="00555426" w:rsidP="005074F8">
      <w:pPr>
        <w:spacing w:after="0" w:line="240" w:lineRule="auto"/>
        <w:jc w:val="center"/>
        <w:rPr>
          <w:rFonts w:ascii="Arial Narrow" w:hAnsi="Arial Narrow" w:cs="Carlito"/>
          <w:sz w:val="16"/>
        </w:rPr>
      </w:pPr>
    </w:p>
    <w:p w14:paraId="5384AB0F" w14:textId="77777777" w:rsidR="008118C5" w:rsidRPr="009D4D43" w:rsidRDefault="008118C5" w:rsidP="0008546F">
      <w:pPr>
        <w:pStyle w:val="Paraststmeklis"/>
        <w:spacing w:before="0" w:beforeAutospacing="0" w:after="0" w:afterAutospacing="0"/>
        <w:ind w:right="-200" w:firstLine="720"/>
        <w:jc w:val="both"/>
        <w:rPr>
          <w:rFonts w:ascii="Arial Narrow" w:hAnsi="Arial Narrow" w:cs="Carlito"/>
          <w:sz w:val="22"/>
          <w:szCs w:val="22"/>
        </w:rPr>
      </w:pPr>
    </w:p>
    <w:p w14:paraId="23A35357" w14:textId="77777777" w:rsidR="0008546F" w:rsidRPr="009D4D43" w:rsidRDefault="0008546F" w:rsidP="0008546F">
      <w:pPr>
        <w:pStyle w:val="Paraststmeklis"/>
        <w:spacing w:before="0" w:beforeAutospacing="0" w:after="0" w:afterAutospacing="0"/>
        <w:ind w:right="-200" w:firstLine="720"/>
        <w:jc w:val="both"/>
        <w:rPr>
          <w:rFonts w:ascii="Arial Narrow" w:hAnsi="Arial Narrow" w:cs="Carlito"/>
          <w:sz w:val="22"/>
          <w:szCs w:val="22"/>
        </w:rPr>
      </w:pPr>
      <w:r w:rsidRPr="009D4D43">
        <w:rPr>
          <w:rFonts w:ascii="Arial Narrow" w:hAnsi="Arial Narrow" w:cs="Carlito"/>
          <w:sz w:val="22"/>
          <w:szCs w:val="22"/>
        </w:rPr>
        <w:t xml:space="preserve">Līvānu novada pašvaldības budžeta daļa izglītības jomai pēdējos gados </w:t>
      </w:r>
      <w:r w:rsidR="008F6E04" w:rsidRPr="009D4D43">
        <w:rPr>
          <w:rFonts w:ascii="Arial Narrow" w:hAnsi="Arial Narrow" w:cs="Carlito"/>
          <w:sz w:val="22"/>
          <w:szCs w:val="22"/>
        </w:rPr>
        <w:t xml:space="preserve">sastādījusi </w:t>
      </w:r>
      <w:r w:rsidR="008118C5" w:rsidRPr="009D4D43">
        <w:rPr>
          <w:rFonts w:ascii="Arial Narrow" w:hAnsi="Arial Narrow" w:cs="Carlito"/>
          <w:sz w:val="22"/>
          <w:szCs w:val="22"/>
        </w:rPr>
        <w:t>vidēji 44-47% no kopējā pašvaldības budžeta (</w:t>
      </w:r>
      <w:r w:rsidR="008F6E04" w:rsidRPr="009D4D43">
        <w:rPr>
          <w:rFonts w:ascii="Arial Narrow" w:hAnsi="Arial Narrow" w:cs="Carlito"/>
          <w:sz w:val="22"/>
          <w:szCs w:val="22"/>
        </w:rPr>
        <w:t>saistībā ar</w:t>
      </w:r>
      <w:r w:rsidR="008118C5" w:rsidRPr="009D4D43">
        <w:rPr>
          <w:rFonts w:ascii="Arial Narrow" w:hAnsi="Arial Narrow" w:cs="Carlito"/>
          <w:sz w:val="22"/>
          <w:szCs w:val="22"/>
        </w:rPr>
        <w:t xml:space="preserve"> Līvānu peldbaseina “UPE” būvniecību 2018.gadā izglītības jomas</w:t>
      </w:r>
      <w:r w:rsidR="008F6E04" w:rsidRPr="009D4D43">
        <w:rPr>
          <w:rFonts w:ascii="Arial Narrow" w:hAnsi="Arial Narrow" w:cs="Carlito"/>
          <w:sz w:val="22"/>
          <w:szCs w:val="22"/>
        </w:rPr>
        <w:t xml:space="preserve"> izdevum</w:t>
      </w:r>
      <w:r w:rsidR="008118C5" w:rsidRPr="009D4D43">
        <w:rPr>
          <w:rFonts w:ascii="Arial Narrow" w:hAnsi="Arial Narrow" w:cs="Carlito"/>
          <w:sz w:val="22"/>
          <w:szCs w:val="22"/>
        </w:rPr>
        <w:t xml:space="preserve">i kopējā pašvaldības </w:t>
      </w:r>
      <w:r w:rsidR="008F6E04" w:rsidRPr="009D4D43">
        <w:rPr>
          <w:rFonts w:ascii="Arial Narrow" w:hAnsi="Arial Narrow" w:cs="Carlito"/>
          <w:sz w:val="22"/>
          <w:szCs w:val="22"/>
        </w:rPr>
        <w:t>struktūrā sasniedz</w:t>
      </w:r>
      <w:r w:rsidR="008118C5" w:rsidRPr="009D4D43">
        <w:rPr>
          <w:rFonts w:ascii="Arial Narrow" w:hAnsi="Arial Narrow" w:cs="Carlito"/>
          <w:sz w:val="22"/>
          <w:szCs w:val="22"/>
        </w:rPr>
        <w:t>a</w:t>
      </w:r>
      <w:r w:rsidR="008F6E04" w:rsidRPr="009D4D43">
        <w:rPr>
          <w:rFonts w:ascii="Arial Narrow" w:hAnsi="Arial Narrow" w:cs="Carlito"/>
          <w:sz w:val="22"/>
          <w:szCs w:val="22"/>
        </w:rPr>
        <w:t xml:space="preserve"> 53,5% no kopējā pašvaldības budžeta)</w:t>
      </w:r>
      <w:r w:rsidR="0094013C" w:rsidRPr="009D4D43">
        <w:rPr>
          <w:rFonts w:ascii="Arial Narrow" w:hAnsi="Arial Narrow" w:cs="Carlito"/>
          <w:sz w:val="22"/>
          <w:szCs w:val="22"/>
        </w:rPr>
        <w:t>. Attēli 7 un 8 atspoguļo pamatbudžeta izdevumu salīdzinājumu pa gadiem izglītībai 2019.-2021.gadā.</w:t>
      </w:r>
    </w:p>
    <w:p w14:paraId="4BC0F1DE" w14:textId="77777777" w:rsidR="00D74B9A" w:rsidRPr="009D4D43" w:rsidRDefault="00D74B9A" w:rsidP="00D74B9A">
      <w:pPr>
        <w:pStyle w:val="Paraststmeklis"/>
        <w:spacing w:before="0" w:beforeAutospacing="0" w:after="0" w:afterAutospacing="0"/>
        <w:ind w:right="-200"/>
        <w:jc w:val="both"/>
        <w:rPr>
          <w:rFonts w:ascii="Arial Narrow" w:hAnsi="Arial Narrow" w:cs="Carlito"/>
          <w:sz w:val="22"/>
          <w:szCs w:val="22"/>
        </w:rPr>
      </w:pPr>
    </w:p>
    <w:p w14:paraId="440BB381" w14:textId="77777777" w:rsidR="00D74B9A" w:rsidRPr="009D4D43" w:rsidRDefault="00D74B9A" w:rsidP="00D74B9A">
      <w:pPr>
        <w:pStyle w:val="Paraststmeklis"/>
        <w:spacing w:before="0" w:beforeAutospacing="0" w:after="0" w:afterAutospacing="0"/>
        <w:ind w:right="-200"/>
        <w:jc w:val="both"/>
        <w:rPr>
          <w:rFonts w:ascii="Arial Narrow" w:hAnsi="Arial Narrow" w:cs="Carlito"/>
          <w:sz w:val="22"/>
          <w:szCs w:val="22"/>
        </w:rPr>
      </w:pPr>
      <w:r w:rsidRPr="009D4D43">
        <w:rPr>
          <w:rFonts w:ascii="Arial Narrow" w:hAnsi="Arial Narrow"/>
          <w:noProof/>
        </w:rPr>
        <w:lastRenderedPageBreak/>
        <w:drawing>
          <wp:inline distT="0" distB="0" distL="0" distR="0" wp14:anchorId="06F3F698" wp14:editId="5847E954">
            <wp:extent cx="2825750" cy="17526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9D4D43">
        <w:rPr>
          <w:rFonts w:ascii="Arial Narrow" w:hAnsi="Arial Narrow" w:cs="Carlito"/>
          <w:sz w:val="22"/>
          <w:szCs w:val="22"/>
        </w:rPr>
        <w:t xml:space="preserve">   </w:t>
      </w:r>
      <w:r w:rsidRPr="009D4D43">
        <w:rPr>
          <w:rFonts w:ascii="Arial Narrow" w:hAnsi="Arial Narrow"/>
          <w:noProof/>
        </w:rPr>
        <w:drawing>
          <wp:inline distT="0" distB="0" distL="0" distR="0" wp14:anchorId="59CF19A0" wp14:editId="7916EE5B">
            <wp:extent cx="2934335" cy="1629840"/>
            <wp:effectExtent l="0" t="0" r="0" b="889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FF23E3F" w14:textId="77777777" w:rsidR="0094013C" w:rsidRPr="009D4D43" w:rsidRDefault="0094013C" w:rsidP="0094013C">
      <w:pPr>
        <w:pStyle w:val="Paraststmeklis"/>
        <w:spacing w:before="0" w:beforeAutospacing="0" w:after="0" w:afterAutospacing="0"/>
        <w:ind w:right="-200"/>
        <w:rPr>
          <w:rFonts w:ascii="Arial Narrow" w:hAnsi="Arial Narrow" w:cs="Carlito"/>
          <w:i/>
          <w:sz w:val="16"/>
          <w:szCs w:val="22"/>
        </w:rPr>
      </w:pPr>
      <w:r w:rsidRPr="009D4D43">
        <w:rPr>
          <w:rFonts w:ascii="Arial Narrow" w:hAnsi="Arial Narrow" w:cs="Carlito"/>
          <w:i/>
          <w:sz w:val="18"/>
          <w:szCs w:val="22"/>
        </w:rPr>
        <w:t xml:space="preserve">   </w:t>
      </w:r>
      <w:r w:rsidR="008118C5" w:rsidRPr="009D4D43">
        <w:rPr>
          <w:rFonts w:ascii="Arial Narrow" w:hAnsi="Arial Narrow" w:cs="Carlito"/>
          <w:i/>
          <w:sz w:val="16"/>
          <w:szCs w:val="22"/>
        </w:rPr>
        <w:t>Attēls 7: Pamatbudžeta izdevumi IZGLĪTĪBAI</w:t>
      </w:r>
      <w:r w:rsidRPr="009D4D43">
        <w:rPr>
          <w:rFonts w:ascii="Arial Narrow" w:hAnsi="Arial Narrow" w:cs="Carlito"/>
          <w:i/>
          <w:sz w:val="16"/>
          <w:szCs w:val="22"/>
        </w:rPr>
        <w:t xml:space="preserve"> 2019.-2021.gadā</w:t>
      </w:r>
      <w:r w:rsidR="008118C5" w:rsidRPr="009D4D43">
        <w:rPr>
          <w:rFonts w:ascii="Arial Narrow" w:hAnsi="Arial Narrow" w:cs="Carlito"/>
          <w:i/>
          <w:sz w:val="16"/>
          <w:szCs w:val="22"/>
        </w:rPr>
        <w:t xml:space="preserve"> </w:t>
      </w:r>
      <w:r w:rsidRPr="009D4D43">
        <w:rPr>
          <w:rFonts w:ascii="Arial Narrow" w:hAnsi="Arial Narrow" w:cs="Carlito"/>
          <w:i/>
          <w:sz w:val="16"/>
          <w:szCs w:val="22"/>
        </w:rPr>
        <w:t xml:space="preserve">         </w:t>
      </w:r>
      <w:r w:rsidR="00F54E32" w:rsidRPr="009D4D43">
        <w:rPr>
          <w:rFonts w:ascii="Arial Narrow" w:hAnsi="Arial Narrow" w:cs="Carlito"/>
          <w:i/>
          <w:sz w:val="16"/>
          <w:szCs w:val="22"/>
        </w:rPr>
        <w:t xml:space="preserve">             </w:t>
      </w:r>
      <w:r w:rsidR="008118C5" w:rsidRPr="009D4D43">
        <w:rPr>
          <w:rFonts w:ascii="Arial Narrow" w:hAnsi="Arial Narrow" w:cs="Carlito"/>
          <w:i/>
          <w:sz w:val="16"/>
          <w:szCs w:val="22"/>
        </w:rPr>
        <w:t>Attēls 8: Pamatbudžeta izdevumi IZGLĪTĪBAI 2019.-2021.gadā</w:t>
      </w:r>
    </w:p>
    <w:p w14:paraId="5B4ABD51" w14:textId="77777777" w:rsidR="008118C5" w:rsidRPr="009D4D43" w:rsidRDefault="0094013C" w:rsidP="0094013C">
      <w:pPr>
        <w:pStyle w:val="Paraststmeklis"/>
        <w:spacing w:before="0" w:beforeAutospacing="0" w:after="0" w:afterAutospacing="0"/>
        <w:ind w:right="-200"/>
        <w:rPr>
          <w:rFonts w:ascii="Arial Narrow" w:hAnsi="Arial Narrow" w:cs="Carlito"/>
          <w:i/>
          <w:sz w:val="16"/>
          <w:szCs w:val="22"/>
        </w:rPr>
      </w:pPr>
      <w:r w:rsidRPr="009D4D43">
        <w:rPr>
          <w:rFonts w:ascii="Arial Narrow" w:hAnsi="Arial Narrow" w:cs="Carlito"/>
          <w:i/>
          <w:sz w:val="16"/>
          <w:szCs w:val="22"/>
        </w:rPr>
        <w:t xml:space="preserve">                              </w:t>
      </w:r>
      <w:r w:rsidR="008118C5" w:rsidRPr="009D4D43">
        <w:rPr>
          <w:rFonts w:ascii="Arial Narrow" w:hAnsi="Arial Narrow" w:cs="Carlito"/>
          <w:i/>
          <w:sz w:val="16"/>
          <w:szCs w:val="22"/>
        </w:rPr>
        <w:t>(% kopējā izdevumu struktūrā)</w:t>
      </w:r>
      <w:r w:rsidRPr="009D4D43">
        <w:rPr>
          <w:rFonts w:ascii="Arial Narrow" w:hAnsi="Arial Narrow" w:cs="Carlito"/>
          <w:i/>
          <w:sz w:val="16"/>
          <w:szCs w:val="22"/>
        </w:rPr>
        <w:t xml:space="preserve">                                                                                </w:t>
      </w:r>
      <w:r w:rsidR="00F54E32" w:rsidRPr="009D4D43">
        <w:rPr>
          <w:rFonts w:ascii="Arial Narrow" w:hAnsi="Arial Narrow" w:cs="Carlito"/>
          <w:i/>
          <w:sz w:val="16"/>
          <w:szCs w:val="22"/>
        </w:rPr>
        <w:t xml:space="preserve">            </w:t>
      </w:r>
      <w:r w:rsidRPr="009D4D43">
        <w:rPr>
          <w:rFonts w:ascii="Arial Narrow" w:hAnsi="Arial Narrow" w:cs="Carlito"/>
          <w:i/>
          <w:sz w:val="16"/>
          <w:szCs w:val="22"/>
        </w:rPr>
        <w:t xml:space="preserve">     (milj. EUR)</w:t>
      </w:r>
    </w:p>
    <w:p w14:paraId="5D4DC2BC" w14:textId="77777777" w:rsidR="00D74B9A" w:rsidRPr="009D4D43" w:rsidRDefault="00D74B9A" w:rsidP="00D74B9A">
      <w:pPr>
        <w:pStyle w:val="Paraststmeklis"/>
        <w:spacing w:before="0" w:beforeAutospacing="0" w:after="0" w:afterAutospacing="0"/>
        <w:ind w:right="-200"/>
        <w:jc w:val="both"/>
        <w:rPr>
          <w:rFonts w:ascii="Arial Narrow" w:hAnsi="Arial Narrow" w:cs="Carlito"/>
          <w:sz w:val="22"/>
          <w:szCs w:val="22"/>
        </w:rPr>
      </w:pPr>
    </w:p>
    <w:p w14:paraId="0B349F3C" w14:textId="77777777" w:rsidR="0094013C" w:rsidRPr="009D4D43" w:rsidRDefault="00706E6B" w:rsidP="0094013C">
      <w:pPr>
        <w:spacing w:after="0" w:line="240" w:lineRule="auto"/>
        <w:ind w:firstLine="720"/>
        <w:jc w:val="both"/>
        <w:rPr>
          <w:rFonts w:ascii="Arial Narrow" w:hAnsi="Arial Narrow"/>
        </w:rPr>
      </w:pPr>
      <w:r w:rsidRPr="009D4D43">
        <w:rPr>
          <w:rFonts w:ascii="Arial Narrow" w:hAnsi="Arial Narrow"/>
        </w:rPr>
        <w:t>V</w:t>
      </w:r>
      <w:r w:rsidR="0094013C" w:rsidRPr="009D4D43">
        <w:rPr>
          <w:rFonts w:ascii="Arial Narrow" w:hAnsi="Arial Narrow"/>
        </w:rPr>
        <w:t>alsts izglītības satura centrs 2017./2018. mācību gadā uzsāka kompetenču pieejā balstītu vispārējās izglītības mācību satura aprobāciju, kurā starp 100 Latvijas izglītības iestādēm kā pilotskolām ir arī Līvānu 1.vidusskola un Līvānu novada pirmsskolas izglītības iestāde “Rūķīši”. 2017.gada aprīlī 7 novada skolas uzsāka dalību ESF projektā „Karjeras atbalsts izglītojamajiem vispārējās un profesionālās izglītības iestādēs”. Novada skolās strādā 3 pedagogi karjeras konsultanti. Ar 2017.gada novembri Līvānu 1.vidusskola, Rudzātu vidusskola un Jaunsilavas pamatskola piedalās ESF projektā “Atbalsts izglītojamo individuālo kompetenču attīstībai”, kas turpinās līdz pat šim brīdim.</w:t>
      </w:r>
    </w:p>
    <w:p w14:paraId="7CCD7AB7" w14:textId="77777777" w:rsidR="0094013C" w:rsidRPr="009D4D43" w:rsidRDefault="0094013C" w:rsidP="0094013C">
      <w:pPr>
        <w:spacing w:after="0" w:line="240" w:lineRule="auto"/>
        <w:ind w:firstLine="720"/>
        <w:jc w:val="both"/>
        <w:rPr>
          <w:rFonts w:ascii="Arial Narrow" w:hAnsi="Arial Narrow"/>
        </w:rPr>
      </w:pPr>
      <w:r w:rsidRPr="009D4D43">
        <w:rPr>
          <w:rFonts w:ascii="Arial Narrow" w:hAnsi="Arial Narrow"/>
        </w:rPr>
        <w:t xml:space="preserve">2020. gadā Līvānu novadā 5 izglītības iestādēs turpinās ESF projekta «Karjeras atbalsts vispārējās un profesionālās izglītības iestādēs» īstenošana. </w:t>
      </w:r>
    </w:p>
    <w:p w14:paraId="71E9A7FA" w14:textId="40538378" w:rsidR="0094013C" w:rsidRPr="009D4D43" w:rsidRDefault="0094013C" w:rsidP="0094013C">
      <w:pPr>
        <w:spacing w:after="0" w:line="240" w:lineRule="auto"/>
        <w:ind w:firstLine="720"/>
        <w:jc w:val="both"/>
        <w:rPr>
          <w:rFonts w:ascii="Arial Narrow" w:hAnsi="Arial Narrow"/>
        </w:rPr>
      </w:pPr>
      <w:r w:rsidRPr="009D4D43">
        <w:rPr>
          <w:rFonts w:ascii="Arial Narrow" w:hAnsi="Arial Narrow"/>
        </w:rPr>
        <w:t>Visas novada skolas ir iesaistījušās programmā “Latvijas skolas</w:t>
      </w:r>
      <w:r w:rsidR="00AB79B6">
        <w:rPr>
          <w:rFonts w:ascii="Arial Narrow" w:hAnsi="Arial Narrow"/>
        </w:rPr>
        <w:t xml:space="preserve"> </w:t>
      </w:r>
      <w:r w:rsidRPr="009D4D43">
        <w:rPr>
          <w:rFonts w:ascii="Arial Narrow" w:hAnsi="Arial Narrow"/>
        </w:rPr>
        <w:t xml:space="preserve">soma”, kura tika uzsākt 2018.gadā Latvijas valsts simtgades pasākumu cikla ietvaros. </w:t>
      </w:r>
    </w:p>
    <w:p w14:paraId="2BDE186F" w14:textId="77777777" w:rsidR="0094013C" w:rsidRPr="009D4D43" w:rsidRDefault="0094013C" w:rsidP="0094013C">
      <w:pPr>
        <w:spacing w:after="0" w:line="240" w:lineRule="auto"/>
        <w:ind w:firstLine="720"/>
        <w:jc w:val="both"/>
        <w:rPr>
          <w:rFonts w:ascii="Arial Narrow" w:hAnsi="Arial Narrow"/>
        </w:rPr>
      </w:pPr>
      <w:r w:rsidRPr="009D4D43">
        <w:rPr>
          <w:rFonts w:ascii="Arial Narrow" w:hAnsi="Arial Narrow"/>
        </w:rPr>
        <w:t xml:space="preserve">2020.gadā Rudzātu vidusskola, Jersikas pamatskola un Rožupes pamatskola turpina dalību projektā “Atbalsts priekšlaicīgas mācību pārtraukšanas samazināšanai”, ar 2020.gada oktobri projektā iesaistījās arī Jaunsilavas pamatskola. </w:t>
      </w:r>
    </w:p>
    <w:p w14:paraId="025C227C" w14:textId="77777777" w:rsidR="0094013C" w:rsidRPr="009D4D43" w:rsidRDefault="0094013C" w:rsidP="0094013C">
      <w:pPr>
        <w:spacing w:after="0" w:line="240" w:lineRule="auto"/>
        <w:ind w:firstLine="720"/>
        <w:jc w:val="both"/>
        <w:rPr>
          <w:rFonts w:ascii="Arial Narrow" w:hAnsi="Arial Narrow" w:cs="Carlito"/>
        </w:rPr>
      </w:pPr>
      <w:r w:rsidRPr="009D4D43">
        <w:rPr>
          <w:rFonts w:ascii="Arial Narrow" w:hAnsi="Arial Narrow"/>
        </w:rPr>
        <w:t>Novada izglītības iestādes iesaistās ESF projekta “Veselības veicināšanas un slimību profilakses pasākumu īstenošana Līvānu novada iedzīvotājiem” aktivitātēs.</w:t>
      </w:r>
    </w:p>
    <w:p w14:paraId="23A39F74" w14:textId="77777777" w:rsidR="0094013C" w:rsidRPr="009D4D43" w:rsidRDefault="0094013C" w:rsidP="0094013C">
      <w:pPr>
        <w:spacing w:after="0" w:line="240" w:lineRule="auto"/>
        <w:ind w:firstLine="720"/>
        <w:jc w:val="both"/>
        <w:rPr>
          <w:rFonts w:ascii="Arial Narrow" w:hAnsi="Arial Narrow" w:cs="Carlito"/>
        </w:rPr>
      </w:pPr>
      <w:r w:rsidRPr="009D4D43">
        <w:rPr>
          <w:rFonts w:ascii="Arial Narrow" w:hAnsi="Arial Narrow" w:cs="Carlito"/>
        </w:rPr>
        <w:t>Novadā nav nevienas profesionāli tehniskās vidusskolas (profesionālās skolas vai koledžas), līdz ar ko profesionālās vidējās izglītības iegūšanai tiek izmantoti blakus esošajos novados un citur Latvijā pieejamie profesionālās vidējās izglītības pakalpojumi.</w:t>
      </w:r>
    </w:p>
    <w:p w14:paraId="5728E5A8" w14:textId="77777777" w:rsidR="0094013C" w:rsidRPr="009D4D43" w:rsidRDefault="0094013C" w:rsidP="0094013C">
      <w:pPr>
        <w:spacing w:after="0" w:line="240" w:lineRule="auto"/>
        <w:ind w:firstLine="720"/>
        <w:jc w:val="both"/>
        <w:rPr>
          <w:rFonts w:ascii="Arial Narrow" w:hAnsi="Arial Narrow" w:cs="Carlito"/>
        </w:rPr>
      </w:pPr>
      <w:r w:rsidRPr="009D4D43">
        <w:rPr>
          <w:rFonts w:ascii="Arial Narrow" w:hAnsi="Arial Narrow" w:cs="Carlito"/>
        </w:rPr>
        <w:t>Līvānu pamatskolas (bij. Līvānu novada Vakara (maiņu) vidusskolas) telpās sadarbībā ar Rēzeknes Tehnoloģiju akadēmijas (kādreizējā Rēzeknes Augstskola) mācībspēkiem jau 5 gadus tiek nodrošināta I līmeņa profesionālās augstākās izglītības studiju programmas “Mašīnbūves speciālists” realizācija.</w:t>
      </w:r>
    </w:p>
    <w:p w14:paraId="56FF3792" w14:textId="77777777" w:rsidR="0094013C" w:rsidRPr="009D4D43" w:rsidRDefault="0094013C" w:rsidP="00706E6B">
      <w:pPr>
        <w:spacing w:after="0" w:line="240" w:lineRule="auto"/>
        <w:ind w:firstLine="720"/>
        <w:jc w:val="both"/>
        <w:rPr>
          <w:rFonts w:ascii="Arial Narrow" w:hAnsi="Arial Narrow" w:cs="Carlito"/>
        </w:rPr>
      </w:pPr>
      <w:r w:rsidRPr="009D4D43">
        <w:rPr>
          <w:rFonts w:ascii="Arial Narrow" w:hAnsi="Arial Narrow" w:cs="Carlito"/>
        </w:rPr>
        <w:t>Daudzi no absolventiem atgriežas arī strādāt Līvānu novadā. Kopējais bezdarba līmenis pēdējo 7 gadu laikā ir</w:t>
      </w:r>
      <w:r w:rsidR="00534DA4" w:rsidRPr="009D4D43">
        <w:rPr>
          <w:rFonts w:ascii="Arial Narrow" w:hAnsi="Arial Narrow" w:cs="Carlito"/>
        </w:rPr>
        <w:t xml:space="preserve"> konstanti samazinājies līdz 7,9% 2022.gadā (skat. Attēlu 9).</w:t>
      </w:r>
    </w:p>
    <w:p w14:paraId="1803B834" w14:textId="77777777" w:rsidR="00534DA4" w:rsidRPr="009D4D43" w:rsidRDefault="00534DA4" w:rsidP="00706E6B">
      <w:pPr>
        <w:spacing w:after="0" w:line="240" w:lineRule="auto"/>
        <w:ind w:firstLine="720"/>
        <w:jc w:val="both"/>
        <w:rPr>
          <w:rFonts w:ascii="Arial Narrow" w:hAnsi="Arial Narrow" w:cs="Carlito"/>
          <w:color w:val="0070C0"/>
        </w:rPr>
      </w:pPr>
    </w:p>
    <w:p w14:paraId="61BE6666" w14:textId="77777777" w:rsidR="0037008D" w:rsidRPr="009D4D43" w:rsidRDefault="00534DA4" w:rsidP="00706E6B">
      <w:pPr>
        <w:pStyle w:val="Paraststmeklis"/>
        <w:spacing w:before="0" w:beforeAutospacing="0" w:after="0" w:afterAutospacing="0"/>
        <w:ind w:right="-200"/>
        <w:rPr>
          <w:rFonts w:ascii="Arial Narrow" w:hAnsi="Arial Narrow" w:cs="Carlito"/>
          <w:sz w:val="22"/>
          <w:szCs w:val="22"/>
        </w:rPr>
      </w:pPr>
      <w:r w:rsidRPr="009D4D43">
        <w:rPr>
          <w:rFonts w:ascii="Arial Narrow" w:hAnsi="Arial Narrow"/>
          <w:noProof/>
        </w:rPr>
        <w:drawing>
          <wp:inline distT="0" distB="0" distL="0" distR="0" wp14:anchorId="7FC31416" wp14:editId="79E69A15">
            <wp:extent cx="6033770" cy="1968581"/>
            <wp:effectExtent l="0" t="0" r="508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06B4A25" w14:textId="77777777" w:rsidR="0094013C" w:rsidRPr="009D4D43" w:rsidRDefault="0094013C" w:rsidP="00706E6B">
      <w:pPr>
        <w:pStyle w:val="Paraststmeklis"/>
        <w:spacing w:before="0" w:beforeAutospacing="0" w:after="0" w:afterAutospacing="0"/>
        <w:ind w:right="-200"/>
        <w:jc w:val="center"/>
        <w:rPr>
          <w:rFonts w:ascii="Arial Narrow" w:hAnsi="Arial Narrow" w:cs="Carlito"/>
          <w:i/>
          <w:sz w:val="16"/>
        </w:rPr>
      </w:pPr>
      <w:r w:rsidRPr="009D4D43">
        <w:rPr>
          <w:rFonts w:ascii="Arial Narrow" w:hAnsi="Arial Narrow" w:cs="Carlito"/>
          <w:bCs/>
          <w:i/>
          <w:sz w:val="16"/>
        </w:rPr>
        <w:t>Attēls 9: Bezdarba līmeņa izmaiņas</w:t>
      </w:r>
      <w:r w:rsidRPr="009D4D43">
        <w:rPr>
          <w:rFonts w:ascii="Arial Narrow" w:hAnsi="Arial Narrow" w:cs="Carlito"/>
          <w:b/>
          <w:bCs/>
          <w:i/>
          <w:sz w:val="16"/>
        </w:rPr>
        <w:t xml:space="preserve"> </w:t>
      </w:r>
      <w:r w:rsidRPr="009D4D43">
        <w:rPr>
          <w:rFonts w:ascii="Arial Narrow" w:hAnsi="Arial Narrow" w:cs="Carlito"/>
          <w:i/>
          <w:sz w:val="16"/>
        </w:rPr>
        <w:t>Līvānu novadā pēdējo 7 gadu laikā (% no darbaspējīgo iedzīvotāju skaita)</w:t>
      </w:r>
    </w:p>
    <w:p w14:paraId="0F084749" w14:textId="77777777" w:rsidR="00D27446" w:rsidRPr="009D4D43" w:rsidRDefault="00D27446">
      <w:pPr>
        <w:rPr>
          <w:rFonts w:ascii="Arial Narrow" w:eastAsiaTheme="majorEastAsia" w:hAnsi="Arial Narrow" w:cs="Carlito"/>
          <w:b/>
          <w:bCs/>
          <w:color w:val="4F81BD" w:themeColor="accent1"/>
          <w:sz w:val="26"/>
          <w:szCs w:val="26"/>
        </w:rPr>
      </w:pPr>
      <w:r w:rsidRPr="009D4D43">
        <w:rPr>
          <w:rFonts w:ascii="Arial Narrow" w:hAnsi="Arial Narrow" w:cs="Carlito"/>
        </w:rPr>
        <w:br w:type="page"/>
      </w:r>
    </w:p>
    <w:p w14:paraId="4BA366D4" w14:textId="77777777" w:rsidR="00057EF3" w:rsidRPr="009D4D43" w:rsidRDefault="00057EF3" w:rsidP="003D4B7E">
      <w:pPr>
        <w:pStyle w:val="Virsraksts2"/>
        <w:rPr>
          <w:rFonts w:ascii="Arial Narrow" w:hAnsi="Arial Narrow" w:cs="Carlito"/>
        </w:rPr>
      </w:pPr>
      <w:bookmarkStart w:id="6" w:name="_Toc119421103"/>
      <w:r w:rsidRPr="009D4D43">
        <w:rPr>
          <w:rFonts w:ascii="Arial Narrow" w:hAnsi="Arial Narrow" w:cs="Carlito"/>
        </w:rPr>
        <w:lastRenderedPageBreak/>
        <w:t>2.1. Pirmsskolas izglītība</w:t>
      </w:r>
      <w:bookmarkEnd w:id="6"/>
      <w:r w:rsidRPr="009D4D43">
        <w:rPr>
          <w:rFonts w:ascii="Arial Narrow" w:hAnsi="Arial Narrow" w:cs="Carlito"/>
        </w:rPr>
        <w:t xml:space="preserve"> </w:t>
      </w:r>
    </w:p>
    <w:p w14:paraId="56ACAC67" w14:textId="77777777" w:rsidR="00A163A8" w:rsidRPr="009D4D43" w:rsidRDefault="00A163A8" w:rsidP="00A163A8">
      <w:pPr>
        <w:pStyle w:val="Sarakstarindkopa"/>
        <w:ind w:left="0"/>
        <w:rPr>
          <w:rFonts w:ascii="Arial Narrow" w:hAnsi="Arial Narrow"/>
          <w:lang w:val="lv-LV"/>
        </w:rPr>
      </w:pPr>
    </w:p>
    <w:p w14:paraId="395EE002" w14:textId="77777777" w:rsidR="00A163A8" w:rsidRPr="009D4D43" w:rsidRDefault="00A163A8" w:rsidP="00A163A8">
      <w:pPr>
        <w:pStyle w:val="Default"/>
        <w:numPr>
          <w:ilvl w:val="2"/>
          <w:numId w:val="2"/>
        </w:numPr>
        <w:ind w:right="-200"/>
        <w:rPr>
          <w:rFonts w:ascii="Arial Narrow" w:hAnsi="Arial Narrow" w:cs="Carlito"/>
          <w:b/>
          <w:color w:val="0070C0"/>
          <w:sz w:val="22"/>
          <w:szCs w:val="22"/>
        </w:rPr>
      </w:pPr>
      <w:r w:rsidRPr="009D4D43">
        <w:rPr>
          <w:rFonts w:ascii="Arial Narrow" w:hAnsi="Arial Narrow" w:cs="Carlito"/>
          <w:b/>
          <w:color w:val="0070C0"/>
          <w:sz w:val="22"/>
          <w:szCs w:val="22"/>
        </w:rPr>
        <w:t xml:space="preserve">Vispārīgs apskats </w:t>
      </w:r>
    </w:p>
    <w:p w14:paraId="07C4787C" w14:textId="77777777" w:rsidR="00A163A8" w:rsidRPr="009D4D43" w:rsidRDefault="00A163A8" w:rsidP="00A163A8">
      <w:pPr>
        <w:pStyle w:val="Default"/>
        <w:ind w:left="1440" w:right="-200"/>
        <w:jc w:val="both"/>
        <w:rPr>
          <w:rFonts w:ascii="Arial Narrow" w:hAnsi="Arial Narrow" w:cs="Carlito"/>
          <w:b/>
          <w:color w:val="0070C0"/>
          <w:sz w:val="22"/>
          <w:szCs w:val="22"/>
        </w:rPr>
      </w:pPr>
    </w:p>
    <w:p w14:paraId="174ED2AA" w14:textId="77777777" w:rsidR="00534DA4" w:rsidRPr="009D4D43" w:rsidRDefault="00534DA4"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 xml:space="preserve">Līvānu novada pašvaldībā pilnīgi visiem Līvānu novada bērniem pirmsskolas vecumā, kuri tiek laicīgi pieteikti iestādē un kuru vecāki izpilda normatīvo aktu prasības attiecībā uz nepieciešamo izziņu iesniegšanu, tiek nodrošinātas vietas pirmsskolas izglītības grupās. Bērnus atbilstoši LR normatīvajiem aktiem pirmsskolas izglītības grupās uzņem no 1,5 gadu vecuma. Gan PII „Rūķīši”, gan visās pagastu skolās esošās pirmsskolas izglītības grupās pedagogi cenšas bērnus pilnvērtīgi sagatavot skolai atbilstoši katra bērna spējām. </w:t>
      </w:r>
    </w:p>
    <w:p w14:paraId="45F47E47" w14:textId="77777777" w:rsidR="00534DA4" w:rsidRPr="009D4D43" w:rsidRDefault="00534DA4" w:rsidP="00534DA4">
      <w:pPr>
        <w:pStyle w:val="Default"/>
        <w:ind w:right="-199" w:firstLine="720"/>
        <w:jc w:val="both"/>
        <w:rPr>
          <w:rFonts w:ascii="Arial Narrow" w:hAnsi="Arial Narrow" w:cs="Carlito"/>
          <w:sz w:val="22"/>
          <w:szCs w:val="22"/>
        </w:rPr>
      </w:pPr>
    </w:p>
    <w:p w14:paraId="4F9D3E50" w14:textId="77777777" w:rsidR="00534DA4" w:rsidRPr="009D4D43" w:rsidRDefault="00AF5D8A"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 xml:space="preserve">Pirmsskolas izglītību Līvānu novadā </w:t>
      </w:r>
      <w:r w:rsidR="00534DA4" w:rsidRPr="009D4D43">
        <w:rPr>
          <w:rFonts w:ascii="Arial Narrow" w:hAnsi="Arial Narrow" w:cs="Carlito"/>
          <w:sz w:val="22"/>
          <w:szCs w:val="22"/>
        </w:rPr>
        <w:t>atbilstoši LR likumdošanas un normatīvajiem aktiem un Līvānu novada pašvaldības saistošajiem noteikumiem nodrošina:  pirmsskolas izglītības iestāde „Rūķīši”, 5 vispārizglītojošās izglītības iestādes (Līvānu 1.vidusskola, Rudzātu vidusskola un 3 pamatskolas), kā arī Rudzātu speciālā pamatskola:</w:t>
      </w:r>
    </w:p>
    <w:p w14:paraId="5E6C58B4" w14:textId="77777777" w:rsidR="006B11A3" w:rsidRPr="009D4D43" w:rsidRDefault="006B11A3" w:rsidP="00534DA4">
      <w:pPr>
        <w:pStyle w:val="Default"/>
        <w:ind w:right="-199" w:firstLine="720"/>
        <w:jc w:val="both"/>
        <w:rPr>
          <w:rFonts w:ascii="Arial Narrow" w:hAnsi="Arial Narrow" w:cs="Carlito"/>
          <w:sz w:val="22"/>
          <w:szCs w:val="22"/>
        </w:rPr>
      </w:pPr>
    </w:p>
    <w:p w14:paraId="7D93E2D4" w14:textId="77777777" w:rsidR="00AF5D8A" w:rsidRPr="009D4D43" w:rsidRDefault="00AF5D8A" w:rsidP="00AF5D8A">
      <w:pPr>
        <w:pStyle w:val="Default"/>
        <w:ind w:right="-199" w:firstLine="720"/>
        <w:jc w:val="right"/>
        <w:rPr>
          <w:rFonts w:ascii="Arial Narrow" w:hAnsi="Arial Narrow" w:cs="Carlito"/>
          <w:i/>
          <w:sz w:val="16"/>
          <w:szCs w:val="22"/>
        </w:rPr>
      </w:pPr>
      <w:r w:rsidRPr="009D4D43">
        <w:rPr>
          <w:rFonts w:ascii="Arial Narrow" w:hAnsi="Arial Narrow" w:cs="Carlito"/>
          <w:i/>
          <w:sz w:val="16"/>
          <w:szCs w:val="22"/>
        </w:rPr>
        <w:t>Tabula 2: Pirmsskolas izglītības piedāvājums Līvānu novadā</w:t>
      </w:r>
    </w:p>
    <w:tbl>
      <w:tblPr>
        <w:tblStyle w:val="Reatabula"/>
        <w:tblW w:w="9209" w:type="dxa"/>
        <w:jc w:val="center"/>
        <w:tblLayout w:type="fixed"/>
        <w:tblLook w:val="04A0" w:firstRow="1" w:lastRow="0" w:firstColumn="1" w:lastColumn="0" w:noHBand="0" w:noVBand="1"/>
      </w:tblPr>
      <w:tblGrid>
        <w:gridCol w:w="5240"/>
        <w:gridCol w:w="567"/>
        <w:gridCol w:w="567"/>
        <w:gridCol w:w="567"/>
        <w:gridCol w:w="567"/>
        <w:gridCol w:w="567"/>
        <w:gridCol w:w="567"/>
        <w:gridCol w:w="567"/>
      </w:tblGrid>
      <w:tr w:rsidR="00534DA4" w:rsidRPr="009D4D43" w14:paraId="54C0F1A3" w14:textId="77777777" w:rsidTr="00534DA4">
        <w:trPr>
          <w:cantSplit/>
          <w:trHeight w:val="1030"/>
          <w:jc w:val="center"/>
        </w:trPr>
        <w:tc>
          <w:tcPr>
            <w:tcW w:w="5240" w:type="dxa"/>
          </w:tcPr>
          <w:p w14:paraId="2D71DF5F" w14:textId="77777777" w:rsidR="00534DA4" w:rsidRPr="009D4D43" w:rsidRDefault="00534DA4" w:rsidP="00AF5D8A">
            <w:pPr>
              <w:pStyle w:val="Default"/>
              <w:ind w:right="-200"/>
              <w:rPr>
                <w:rFonts w:ascii="Arial Narrow" w:hAnsi="Arial Narrow" w:cstheme="minorHAnsi"/>
                <w:color w:val="auto"/>
                <w:sz w:val="20"/>
                <w:szCs w:val="20"/>
              </w:rPr>
            </w:pPr>
            <w:r w:rsidRPr="009D4D43">
              <w:rPr>
                <w:rFonts w:ascii="Arial Narrow" w:hAnsi="Arial Narrow" w:cstheme="minorHAnsi"/>
                <w:color w:val="auto"/>
                <w:sz w:val="20"/>
                <w:szCs w:val="20"/>
              </w:rPr>
              <w:t>Programma</w:t>
            </w:r>
          </w:p>
        </w:tc>
        <w:tc>
          <w:tcPr>
            <w:tcW w:w="567" w:type="dxa"/>
            <w:textDirection w:val="btLr"/>
          </w:tcPr>
          <w:p w14:paraId="0492F8D6" w14:textId="77777777" w:rsidR="00534DA4" w:rsidRPr="009D4D43" w:rsidRDefault="00534DA4" w:rsidP="00AF5D8A">
            <w:pPr>
              <w:jc w:val="center"/>
              <w:rPr>
                <w:rFonts w:ascii="Arial Narrow" w:hAnsi="Arial Narrow"/>
                <w:b/>
                <w:sz w:val="18"/>
              </w:rPr>
            </w:pPr>
            <w:r w:rsidRPr="009D4D43">
              <w:rPr>
                <w:rFonts w:ascii="Arial Narrow" w:hAnsi="Arial Narrow"/>
                <w:b/>
                <w:sz w:val="18"/>
              </w:rPr>
              <w:t>PII “Rūķīši”</w:t>
            </w:r>
          </w:p>
        </w:tc>
        <w:tc>
          <w:tcPr>
            <w:tcW w:w="567" w:type="dxa"/>
            <w:textDirection w:val="btLr"/>
          </w:tcPr>
          <w:p w14:paraId="1560DB7F" w14:textId="77777777" w:rsidR="00534DA4" w:rsidRPr="009D4D43" w:rsidRDefault="00534DA4" w:rsidP="00AF5D8A">
            <w:pPr>
              <w:jc w:val="center"/>
              <w:rPr>
                <w:rFonts w:ascii="Arial Narrow" w:hAnsi="Arial Narrow"/>
                <w:b/>
                <w:sz w:val="18"/>
              </w:rPr>
            </w:pPr>
            <w:r w:rsidRPr="009D4D43">
              <w:rPr>
                <w:rFonts w:ascii="Arial Narrow" w:hAnsi="Arial Narrow"/>
                <w:b/>
                <w:sz w:val="18"/>
              </w:rPr>
              <w:t>Jaunsilavas pamatskola</w:t>
            </w:r>
          </w:p>
        </w:tc>
        <w:tc>
          <w:tcPr>
            <w:tcW w:w="567" w:type="dxa"/>
            <w:textDirection w:val="btLr"/>
          </w:tcPr>
          <w:p w14:paraId="3FD161FE" w14:textId="77777777" w:rsidR="00534DA4" w:rsidRPr="009D4D43" w:rsidRDefault="00534DA4" w:rsidP="00AF5D8A">
            <w:pPr>
              <w:jc w:val="center"/>
              <w:rPr>
                <w:rFonts w:ascii="Arial Narrow" w:hAnsi="Arial Narrow"/>
                <w:b/>
                <w:sz w:val="18"/>
              </w:rPr>
            </w:pPr>
            <w:r w:rsidRPr="009D4D43">
              <w:rPr>
                <w:rFonts w:ascii="Arial Narrow" w:hAnsi="Arial Narrow"/>
                <w:b/>
                <w:sz w:val="18"/>
              </w:rPr>
              <w:t>Jersikas pamatskola</w:t>
            </w:r>
          </w:p>
        </w:tc>
        <w:tc>
          <w:tcPr>
            <w:tcW w:w="567" w:type="dxa"/>
            <w:textDirection w:val="btLr"/>
          </w:tcPr>
          <w:p w14:paraId="5EA9125B" w14:textId="77777777" w:rsidR="00534DA4" w:rsidRPr="009D4D43" w:rsidRDefault="00534DA4" w:rsidP="00AF5D8A">
            <w:pPr>
              <w:jc w:val="center"/>
              <w:rPr>
                <w:rFonts w:ascii="Arial Narrow" w:hAnsi="Arial Narrow"/>
                <w:b/>
                <w:sz w:val="18"/>
              </w:rPr>
            </w:pPr>
            <w:r w:rsidRPr="009D4D43">
              <w:rPr>
                <w:rFonts w:ascii="Arial Narrow" w:hAnsi="Arial Narrow"/>
                <w:b/>
                <w:sz w:val="18"/>
              </w:rPr>
              <w:t>Rožupes pamatskola</w:t>
            </w:r>
          </w:p>
        </w:tc>
        <w:tc>
          <w:tcPr>
            <w:tcW w:w="567" w:type="dxa"/>
            <w:textDirection w:val="btLr"/>
          </w:tcPr>
          <w:p w14:paraId="17321908" w14:textId="77777777" w:rsidR="00534DA4" w:rsidRPr="009D4D43" w:rsidRDefault="00534DA4" w:rsidP="00AF5D8A">
            <w:pPr>
              <w:jc w:val="center"/>
              <w:rPr>
                <w:rFonts w:ascii="Arial Narrow" w:hAnsi="Arial Narrow"/>
                <w:b/>
                <w:sz w:val="18"/>
              </w:rPr>
            </w:pPr>
            <w:r w:rsidRPr="009D4D43">
              <w:rPr>
                <w:rFonts w:ascii="Arial Narrow" w:hAnsi="Arial Narrow"/>
                <w:b/>
                <w:sz w:val="18"/>
              </w:rPr>
              <w:t>Līvānu</w:t>
            </w:r>
          </w:p>
          <w:p w14:paraId="77F717ED" w14:textId="77777777" w:rsidR="00534DA4" w:rsidRPr="009D4D43" w:rsidRDefault="00534DA4" w:rsidP="00AF5D8A">
            <w:pPr>
              <w:jc w:val="center"/>
              <w:rPr>
                <w:rFonts w:ascii="Arial Narrow" w:hAnsi="Arial Narrow"/>
                <w:b/>
                <w:sz w:val="18"/>
              </w:rPr>
            </w:pPr>
            <w:r w:rsidRPr="009D4D43">
              <w:rPr>
                <w:rFonts w:ascii="Arial Narrow" w:hAnsi="Arial Narrow"/>
                <w:b/>
                <w:sz w:val="18"/>
              </w:rPr>
              <w:t>1.vidusskola</w:t>
            </w:r>
          </w:p>
        </w:tc>
        <w:tc>
          <w:tcPr>
            <w:tcW w:w="567" w:type="dxa"/>
            <w:textDirection w:val="btLr"/>
          </w:tcPr>
          <w:p w14:paraId="5D5DDF00" w14:textId="77777777" w:rsidR="00534DA4" w:rsidRPr="009D4D43" w:rsidRDefault="00534DA4" w:rsidP="00AF5D8A">
            <w:pPr>
              <w:jc w:val="center"/>
              <w:rPr>
                <w:rFonts w:ascii="Arial Narrow" w:hAnsi="Arial Narrow"/>
                <w:b/>
                <w:sz w:val="18"/>
              </w:rPr>
            </w:pPr>
            <w:r w:rsidRPr="009D4D43">
              <w:rPr>
                <w:rFonts w:ascii="Arial Narrow" w:hAnsi="Arial Narrow"/>
                <w:b/>
                <w:sz w:val="18"/>
              </w:rPr>
              <w:t>Rudzātu vidusskola</w:t>
            </w:r>
          </w:p>
        </w:tc>
        <w:tc>
          <w:tcPr>
            <w:tcW w:w="567" w:type="dxa"/>
            <w:textDirection w:val="btLr"/>
          </w:tcPr>
          <w:p w14:paraId="7540DF3C" w14:textId="77777777" w:rsidR="00534DA4" w:rsidRPr="009D4D43" w:rsidRDefault="00534DA4" w:rsidP="00AF5D8A">
            <w:pPr>
              <w:jc w:val="center"/>
              <w:rPr>
                <w:rFonts w:ascii="Arial Narrow" w:hAnsi="Arial Narrow"/>
                <w:b/>
                <w:sz w:val="18"/>
              </w:rPr>
            </w:pPr>
            <w:r w:rsidRPr="009D4D43">
              <w:rPr>
                <w:rFonts w:ascii="Arial Narrow" w:hAnsi="Arial Narrow"/>
                <w:b/>
                <w:sz w:val="18"/>
              </w:rPr>
              <w:t>Rudzātu speciālā pamatskola</w:t>
            </w:r>
          </w:p>
        </w:tc>
      </w:tr>
      <w:tr w:rsidR="00534DA4" w:rsidRPr="009D4D43" w14:paraId="6DAADFCF" w14:textId="77777777" w:rsidTr="00534DA4">
        <w:trPr>
          <w:jc w:val="center"/>
        </w:trPr>
        <w:tc>
          <w:tcPr>
            <w:tcW w:w="5240" w:type="dxa"/>
          </w:tcPr>
          <w:p w14:paraId="0902E956" w14:textId="77777777" w:rsidR="00534DA4" w:rsidRPr="009D4D43" w:rsidRDefault="00534DA4" w:rsidP="00AF5D8A">
            <w:pPr>
              <w:ind w:right="-199"/>
              <w:rPr>
                <w:rFonts w:ascii="Arial Narrow" w:hAnsi="Arial Narrow" w:cstheme="minorHAnsi"/>
                <w:sz w:val="20"/>
                <w:szCs w:val="20"/>
              </w:rPr>
            </w:pPr>
            <w:r w:rsidRPr="009D4D43">
              <w:rPr>
                <w:rFonts w:ascii="Arial Narrow" w:hAnsi="Arial Narrow" w:cstheme="minorHAnsi"/>
                <w:color w:val="000000"/>
                <w:sz w:val="20"/>
                <w:szCs w:val="20"/>
              </w:rPr>
              <w:t>Pirmsskolas izglītības programma (kods 01011111)</w:t>
            </w:r>
          </w:p>
        </w:tc>
        <w:tc>
          <w:tcPr>
            <w:tcW w:w="567" w:type="dxa"/>
          </w:tcPr>
          <w:p w14:paraId="4FBE4A07" w14:textId="77777777" w:rsidR="00534DA4" w:rsidRPr="009D4D43" w:rsidRDefault="00534DA4" w:rsidP="00AF5D8A">
            <w:pPr>
              <w:pStyle w:val="Default"/>
              <w:ind w:right="-199"/>
              <w:jc w:val="center"/>
              <w:rPr>
                <w:rFonts w:ascii="Arial Narrow" w:hAnsi="Arial Narrow" w:cstheme="minorHAnsi"/>
                <w:sz w:val="20"/>
                <w:szCs w:val="20"/>
              </w:rPr>
            </w:pPr>
            <w:r w:rsidRPr="009D4D43">
              <w:rPr>
                <w:rFonts w:ascii="Arial Narrow" w:hAnsi="Arial Narrow" w:cstheme="minorHAnsi"/>
                <w:sz w:val="20"/>
                <w:szCs w:val="20"/>
              </w:rPr>
              <w:t>X</w:t>
            </w:r>
          </w:p>
        </w:tc>
        <w:tc>
          <w:tcPr>
            <w:tcW w:w="567" w:type="dxa"/>
          </w:tcPr>
          <w:p w14:paraId="522ADAD0" w14:textId="77777777" w:rsidR="00534DA4" w:rsidRPr="009D4D43" w:rsidRDefault="00534DA4" w:rsidP="00AF5D8A">
            <w:pPr>
              <w:pStyle w:val="Default"/>
              <w:ind w:right="-199"/>
              <w:jc w:val="center"/>
              <w:rPr>
                <w:rFonts w:ascii="Arial Narrow" w:hAnsi="Arial Narrow" w:cstheme="minorHAnsi"/>
                <w:sz w:val="20"/>
                <w:szCs w:val="20"/>
              </w:rPr>
            </w:pPr>
            <w:r w:rsidRPr="009D4D43">
              <w:rPr>
                <w:rFonts w:ascii="Arial Narrow" w:hAnsi="Arial Narrow" w:cstheme="minorHAnsi"/>
                <w:sz w:val="20"/>
                <w:szCs w:val="20"/>
              </w:rPr>
              <w:t>X</w:t>
            </w:r>
          </w:p>
        </w:tc>
        <w:tc>
          <w:tcPr>
            <w:tcW w:w="567" w:type="dxa"/>
          </w:tcPr>
          <w:p w14:paraId="51194975" w14:textId="77777777" w:rsidR="00534DA4" w:rsidRPr="009D4D43" w:rsidRDefault="00534DA4" w:rsidP="00AF5D8A">
            <w:pPr>
              <w:pStyle w:val="Default"/>
              <w:ind w:right="-199"/>
              <w:jc w:val="center"/>
              <w:rPr>
                <w:rFonts w:ascii="Arial Narrow" w:hAnsi="Arial Narrow" w:cstheme="minorHAnsi"/>
                <w:sz w:val="20"/>
                <w:szCs w:val="20"/>
              </w:rPr>
            </w:pPr>
            <w:r w:rsidRPr="009D4D43">
              <w:rPr>
                <w:rFonts w:ascii="Arial Narrow" w:hAnsi="Arial Narrow" w:cstheme="minorHAnsi"/>
                <w:sz w:val="20"/>
                <w:szCs w:val="20"/>
              </w:rPr>
              <w:t>X</w:t>
            </w:r>
          </w:p>
        </w:tc>
        <w:tc>
          <w:tcPr>
            <w:tcW w:w="567" w:type="dxa"/>
          </w:tcPr>
          <w:p w14:paraId="5223FCEC" w14:textId="77777777" w:rsidR="00534DA4" w:rsidRPr="009D4D43" w:rsidRDefault="00534DA4" w:rsidP="00AF5D8A">
            <w:pPr>
              <w:pStyle w:val="Default"/>
              <w:ind w:right="-199"/>
              <w:jc w:val="center"/>
              <w:rPr>
                <w:rFonts w:ascii="Arial Narrow" w:hAnsi="Arial Narrow" w:cstheme="minorHAnsi"/>
                <w:sz w:val="20"/>
                <w:szCs w:val="20"/>
              </w:rPr>
            </w:pPr>
            <w:r w:rsidRPr="009D4D43">
              <w:rPr>
                <w:rFonts w:ascii="Arial Narrow" w:hAnsi="Arial Narrow" w:cstheme="minorHAnsi"/>
                <w:sz w:val="20"/>
                <w:szCs w:val="20"/>
              </w:rPr>
              <w:t>X</w:t>
            </w:r>
          </w:p>
        </w:tc>
        <w:tc>
          <w:tcPr>
            <w:tcW w:w="567" w:type="dxa"/>
          </w:tcPr>
          <w:p w14:paraId="49AAC765" w14:textId="77777777" w:rsidR="00534DA4" w:rsidRPr="009D4D43" w:rsidRDefault="00534DA4" w:rsidP="00AF5D8A">
            <w:pPr>
              <w:pStyle w:val="Default"/>
              <w:ind w:right="-199"/>
              <w:jc w:val="center"/>
              <w:rPr>
                <w:rFonts w:ascii="Arial Narrow" w:hAnsi="Arial Narrow" w:cstheme="minorHAnsi"/>
                <w:sz w:val="20"/>
                <w:szCs w:val="20"/>
              </w:rPr>
            </w:pPr>
            <w:r w:rsidRPr="009D4D43">
              <w:rPr>
                <w:rFonts w:ascii="Arial Narrow" w:hAnsi="Arial Narrow" w:cstheme="minorHAnsi"/>
                <w:sz w:val="20"/>
                <w:szCs w:val="20"/>
              </w:rPr>
              <w:t>X</w:t>
            </w:r>
          </w:p>
        </w:tc>
        <w:tc>
          <w:tcPr>
            <w:tcW w:w="567" w:type="dxa"/>
          </w:tcPr>
          <w:p w14:paraId="37B0497B" w14:textId="77777777" w:rsidR="00534DA4" w:rsidRPr="009D4D43" w:rsidRDefault="00534DA4" w:rsidP="00AF5D8A">
            <w:pPr>
              <w:pStyle w:val="Default"/>
              <w:ind w:right="-199"/>
              <w:jc w:val="center"/>
              <w:rPr>
                <w:rFonts w:ascii="Arial Narrow" w:hAnsi="Arial Narrow" w:cstheme="minorHAnsi"/>
                <w:sz w:val="20"/>
                <w:szCs w:val="20"/>
              </w:rPr>
            </w:pPr>
            <w:r w:rsidRPr="009D4D43">
              <w:rPr>
                <w:rFonts w:ascii="Arial Narrow" w:hAnsi="Arial Narrow" w:cstheme="minorHAnsi"/>
                <w:sz w:val="20"/>
                <w:szCs w:val="20"/>
              </w:rPr>
              <w:t>X</w:t>
            </w:r>
          </w:p>
        </w:tc>
        <w:tc>
          <w:tcPr>
            <w:tcW w:w="567" w:type="dxa"/>
          </w:tcPr>
          <w:p w14:paraId="00FFBAB8" w14:textId="77777777" w:rsidR="00534DA4" w:rsidRPr="009D4D43" w:rsidRDefault="00534DA4" w:rsidP="00AF5D8A">
            <w:pPr>
              <w:pStyle w:val="Default"/>
              <w:ind w:right="-199"/>
              <w:jc w:val="center"/>
              <w:rPr>
                <w:rFonts w:ascii="Arial Narrow" w:hAnsi="Arial Narrow" w:cstheme="minorHAnsi"/>
                <w:sz w:val="20"/>
                <w:szCs w:val="20"/>
              </w:rPr>
            </w:pPr>
          </w:p>
        </w:tc>
      </w:tr>
      <w:tr w:rsidR="00534DA4" w:rsidRPr="009D4D43" w14:paraId="0D93D42E" w14:textId="77777777" w:rsidTr="00534DA4">
        <w:trPr>
          <w:jc w:val="center"/>
        </w:trPr>
        <w:tc>
          <w:tcPr>
            <w:tcW w:w="5240" w:type="dxa"/>
          </w:tcPr>
          <w:p w14:paraId="4F590687" w14:textId="77777777" w:rsidR="00534DA4" w:rsidRPr="009D4D43" w:rsidRDefault="00534DA4" w:rsidP="00AF5D8A">
            <w:pPr>
              <w:pStyle w:val="Default"/>
              <w:ind w:right="-199"/>
              <w:rPr>
                <w:rFonts w:ascii="Arial Narrow" w:hAnsi="Arial Narrow" w:cstheme="minorHAnsi"/>
                <w:sz w:val="20"/>
                <w:szCs w:val="20"/>
              </w:rPr>
            </w:pPr>
            <w:r w:rsidRPr="009D4D43">
              <w:rPr>
                <w:rFonts w:ascii="Arial Narrow" w:hAnsi="Arial Narrow" w:cstheme="minorHAnsi"/>
                <w:sz w:val="20"/>
                <w:szCs w:val="20"/>
              </w:rPr>
              <w:t>Speciālā pirmsskolas izglītības programma izglītojamajiem ar jauktajiem attīstības traucējumiem (kods 01015611)</w:t>
            </w:r>
          </w:p>
        </w:tc>
        <w:tc>
          <w:tcPr>
            <w:tcW w:w="567" w:type="dxa"/>
          </w:tcPr>
          <w:p w14:paraId="255C57DD" w14:textId="77777777" w:rsidR="00534DA4" w:rsidRPr="009D4D43" w:rsidRDefault="00534DA4" w:rsidP="00AF5D8A">
            <w:pPr>
              <w:pStyle w:val="Default"/>
              <w:ind w:right="-199"/>
              <w:jc w:val="center"/>
              <w:rPr>
                <w:rFonts w:ascii="Arial Narrow" w:hAnsi="Arial Narrow" w:cstheme="minorHAnsi"/>
                <w:sz w:val="20"/>
                <w:szCs w:val="20"/>
              </w:rPr>
            </w:pPr>
            <w:r w:rsidRPr="009D4D43">
              <w:rPr>
                <w:rFonts w:ascii="Arial Narrow" w:hAnsi="Arial Narrow" w:cstheme="minorHAnsi"/>
                <w:sz w:val="20"/>
                <w:szCs w:val="20"/>
              </w:rPr>
              <w:t>X</w:t>
            </w:r>
          </w:p>
        </w:tc>
        <w:tc>
          <w:tcPr>
            <w:tcW w:w="567" w:type="dxa"/>
          </w:tcPr>
          <w:p w14:paraId="62A3858F"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3647BBB5"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78F8D2C9"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7CBB6685"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3C59061C"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3E4C3B83" w14:textId="77777777" w:rsidR="00534DA4" w:rsidRPr="009D4D43" w:rsidRDefault="00534DA4" w:rsidP="00AF5D8A">
            <w:pPr>
              <w:pStyle w:val="Default"/>
              <w:ind w:right="-199"/>
              <w:jc w:val="center"/>
              <w:rPr>
                <w:rFonts w:ascii="Arial Narrow" w:hAnsi="Arial Narrow" w:cstheme="minorHAnsi"/>
                <w:sz w:val="20"/>
                <w:szCs w:val="20"/>
              </w:rPr>
            </w:pPr>
          </w:p>
        </w:tc>
      </w:tr>
      <w:tr w:rsidR="00534DA4" w:rsidRPr="009D4D43" w14:paraId="6BC2E330" w14:textId="77777777" w:rsidTr="00534DA4">
        <w:trPr>
          <w:jc w:val="center"/>
        </w:trPr>
        <w:tc>
          <w:tcPr>
            <w:tcW w:w="5240" w:type="dxa"/>
          </w:tcPr>
          <w:p w14:paraId="7B3F960A" w14:textId="77777777" w:rsidR="00534DA4" w:rsidRPr="009D4D43" w:rsidRDefault="00534DA4" w:rsidP="00AF5D8A">
            <w:pPr>
              <w:ind w:right="-199"/>
              <w:rPr>
                <w:rFonts w:ascii="Arial Narrow" w:hAnsi="Arial Narrow" w:cstheme="minorHAnsi"/>
                <w:color w:val="000000"/>
                <w:sz w:val="20"/>
                <w:szCs w:val="20"/>
              </w:rPr>
            </w:pPr>
            <w:r w:rsidRPr="009D4D43">
              <w:rPr>
                <w:rFonts w:ascii="Arial Narrow" w:hAnsi="Arial Narrow" w:cstheme="minorHAnsi"/>
                <w:color w:val="000000"/>
                <w:sz w:val="20"/>
                <w:szCs w:val="20"/>
              </w:rPr>
              <w:t>Speciālās pirmsskolas izglītības programma izglītojamajiem ar garīgās attīstības traucējumiem (kods 01015811)</w:t>
            </w:r>
          </w:p>
        </w:tc>
        <w:tc>
          <w:tcPr>
            <w:tcW w:w="567" w:type="dxa"/>
          </w:tcPr>
          <w:p w14:paraId="516BF9B7"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3657B387"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5D8F17E9"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559525A0"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55D15F1D"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5C3ABC44"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545569A6" w14:textId="77777777" w:rsidR="00534DA4" w:rsidRPr="009D4D43" w:rsidRDefault="00534DA4" w:rsidP="00AF5D8A">
            <w:pPr>
              <w:pStyle w:val="Default"/>
              <w:ind w:right="-199"/>
              <w:rPr>
                <w:rFonts w:ascii="Arial Narrow" w:hAnsi="Arial Narrow" w:cstheme="minorHAnsi"/>
                <w:sz w:val="20"/>
                <w:szCs w:val="20"/>
              </w:rPr>
            </w:pPr>
            <w:r w:rsidRPr="009D4D43">
              <w:rPr>
                <w:rFonts w:ascii="Arial Narrow" w:hAnsi="Arial Narrow" w:cstheme="minorHAnsi"/>
                <w:sz w:val="20"/>
                <w:szCs w:val="20"/>
              </w:rPr>
              <w:t>X</w:t>
            </w:r>
          </w:p>
        </w:tc>
      </w:tr>
      <w:tr w:rsidR="00534DA4" w:rsidRPr="009D4D43" w14:paraId="4077636A" w14:textId="77777777" w:rsidTr="00534DA4">
        <w:trPr>
          <w:jc w:val="center"/>
        </w:trPr>
        <w:tc>
          <w:tcPr>
            <w:tcW w:w="5240" w:type="dxa"/>
          </w:tcPr>
          <w:p w14:paraId="2E929922" w14:textId="77777777" w:rsidR="00534DA4" w:rsidRPr="009D4D43" w:rsidRDefault="00534DA4" w:rsidP="00AF5D8A">
            <w:pPr>
              <w:ind w:right="-199"/>
              <w:rPr>
                <w:rFonts w:ascii="Arial Narrow" w:hAnsi="Arial Narrow" w:cstheme="minorHAnsi"/>
                <w:color w:val="000000"/>
                <w:sz w:val="20"/>
                <w:szCs w:val="20"/>
              </w:rPr>
            </w:pPr>
            <w:r w:rsidRPr="009D4D43">
              <w:rPr>
                <w:rFonts w:ascii="Arial Narrow" w:hAnsi="Arial Narrow" w:cstheme="minorHAnsi"/>
                <w:color w:val="000000"/>
                <w:sz w:val="20"/>
                <w:szCs w:val="20"/>
              </w:rPr>
              <w:t>Speciālās pirmsskolas izglītības programma izglītojamajiem ar smagiem garīgās attīstības traucējumiem vai vairākiem smagiem attīstības traucējumiem (kods 01015911)</w:t>
            </w:r>
          </w:p>
        </w:tc>
        <w:tc>
          <w:tcPr>
            <w:tcW w:w="567" w:type="dxa"/>
          </w:tcPr>
          <w:p w14:paraId="49096805"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08E86A47"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5741CCD4"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125BD336"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67C26B33"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2897604A" w14:textId="77777777" w:rsidR="00534DA4" w:rsidRPr="009D4D43" w:rsidRDefault="00534DA4" w:rsidP="00AF5D8A">
            <w:pPr>
              <w:pStyle w:val="Default"/>
              <w:ind w:right="-199"/>
              <w:jc w:val="center"/>
              <w:rPr>
                <w:rFonts w:ascii="Arial Narrow" w:hAnsi="Arial Narrow" w:cstheme="minorHAnsi"/>
                <w:sz w:val="20"/>
                <w:szCs w:val="20"/>
              </w:rPr>
            </w:pPr>
          </w:p>
        </w:tc>
        <w:tc>
          <w:tcPr>
            <w:tcW w:w="567" w:type="dxa"/>
          </w:tcPr>
          <w:p w14:paraId="5255CBC7" w14:textId="77777777" w:rsidR="00534DA4" w:rsidRPr="009D4D43" w:rsidRDefault="00534DA4" w:rsidP="00AF5D8A">
            <w:pPr>
              <w:pStyle w:val="Default"/>
              <w:ind w:right="-199"/>
              <w:rPr>
                <w:rFonts w:ascii="Arial Narrow" w:hAnsi="Arial Narrow" w:cstheme="minorHAnsi"/>
                <w:sz w:val="20"/>
                <w:szCs w:val="20"/>
              </w:rPr>
            </w:pPr>
            <w:r w:rsidRPr="009D4D43">
              <w:rPr>
                <w:rFonts w:ascii="Arial Narrow" w:hAnsi="Arial Narrow" w:cstheme="minorHAnsi"/>
                <w:sz w:val="20"/>
                <w:szCs w:val="20"/>
              </w:rPr>
              <w:t>X</w:t>
            </w:r>
          </w:p>
        </w:tc>
      </w:tr>
    </w:tbl>
    <w:p w14:paraId="3F2DB658" w14:textId="77777777" w:rsidR="00534DA4" w:rsidRPr="009D4D43" w:rsidRDefault="00534DA4" w:rsidP="00534DA4">
      <w:pPr>
        <w:pStyle w:val="Default"/>
        <w:ind w:right="-199"/>
        <w:jc w:val="both"/>
        <w:rPr>
          <w:rFonts w:ascii="Arial Narrow" w:hAnsi="Arial Narrow" w:cs="Carlito"/>
          <w:sz w:val="22"/>
          <w:szCs w:val="22"/>
        </w:rPr>
      </w:pPr>
    </w:p>
    <w:p w14:paraId="57B929D4" w14:textId="77777777" w:rsidR="00534DA4" w:rsidRPr="009D4D43" w:rsidRDefault="00534DA4" w:rsidP="00534DA4">
      <w:pPr>
        <w:pStyle w:val="Default"/>
        <w:ind w:right="-199" w:firstLine="720"/>
        <w:jc w:val="both"/>
        <w:rPr>
          <w:rFonts w:ascii="Arial Narrow" w:hAnsi="Arial Narrow" w:cs="Carlito"/>
          <w:sz w:val="22"/>
          <w:szCs w:val="22"/>
        </w:rPr>
      </w:pPr>
      <w:r w:rsidRPr="009D4D43">
        <w:rPr>
          <w:rFonts w:ascii="Arial Narrow" w:hAnsi="Arial Narrow" w:cs="Carlito"/>
          <w:noProof/>
          <w:sz w:val="22"/>
          <w:szCs w:val="22"/>
          <w:lang w:eastAsia="lv-LV"/>
        </w:rPr>
        <w:drawing>
          <wp:anchor distT="0" distB="0" distL="114300" distR="114300" simplePos="0" relativeHeight="251674112" behindDoc="1" locked="0" layoutInCell="1" allowOverlap="1" wp14:anchorId="1EB20ED8" wp14:editId="2FF027A5">
            <wp:simplePos x="0" y="0"/>
            <wp:positionH relativeFrom="margin">
              <wp:align>left</wp:align>
            </wp:positionH>
            <wp:positionV relativeFrom="paragraph">
              <wp:posOffset>37465</wp:posOffset>
            </wp:positionV>
            <wp:extent cx="2641600" cy="1513840"/>
            <wp:effectExtent l="0" t="0" r="6350" b="0"/>
            <wp:wrapTight wrapText="bothSides">
              <wp:wrapPolygon edited="0">
                <wp:start x="0" y="0"/>
                <wp:lineTo x="0" y="21201"/>
                <wp:lineTo x="21496" y="21201"/>
                <wp:lineTo x="21496" y="0"/>
                <wp:lineTo x="0" y="0"/>
              </wp:wrapPolygon>
            </wp:wrapTight>
            <wp:docPr id="31" name="Picture 31" descr="C:\Users\mrudz\Dropbox\PC\Documents\Ligumi MRG 2022\LND_Izglitiba\Bildes\RUKI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udz\Dropbox\PC\Documents\Ligumi MRG 2022\LND_Izglitiba\Bildes\RUKISI.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41600" cy="1513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4D43">
        <w:rPr>
          <w:rFonts w:ascii="Arial Narrow" w:hAnsi="Arial Narrow" w:cs="Carlito"/>
          <w:sz w:val="22"/>
          <w:szCs w:val="22"/>
        </w:rPr>
        <w:t xml:space="preserve"> Lielākā pirmsskolas izglītības nodrošinātāja Līvānu novadā ir PII “Rūķīši”, kur iestādes vadība aktīvi seko līdzi pirmsskolas izglītības nozares tendencēm, piedalās dažādos projektos</w:t>
      </w:r>
      <w:r w:rsidR="00044C8A" w:rsidRPr="009D4D43">
        <w:rPr>
          <w:rFonts w:ascii="Arial Narrow" w:hAnsi="Arial Narrow" w:cs="Carlito"/>
          <w:sz w:val="22"/>
          <w:szCs w:val="22"/>
        </w:rPr>
        <w:t xml:space="preserve"> un programmās, t.sk. pārmaiņu programmā </w:t>
      </w:r>
      <w:r w:rsidR="00BC7EC7" w:rsidRPr="009D4D43">
        <w:rPr>
          <w:rFonts w:ascii="Arial Narrow" w:hAnsi="Arial Narrow" w:cs="Carlito"/>
          <w:sz w:val="22"/>
          <w:szCs w:val="22"/>
        </w:rPr>
        <w:t>“Līderis manī”</w:t>
      </w:r>
      <w:r w:rsidR="00044C8A" w:rsidRPr="009D4D43">
        <w:rPr>
          <w:rFonts w:ascii="Arial Narrow" w:hAnsi="Arial Narrow" w:cs="Carlito"/>
          <w:sz w:val="22"/>
          <w:szCs w:val="22"/>
        </w:rPr>
        <w:t>. K</w:t>
      </w:r>
      <w:r w:rsidRPr="009D4D43">
        <w:rPr>
          <w:rFonts w:ascii="Arial Narrow" w:hAnsi="Arial Narrow" w:cs="Carlito"/>
          <w:sz w:val="22"/>
          <w:szCs w:val="22"/>
        </w:rPr>
        <w:t xml:space="preserve">opš 2017.gada </w:t>
      </w:r>
      <w:r w:rsidR="00044C8A" w:rsidRPr="009D4D43">
        <w:rPr>
          <w:rFonts w:ascii="Arial Narrow" w:hAnsi="Arial Narrow" w:cs="Carlito"/>
          <w:sz w:val="22"/>
          <w:szCs w:val="22"/>
        </w:rPr>
        <w:t xml:space="preserve">iestāde </w:t>
      </w:r>
      <w:r w:rsidRPr="009D4D43">
        <w:rPr>
          <w:rFonts w:ascii="Arial Narrow" w:hAnsi="Arial Narrow" w:cs="Carlito"/>
          <w:sz w:val="22"/>
          <w:szCs w:val="22"/>
        </w:rPr>
        <w:t xml:space="preserve">ievieš kompetenču pieeju mācību saturā (“Skola 2030” ietvaros), </w:t>
      </w:r>
      <w:r w:rsidR="00044C8A" w:rsidRPr="009D4D43">
        <w:rPr>
          <w:rFonts w:ascii="Arial Narrow" w:hAnsi="Arial Narrow" w:cs="Carlito"/>
          <w:sz w:val="22"/>
          <w:szCs w:val="22"/>
        </w:rPr>
        <w:t xml:space="preserve">turpina īstenot </w:t>
      </w:r>
      <w:r w:rsidRPr="009D4D43">
        <w:rPr>
          <w:rFonts w:ascii="Arial Narrow" w:hAnsi="Arial Narrow" w:cs="Carlito"/>
          <w:sz w:val="22"/>
          <w:szCs w:val="22"/>
        </w:rPr>
        <w:t>e-TAP – tikumiskās au</w:t>
      </w:r>
      <w:r w:rsidR="00BC7EC7" w:rsidRPr="009D4D43">
        <w:rPr>
          <w:rFonts w:ascii="Arial Narrow" w:hAnsi="Arial Narrow" w:cs="Carlito"/>
          <w:sz w:val="22"/>
          <w:szCs w:val="22"/>
        </w:rPr>
        <w:t>dzināšanas programmu</w:t>
      </w:r>
      <w:r w:rsidRPr="009D4D43">
        <w:rPr>
          <w:rFonts w:ascii="Arial Narrow" w:hAnsi="Arial Narrow" w:cs="Carlito"/>
          <w:sz w:val="22"/>
          <w:szCs w:val="22"/>
        </w:rPr>
        <w:t>, sad</w:t>
      </w:r>
      <w:r w:rsidR="00044C8A" w:rsidRPr="009D4D43">
        <w:rPr>
          <w:rFonts w:ascii="Arial Narrow" w:hAnsi="Arial Narrow" w:cs="Carlito"/>
          <w:sz w:val="22"/>
          <w:szCs w:val="22"/>
        </w:rPr>
        <w:t xml:space="preserve">arbojas ar dažādiem partneriem, </w:t>
      </w:r>
      <w:r w:rsidRPr="009D4D43">
        <w:rPr>
          <w:rFonts w:ascii="Arial Narrow" w:hAnsi="Arial Narrow" w:cs="Carlito"/>
          <w:sz w:val="22"/>
          <w:szCs w:val="22"/>
        </w:rPr>
        <w:t>īsteno papildus sporta un veselības veicināšanas aktivitātes</w:t>
      </w:r>
      <w:r w:rsidR="00BC7EC7" w:rsidRPr="009D4D43">
        <w:rPr>
          <w:rFonts w:ascii="Arial Narrow" w:hAnsi="Arial Narrow" w:cs="Carlito"/>
          <w:sz w:val="22"/>
          <w:szCs w:val="22"/>
        </w:rPr>
        <w:t xml:space="preserve">. </w:t>
      </w:r>
    </w:p>
    <w:p w14:paraId="75869E60" w14:textId="77777777" w:rsidR="00044C8A" w:rsidRPr="009D4D43" w:rsidRDefault="00044C8A" w:rsidP="00534DA4">
      <w:pPr>
        <w:pStyle w:val="Default"/>
        <w:ind w:right="-199" w:firstLine="720"/>
        <w:jc w:val="both"/>
        <w:rPr>
          <w:rFonts w:ascii="Arial Narrow" w:hAnsi="Arial Narrow" w:cs="Carlito"/>
          <w:sz w:val="22"/>
          <w:szCs w:val="22"/>
        </w:rPr>
      </w:pPr>
    </w:p>
    <w:p w14:paraId="4876CC73" w14:textId="0FA5A208" w:rsidR="00534DA4" w:rsidRPr="009D4D43" w:rsidRDefault="00534DA4"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Visās pirmsskolas grupās – gan PII “Rūķīši” Līvānos, gan pirmsskolas grupās pagastu teritorijās – tiek realizētas dažādas tradīcijas, iesaistot tajās izglītojamo vecākus un citus speciālistus, tiek pastāvīgi pilnveidotas sadarbības formas ar vecākiem, tiek organizētas sapulces, radošās darbnīcas, individuālās pārrunas ar grupu skolotājām. Izglītojamo vecāki pēc izglītojamo pirmsskolas absolvēšanas saņem vērtējuma aprakstu par bērna sasniegumiem un gatavību skolai. Novērojumi liecina, ka</w:t>
      </w:r>
      <w:r w:rsidR="00143CBB" w:rsidRPr="009D4D43">
        <w:rPr>
          <w:rFonts w:ascii="Arial Narrow" w:hAnsi="Arial Narrow" w:cs="Carlito"/>
          <w:sz w:val="22"/>
          <w:szCs w:val="22"/>
        </w:rPr>
        <w:t xml:space="preserve"> pirm</w:t>
      </w:r>
      <w:r w:rsidR="00AB79B6">
        <w:rPr>
          <w:rFonts w:ascii="Arial Narrow" w:hAnsi="Arial Narrow" w:cs="Carlito"/>
          <w:sz w:val="22"/>
          <w:szCs w:val="22"/>
        </w:rPr>
        <w:t>ss</w:t>
      </w:r>
      <w:r w:rsidR="00143CBB" w:rsidRPr="009D4D43">
        <w:rPr>
          <w:rFonts w:ascii="Arial Narrow" w:hAnsi="Arial Narrow" w:cs="Carlito"/>
          <w:sz w:val="22"/>
          <w:szCs w:val="22"/>
        </w:rPr>
        <w:t>kolas programmu bērni apgūst atbilstoši savām spējām, kas ir dažādas. Lai audzēkņus pienācīgi sagatavotu 1.klasei, ļoti būtiska ir arī vecāku iesaiste</w:t>
      </w:r>
      <w:r w:rsidRPr="009D4D43">
        <w:rPr>
          <w:rFonts w:ascii="Arial Narrow" w:hAnsi="Arial Narrow" w:cs="Carlito"/>
          <w:sz w:val="22"/>
          <w:szCs w:val="22"/>
        </w:rPr>
        <w:t>, atbalst</w:t>
      </w:r>
      <w:r w:rsidR="00143CBB" w:rsidRPr="009D4D43">
        <w:rPr>
          <w:rFonts w:ascii="Arial Narrow" w:hAnsi="Arial Narrow" w:cs="Carlito"/>
          <w:sz w:val="22"/>
          <w:szCs w:val="22"/>
        </w:rPr>
        <w:t>s</w:t>
      </w:r>
      <w:r w:rsidRPr="009D4D43">
        <w:rPr>
          <w:rFonts w:ascii="Arial Narrow" w:hAnsi="Arial Narrow" w:cs="Carlito"/>
          <w:sz w:val="22"/>
          <w:szCs w:val="22"/>
        </w:rPr>
        <w:t xml:space="preserve"> un sadarbība.</w:t>
      </w:r>
    </w:p>
    <w:p w14:paraId="108E301F" w14:textId="77777777" w:rsidR="007D40F4" w:rsidRPr="009D4D43" w:rsidRDefault="007D40F4" w:rsidP="00534DA4">
      <w:pPr>
        <w:pStyle w:val="Default"/>
        <w:ind w:right="-199" w:firstLine="720"/>
        <w:jc w:val="both"/>
        <w:rPr>
          <w:rFonts w:ascii="Arial Narrow" w:hAnsi="Arial Narrow" w:cs="Carlito"/>
          <w:b/>
          <w:sz w:val="22"/>
          <w:szCs w:val="22"/>
        </w:rPr>
      </w:pPr>
    </w:p>
    <w:p w14:paraId="39D8CEA8" w14:textId="77777777" w:rsidR="006B11A3" w:rsidRPr="009D4D43" w:rsidRDefault="006B11A3">
      <w:pPr>
        <w:rPr>
          <w:rFonts w:ascii="Arial Narrow" w:hAnsi="Arial Narrow" w:cs="Carlito"/>
          <w:color w:val="000000"/>
        </w:rPr>
      </w:pPr>
      <w:r w:rsidRPr="009D4D43">
        <w:rPr>
          <w:rFonts w:ascii="Arial Narrow" w:hAnsi="Arial Narrow" w:cs="Carlito"/>
        </w:rPr>
        <w:br w:type="page"/>
      </w:r>
    </w:p>
    <w:p w14:paraId="4D7CE21D" w14:textId="77777777" w:rsidR="00A163A8" w:rsidRPr="009D4D43" w:rsidRDefault="00A163A8" w:rsidP="00534DA4">
      <w:pPr>
        <w:pStyle w:val="Default"/>
        <w:numPr>
          <w:ilvl w:val="2"/>
          <w:numId w:val="2"/>
        </w:numPr>
        <w:ind w:right="-200"/>
        <w:rPr>
          <w:rFonts w:ascii="Arial Narrow" w:hAnsi="Arial Narrow" w:cs="Carlito"/>
          <w:b/>
          <w:color w:val="0070C0"/>
          <w:sz w:val="22"/>
          <w:szCs w:val="22"/>
        </w:rPr>
      </w:pPr>
      <w:r w:rsidRPr="009D4D43">
        <w:rPr>
          <w:rFonts w:ascii="Arial Narrow" w:hAnsi="Arial Narrow" w:cs="Carlito"/>
          <w:b/>
          <w:color w:val="0070C0"/>
          <w:sz w:val="22"/>
          <w:szCs w:val="22"/>
        </w:rPr>
        <w:lastRenderedPageBreak/>
        <w:t>Bērnu dzimstības dinamika un bērnu skaits pirmsskolas izglītības programmās</w:t>
      </w:r>
    </w:p>
    <w:p w14:paraId="4AFB5FA1" w14:textId="77777777" w:rsidR="00044C8A" w:rsidRPr="009D4D43" w:rsidRDefault="00044C8A" w:rsidP="00534DA4">
      <w:pPr>
        <w:pStyle w:val="Default"/>
        <w:ind w:right="-200" w:firstLine="720"/>
        <w:jc w:val="both"/>
        <w:rPr>
          <w:rFonts w:ascii="Arial Narrow" w:hAnsi="Arial Narrow" w:cs="Carlito"/>
          <w:sz w:val="22"/>
          <w:szCs w:val="22"/>
        </w:rPr>
      </w:pPr>
    </w:p>
    <w:p w14:paraId="28908F50" w14:textId="77777777" w:rsidR="00534DA4" w:rsidRPr="009D4D43" w:rsidRDefault="00534DA4" w:rsidP="00534DA4">
      <w:pPr>
        <w:pStyle w:val="Default"/>
        <w:ind w:right="-200" w:firstLine="720"/>
        <w:jc w:val="both"/>
        <w:rPr>
          <w:rFonts w:ascii="Arial Narrow" w:hAnsi="Arial Narrow" w:cs="Carlito"/>
          <w:sz w:val="22"/>
          <w:szCs w:val="22"/>
        </w:rPr>
      </w:pPr>
      <w:r w:rsidRPr="009D4D43">
        <w:rPr>
          <w:rFonts w:ascii="Arial Narrow" w:hAnsi="Arial Narrow" w:cs="Carlito"/>
          <w:sz w:val="22"/>
          <w:szCs w:val="22"/>
        </w:rPr>
        <w:t xml:space="preserve">Saskaņā ar LR Centrālās statistikas pārvaldes publiskās datu bāzes datiem dzīvi dzimušo bērnu skaits Līvānu novadā pēdējo 6 gadu laikā bijis mainīgs, taču ar pieaugošu tendenci pēdējo 3 gadu laikā. Kā redzams </w:t>
      </w:r>
      <w:r w:rsidR="00766824" w:rsidRPr="009D4D43">
        <w:rPr>
          <w:rFonts w:ascii="Arial Narrow" w:hAnsi="Arial Narrow" w:cs="Carlito"/>
          <w:sz w:val="22"/>
          <w:szCs w:val="22"/>
        </w:rPr>
        <w:t>Attēlā 10</w:t>
      </w:r>
      <w:r w:rsidRPr="009D4D43">
        <w:rPr>
          <w:rFonts w:ascii="Arial Narrow" w:hAnsi="Arial Narrow" w:cs="Carlito"/>
          <w:sz w:val="22"/>
          <w:szCs w:val="22"/>
        </w:rPr>
        <w:t>, ka kopš 2019.gada katru nākamo gadu dzimušo bērnu skaits pakāpeniski pieaudzis, 2021.gadā sasniedzot 100 bērnus.</w:t>
      </w:r>
      <w:r w:rsidRPr="009D4D43">
        <w:rPr>
          <w:rStyle w:val="Vresatsauce"/>
          <w:rFonts w:ascii="Arial Narrow" w:hAnsi="Arial Narrow" w:cs="Carlito"/>
          <w:sz w:val="22"/>
          <w:szCs w:val="22"/>
        </w:rPr>
        <w:footnoteReference w:id="2"/>
      </w:r>
      <w:r w:rsidRPr="009D4D43">
        <w:rPr>
          <w:rFonts w:ascii="Arial Narrow" w:hAnsi="Arial Narrow" w:cs="Carlito"/>
          <w:sz w:val="22"/>
          <w:szCs w:val="22"/>
        </w:rPr>
        <w:t xml:space="preserve"> Ņemot vērā, ka nav paredzams ļoti ievērojams dzimstības pieaugums, pirmsskolas izglītības attīstības virzienu un mērķu noteikšanu un konkrētu rīcību izvēli var balstīt uz šādu piedzimušo bērnu skaitu arī turpmākajos gados.</w:t>
      </w:r>
    </w:p>
    <w:p w14:paraId="4CD6B226" w14:textId="77777777" w:rsidR="00534DA4" w:rsidRPr="009D4D43" w:rsidRDefault="00534DA4" w:rsidP="00534DA4">
      <w:pPr>
        <w:pStyle w:val="Default"/>
        <w:ind w:right="-200" w:firstLine="720"/>
        <w:jc w:val="both"/>
        <w:rPr>
          <w:rFonts w:ascii="Arial Narrow" w:hAnsi="Arial Narrow" w:cs="Carlito"/>
          <w:sz w:val="22"/>
          <w:szCs w:val="22"/>
        </w:rPr>
      </w:pPr>
    </w:p>
    <w:p w14:paraId="637D3D96" w14:textId="77777777" w:rsidR="00534DA4" w:rsidRPr="009D4D43" w:rsidRDefault="00534DA4" w:rsidP="00534DA4">
      <w:pPr>
        <w:pStyle w:val="Default"/>
        <w:ind w:right="-200"/>
        <w:jc w:val="both"/>
        <w:rPr>
          <w:rFonts w:ascii="Arial Narrow" w:hAnsi="Arial Narrow" w:cs="Carlito"/>
          <w:sz w:val="22"/>
          <w:szCs w:val="22"/>
        </w:rPr>
      </w:pPr>
      <w:r w:rsidRPr="009D4D43">
        <w:rPr>
          <w:rFonts w:ascii="Arial Narrow" w:hAnsi="Arial Narrow"/>
          <w:noProof/>
          <w:lang w:eastAsia="lv-LV"/>
        </w:rPr>
        <w:drawing>
          <wp:inline distT="0" distB="0" distL="0" distR="0" wp14:anchorId="2B2DC11B" wp14:editId="1555EC52">
            <wp:extent cx="5975350" cy="1911350"/>
            <wp:effectExtent l="0" t="0" r="6350" b="0"/>
            <wp:docPr id="14346" name="Chart 143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6B07EE7" w14:textId="77777777" w:rsidR="00534DA4" w:rsidRPr="009D4D43" w:rsidRDefault="00534DA4" w:rsidP="00534DA4">
      <w:pPr>
        <w:pStyle w:val="Default"/>
        <w:ind w:right="-200" w:firstLine="720"/>
        <w:jc w:val="both"/>
        <w:rPr>
          <w:rFonts w:ascii="Arial Narrow" w:hAnsi="Arial Narrow" w:cs="Carlito"/>
          <w:sz w:val="22"/>
          <w:szCs w:val="22"/>
        </w:rPr>
      </w:pPr>
    </w:p>
    <w:p w14:paraId="4C0154D6" w14:textId="77777777" w:rsidR="00534DA4" w:rsidRPr="009D4D43" w:rsidRDefault="00534DA4" w:rsidP="00534DA4">
      <w:pPr>
        <w:pStyle w:val="Default"/>
        <w:ind w:right="-200"/>
        <w:jc w:val="center"/>
        <w:rPr>
          <w:rFonts w:ascii="Arial Narrow" w:hAnsi="Arial Narrow" w:cs="Carlito"/>
          <w:i/>
          <w:sz w:val="22"/>
          <w:szCs w:val="22"/>
          <w:lang w:eastAsia="lv-LV"/>
        </w:rPr>
      </w:pPr>
      <w:r w:rsidRPr="009D4D43">
        <w:rPr>
          <w:rFonts w:ascii="Arial Narrow" w:hAnsi="Arial Narrow" w:cs="Carlito"/>
          <w:i/>
          <w:sz w:val="16"/>
        </w:rPr>
        <w:t xml:space="preserve">Attēls </w:t>
      </w:r>
      <w:r w:rsidR="00766824" w:rsidRPr="009D4D43">
        <w:rPr>
          <w:rFonts w:ascii="Arial Narrow" w:hAnsi="Arial Narrow" w:cs="Carlito"/>
          <w:i/>
          <w:sz w:val="16"/>
        </w:rPr>
        <w:t>10</w:t>
      </w:r>
      <w:r w:rsidRPr="009D4D43">
        <w:rPr>
          <w:rFonts w:ascii="Arial Narrow" w:hAnsi="Arial Narrow" w:cs="Carlito"/>
          <w:i/>
          <w:sz w:val="16"/>
        </w:rPr>
        <w:t>: Līvānu novadā dzīvi dzimušo skaita dinamika (Avots: CSP)</w:t>
      </w:r>
    </w:p>
    <w:p w14:paraId="6A206550" w14:textId="77777777" w:rsidR="00534DA4" w:rsidRPr="009D4D43" w:rsidRDefault="00534DA4" w:rsidP="00534DA4">
      <w:pPr>
        <w:pStyle w:val="Default"/>
        <w:ind w:right="-200"/>
        <w:rPr>
          <w:rFonts w:ascii="Arial Narrow" w:hAnsi="Arial Narrow" w:cs="Carlito"/>
          <w:sz w:val="22"/>
          <w:szCs w:val="22"/>
          <w:lang w:eastAsia="lv-LV"/>
        </w:rPr>
      </w:pPr>
    </w:p>
    <w:p w14:paraId="77DBAA84" w14:textId="6ECCE2F4" w:rsidR="00534DA4" w:rsidRPr="009D4D43" w:rsidRDefault="00534DA4" w:rsidP="00534DA4">
      <w:pPr>
        <w:pStyle w:val="Default"/>
        <w:ind w:right="-200" w:firstLine="720"/>
        <w:jc w:val="both"/>
        <w:rPr>
          <w:rFonts w:ascii="Arial Narrow" w:hAnsi="Arial Narrow" w:cs="Carlito"/>
          <w:sz w:val="22"/>
          <w:szCs w:val="22"/>
        </w:rPr>
      </w:pPr>
      <w:r w:rsidRPr="009D4D43">
        <w:rPr>
          <w:rFonts w:ascii="Arial Narrow" w:hAnsi="Arial Narrow" w:cs="Carlito"/>
          <w:sz w:val="22"/>
          <w:szCs w:val="22"/>
        </w:rPr>
        <w:t xml:space="preserve">Analizējot jaundzimušo sadalījumu pa dzimumiem (vīrieši / sievietes), redzams, ka pēdējos 3 gados nedaudz vairāk piedzimuši puiši (53-58% no </w:t>
      </w:r>
      <w:r w:rsidR="00AB79B6" w:rsidRPr="009D4D43">
        <w:rPr>
          <w:rFonts w:ascii="Arial Narrow" w:hAnsi="Arial Narrow" w:cs="Carlito"/>
          <w:sz w:val="22"/>
          <w:szCs w:val="22"/>
        </w:rPr>
        <w:t>dzimušo</w:t>
      </w:r>
      <w:r w:rsidRPr="009D4D43">
        <w:rPr>
          <w:rFonts w:ascii="Arial Narrow" w:hAnsi="Arial Narrow" w:cs="Carlito"/>
          <w:sz w:val="22"/>
          <w:szCs w:val="22"/>
        </w:rPr>
        <w:t xml:space="preserve"> skaita), taču kopumā Līvānu novads veidojas dzimumu ziņā salīdzinoši vienlīdzīgs </w:t>
      </w:r>
      <w:r w:rsidR="00766824" w:rsidRPr="009D4D43">
        <w:rPr>
          <w:rFonts w:ascii="Arial Narrow" w:hAnsi="Arial Narrow" w:cs="Carlito"/>
          <w:sz w:val="22"/>
          <w:szCs w:val="22"/>
        </w:rPr>
        <w:t>(Attēls 11</w:t>
      </w:r>
      <w:r w:rsidRPr="009D4D43">
        <w:rPr>
          <w:rFonts w:ascii="Arial Narrow" w:hAnsi="Arial Narrow" w:cs="Carlito"/>
          <w:sz w:val="22"/>
          <w:szCs w:val="22"/>
        </w:rPr>
        <w:t>). Papildus dzimumu sadalījumu koriģē Līvānu novadā iebraukušās ģimenes ar bērniem, kuri dzimuši citos novados (un pat valstīs) un šajā statistikā neietilpst.</w:t>
      </w:r>
    </w:p>
    <w:p w14:paraId="41297ED7" w14:textId="77777777" w:rsidR="00534DA4" w:rsidRPr="009D4D43" w:rsidRDefault="00534DA4" w:rsidP="00534DA4">
      <w:pPr>
        <w:pStyle w:val="Default"/>
        <w:ind w:right="-200" w:firstLine="720"/>
        <w:jc w:val="both"/>
        <w:rPr>
          <w:rFonts w:ascii="Arial Narrow" w:hAnsi="Arial Narrow" w:cs="Carlito"/>
          <w:sz w:val="22"/>
          <w:szCs w:val="22"/>
        </w:rPr>
      </w:pPr>
    </w:p>
    <w:tbl>
      <w:tblPr>
        <w:tblW w:w="8560" w:type="dxa"/>
        <w:jc w:val="center"/>
        <w:tblLayout w:type="fixed"/>
        <w:tblLook w:val="04A0" w:firstRow="1" w:lastRow="0" w:firstColumn="1" w:lastColumn="0" w:noHBand="0" w:noVBand="1"/>
      </w:tblPr>
      <w:tblGrid>
        <w:gridCol w:w="1222"/>
        <w:gridCol w:w="1223"/>
        <w:gridCol w:w="1223"/>
        <w:gridCol w:w="1223"/>
        <w:gridCol w:w="1223"/>
        <w:gridCol w:w="1223"/>
        <w:gridCol w:w="1223"/>
      </w:tblGrid>
      <w:tr w:rsidR="00534DA4" w:rsidRPr="009D4D43" w14:paraId="0E46394B" w14:textId="77777777" w:rsidTr="00AF5D8A">
        <w:trPr>
          <w:trHeight w:val="290"/>
          <w:jc w:val="center"/>
        </w:trPr>
        <w:tc>
          <w:tcPr>
            <w:tcW w:w="1222" w:type="dxa"/>
            <w:tcBorders>
              <w:top w:val="nil"/>
              <w:left w:val="nil"/>
              <w:bottom w:val="nil"/>
              <w:right w:val="nil"/>
            </w:tcBorders>
            <w:shd w:val="clear" w:color="auto" w:fill="auto"/>
            <w:noWrap/>
            <w:vAlign w:val="bottom"/>
            <w:hideMark/>
          </w:tcPr>
          <w:p w14:paraId="6FF3E5BB" w14:textId="77777777" w:rsidR="00534DA4" w:rsidRPr="009D4D43" w:rsidRDefault="00534DA4" w:rsidP="00AF5D8A">
            <w:pPr>
              <w:spacing w:after="0" w:line="240" w:lineRule="auto"/>
              <w:rPr>
                <w:rFonts w:ascii="Arial Narrow" w:eastAsia="Times New Roman" w:hAnsi="Arial Narrow" w:cs="Times New Roman"/>
                <w:sz w:val="24"/>
                <w:szCs w:val="24"/>
                <w:lang w:eastAsia="en-GB"/>
              </w:rPr>
            </w:pPr>
          </w:p>
        </w:tc>
        <w:tc>
          <w:tcPr>
            <w:tcW w:w="1223" w:type="dxa"/>
            <w:tcBorders>
              <w:top w:val="nil"/>
              <w:left w:val="nil"/>
              <w:bottom w:val="nil"/>
              <w:right w:val="nil"/>
            </w:tcBorders>
            <w:shd w:val="clear" w:color="auto" w:fill="auto"/>
            <w:noWrap/>
            <w:vAlign w:val="bottom"/>
            <w:hideMark/>
          </w:tcPr>
          <w:p w14:paraId="7AC118C9" w14:textId="77777777" w:rsidR="00534DA4" w:rsidRPr="009D4D43" w:rsidRDefault="00534DA4" w:rsidP="00AF5D8A">
            <w:pPr>
              <w:spacing w:after="0" w:line="240" w:lineRule="auto"/>
              <w:jc w:val="right"/>
              <w:rPr>
                <w:rFonts w:ascii="Arial Narrow" w:eastAsia="Times New Roman" w:hAnsi="Arial Narrow" w:cs="Calibri"/>
                <w:b/>
                <w:bCs/>
                <w:color w:val="000000"/>
                <w:lang w:eastAsia="en-GB"/>
              </w:rPr>
            </w:pPr>
            <w:r w:rsidRPr="009D4D43">
              <w:rPr>
                <w:rFonts w:ascii="Arial Narrow" w:eastAsia="Times New Roman" w:hAnsi="Arial Narrow" w:cs="Calibri"/>
                <w:b/>
                <w:bCs/>
                <w:color w:val="000000"/>
                <w:lang w:eastAsia="en-GB"/>
              </w:rPr>
              <w:t>2016</w:t>
            </w:r>
          </w:p>
        </w:tc>
        <w:tc>
          <w:tcPr>
            <w:tcW w:w="1223" w:type="dxa"/>
            <w:tcBorders>
              <w:top w:val="nil"/>
              <w:left w:val="nil"/>
              <w:bottom w:val="nil"/>
              <w:right w:val="nil"/>
            </w:tcBorders>
            <w:shd w:val="clear" w:color="auto" w:fill="auto"/>
            <w:noWrap/>
            <w:vAlign w:val="bottom"/>
            <w:hideMark/>
          </w:tcPr>
          <w:p w14:paraId="5CE0DFE9" w14:textId="77777777" w:rsidR="00534DA4" w:rsidRPr="009D4D43" w:rsidRDefault="00534DA4" w:rsidP="00AF5D8A">
            <w:pPr>
              <w:spacing w:after="0" w:line="240" w:lineRule="auto"/>
              <w:jc w:val="right"/>
              <w:rPr>
                <w:rFonts w:ascii="Arial Narrow" w:eastAsia="Times New Roman" w:hAnsi="Arial Narrow" w:cs="Calibri"/>
                <w:b/>
                <w:bCs/>
                <w:color w:val="000000"/>
                <w:lang w:eastAsia="en-GB"/>
              </w:rPr>
            </w:pPr>
            <w:r w:rsidRPr="009D4D43">
              <w:rPr>
                <w:rFonts w:ascii="Arial Narrow" w:eastAsia="Times New Roman" w:hAnsi="Arial Narrow" w:cs="Calibri"/>
                <w:b/>
                <w:bCs/>
                <w:color w:val="000000"/>
                <w:lang w:eastAsia="en-GB"/>
              </w:rPr>
              <w:t>2017</w:t>
            </w:r>
          </w:p>
        </w:tc>
        <w:tc>
          <w:tcPr>
            <w:tcW w:w="1223" w:type="dxa"/>
            <w:tcBorders>
              <w:top w:val="nil"/>
              <w:left w:val="nil"/>
              <w:bottom w:val="nil"/>
              <w:right w:val="nil"/>
            </w:tcBorders>
            <w:shd w:val="clear" w:color="auto" w:fill="auto"/>
            <w:noWrap/>
            <w:vAlign w:val="bottom"/>
            <w:hideMark/>
          </w:tcPr>
          <w:p w14:paraId="39FAE874" w14:textId="77777777" w:rsidR="00534DA4" w:rsidRPr="009D4D43" w:rsidRDefault="00534DA4" w:rsidP="00AF5D8A">
            <w:pPr>
              <w:spacing w:after="0" w:line="240" w:lineRule="auto"/>
              <w:jc w:val="right"/>
              <w:rPr>
                <w:rFonts w:ascii="Arial Narrow" w:eastAsia="Times New Roman" w:hAnsi="Arial Narrow" w:cs="Calibri"/>
                <w:b/>
                <w:bCs/>
                <w:color w:val="000000"/>
                <w:lang w:eastAsia="en-GB"/>
              </w:rPr>
            </w:pPr>
            <w:r w:rsidRPr="009D4D43">
              <w:rPr>
                <w:rFonts w:ascii="Arial Narrow" w:eastAsia="Times New Roman" w:hAnsi="Arial Narrow" w:cs="Calibri"/>
                <w:b/>
                <w:bCs/>
                <w:color w:val="000000"/>
                <w:lang w:eastAsia="en-GB"/>
              </w:rPr>
              <w:t>2018</w:t>
            </w:r>
          </w:p>
        </w:tc>
        <w:tc>
          <w:tcPr>
            <w:tcW w:w="1223" w:type="dxa"/>
            <w:tcBorders>
              <w:top w:val="nil"/>
              <w:left w:val="nil"/>
              <w:bottom w:val="nil"/>
              <w:right w:val="nil"/>
            </w:tcBorders>
            <w:shd w:val="clear" w:color="auto" w:fill="auto"/>
            <w:noWrap/>
            <w:vAlign w:val="bottom"/>
            <w:hideMark/>
          </w:tcPr>
          <w:p w14:paraId="69B478D0" w14:textId="77777777" w:rsidR="00534DA4" w:rsidRPr="009D4D43" w:rsidRDefault="00534DA4" w:rsidP="00AF5D8A">
            <w:pPr>
              <w:spacing w:after="0" w:line="240" w:lineRule="auto"/>
              <w:jc w:val="right"/>
              <w:rPr>
                <w:rFonts w:ascii="Arial Narrow" w:eastAsia="Times New Roman" w:hAnsi="Arial Narrow" w:cs="Calibri"/>
                <w:b/>
                <w:bCs/>
                <w:color w:val="000000"/>
                <w:lang w:eastAsia="en-GB"/>
              </w:rPr>
            </w:pPr>
            <w:r w:rsidRPr="009D4D43">
              <w:rPr>
                <w:rFonts w:ascii="Arial Narrow" w:eastAsia="Times New Roman" w:hAnsi="Arial Narrow" w:cs="Calibri"/>
                <w:b/>
                <w:bCs/>
                <w:color w:val="000000"/>
                <w:lang w:eastAsia="en-GB"/>
              </w:rPr>
              <w:t>2019</w:t>
            </w:r>
          </w:p>
        </w:tc>
        <w:tc>
          <w:tcPr>
            <w:tcW w:w="1223" w:type="dxa"/>
            <w:tcBorders>
              <w:top w:val="nil"/>
              <w:left w:val="nil"/>
              <w:bottom w:val="nil"/>
              <w:right w:val="nil"/>
            </w:tcBorders>
            <w:shd w:val="clear" w:color="auto" w:fill="auto"/>
            <w:noWrap/>
            <w:vAlign w:val="bottom"/>
            <w:hideMark/>
          </w:tcPr>
          <w:p w14:paraId="4B8BB920" w14:textId="77777777" w:rsidR="00534DA4" w:rsidRPr="009D4D43" w:rsidRDefault="00534DA4" w:rsidP="00AF5D8A">
            <w:pPr>
              <w:spacing w:after="0" w:line="240" w:lineRule="auto"/>
              <w:jc w:val="right"/>
              <w:rPr>
                <w:rFonts w:ascii="Arial Narrow" w:eastAsia="Times New Roman" w:hAnsi="Arial Narrow" w:cs="Calibri"/>
                <w:b/>
                <w:bCs/>
                <w:color w:val="000000"/>
                <w:lang w:eastAsia="en-GB"/>
              </w:rPr>
            </w:pPr>
            <w:r w:rsidRPr="009D4D43">
              <w:rPr>
                <w:rFonts w:ascii="Arial Narrow" w:eastAsia="Times New Roman" w:hAnsi="Arial Narrow" w:cs="Calibri"/>
                <w:b/>
                <w:bCs/>
                <w:color w:val="000000"/>
                <w:lang w:eastAsia="en-GB"/>
              </w:rPr>
              <w:t>2020</w:t>
            </w:r>
          </w:p>
        </w:tc>
        <w:tc>
          <w:tcPr>
            <w:tcW w:w="1223" w:type="dxa"/>
            <w:tcBorders>
              <w:top w:val="nil"/>
              <w:left w:val="nil"/>
              <w:bottom w:val="nil"/>
              <w:right w:val="nil"/>
            </w:tcBorders>
            <w:shd w:val="clear" w:color="auto" w:fill="auto"/>
            <w:noWrap/>
            <w:vAlign w:val="bottom"/>
            <w:hideMark/>
          </w:tcPr>
          <w:p w14:paraId="4A49DA3D" w14:textId="77777777" w:rsidR="00534DA4" w:rsidRPr="009D4D43" w:rsidRDefault="00534DA4" w:rsidP="00AF5D8A">
            <w:pPr>
              <w:spacing w:after="0" w:line="240" w:lineRule="auto"/>
              <w:jc w:val="right"/>
              <w:rPr>
                <w:rFonts w:ascii="Arial Narrow" w:eastAsia="Times New Roman" w:hAnsi="Arial Narrow" w:cs="Calibri"/>
                <w:b/>
                <w:bCs/>
                <w:color w:val="000000"/>
                <w:lang w:eastAsia="en-GB"/>
              </w:rPr>
            </w:pPr>
            <w:r w:rsidRPr="009D4D43">
              <w:rPr>
                <w:rFonts w:ascii="Arial Narrow" w:eastAsia="Times New Roman" w:hAnsi="Arial Narrow" w:cs="Calibri"/>
                <w:b/>
                <w:bCs/>
                <w:color w:val="000000"/>
                <w:lang w:eastAsia="en-GB"/>
              </w:rPr>
              <w:t>2021</w:t>
            </w:r>
          </w:p>
        </w:tc>
      </w:tr>
      <w:tr w:rsidR="00534DA4" w:rsidRPr="009D4D43" w14:paraId="415ACFA0" w14:textId="77777777" w:rsidTr="00AF5D8A">
        <w:trPr>
          <w:trHeight w:val="290"/>
          <w:jc w:val="center"/>
        </w:trPr>
        <w:tc>
          <w:tcPr>
            <w:tcW w:w="1222" w:type="dxa"/>
            <w:tcBorders>
              <w:top w:val="nil"/>
              <w:left w:val="nil"/>
              <w:bottom w:val="nil"/>
              <w:right w:val="nil"/>
            </w:tcBorders>
            <w:shd w:val="clear" w:color="auto" w:fill="auto"/>
            <w:noWrap/>
            <w:vAlign w:val="bottom"/>
            <w:hideMark/>
          </w:tcPr>
          <w:p w14:paraId="3710B1A3" w14:textId="77777777" w:rsidR="00534DA4" w:rsidRPr="009D4D43" w:rsidRDefault="00534DA4" w:rsidP="00AF5D8A">
            <w:pPr>
              <w:spacing w:after="0" w:line="240" w:lineRule="auto"/>
              <w:rPr>
                <w:rFonts w:ascii="Arial Narrow" w:eastAsia="Times New Roman" w:hAnsi="Arial Narrow" w:cs="Calibri"/>
                <w:bCs/>
                <w:i/>
                <w:color w:val="000000"/>
                <w:lang w:eastAsia="en-GB"/>
              </w:rPr>
            </w:pPr>
          </w:p>
          <w:p w14:paraId="167B8752" w14:textId="77777777" w:rsidR="00534DA4" w:rsidRPr="009D4D43" w:rsidRDefault="00534DA4" w:rsidP="00AF5D8A">
            <w:pPr>
              <w:spacing w:after="0" w:line="240" w:lineRule="auto"/>
              <w:rPr>
                <w:rFonts w:ascii="Arial Narrow" w:eastAsia="Times New Roman" w:hAnsi="Arial Narrow" w:cs="Calibri"/>
                <w:bCs/>
                <w:i/>
                <w:color w:val="000000"/>
                <w:lang w:eastAsia="en-GB"/>
              </w:rPr>
            </w:pPr>
            <w:r w:rsidRPr="009D4D43">
              <w:rPr>
                <w:rFonts w:ascii="Arial Narrow" w:eastAsia="Times New Roman" w:hAnsi="Arial Narrow" w:cs="Calibri"/>
                <w:bCs/>
                <w:i/>
                <w:color w:val="000000"/>
                <w:lang w:eastAsia="en-GB"/>
              </w:rPr>
              <w:t>Pavisam</w:t>
            </w:r>
          </w:p>
        </w:tc>
        <w:tc>
          <w:tcPr>
            <w:tcW w:w="1223" w:type="dxa"/>
            <w:tcBorders>
              <w:top w:val="nil"/>
              <w:left w:val="nil"/>
              <w:bottom w:val="nil"/>
              <w:right w:val="nil"/>
            </w:tcBorders>
            <w:shd w:val="clear" w:color="auto" w:fill="auto"/>
            <w:noWrap/>
            <w:vAlign w:val="bottom"/>
            <w:hideMark/>
          </w:tcPr>
          <w:p w14:paraId="1C0304BF"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89</w:t>
            </w:r>
          </w:p>
        </w:tc>
        <w:tc>
          <w:tcPr>
            <w:tcW w:w="1223" w:type="dxa"/>
            <w:tcBorders>
              <w:top w:val="nil"/>
              <w:left w:val="nil"/>
              <w:bottom w:val="nil"/>
              <w:right w:val="nil"/>
            </w:tcBorders>
            <w:shd w:val="clear" w:color="auto" w:fill="auto"/>
            <w:noWrap/>
            <w:vAlign w:val="bottom"/>
            <w:hideMark/>
          </w:tcPr>
          <w:p w14:paraId="3AD9D074"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104</w:t>
            </w:r>
          </w:p>
        </w:tc>
        <w:tc>
          <w:tcPr>
            <w:tcW w:w="1223" w:type="dxa"/>
            <w:tcBorders>
              <w:top w:val="nil"/>
              <w:left w:val="nil"/>
              <w:bottom w:val="nil"/>
              <w:right w:val="nil"/>
            </w:tcBorders>
            <w:shd w:val="clear" w:color="auto" w:fill="auto"/>
            <w:noWrap/>
            <w:vAlign w:val="bottom"/>
            <w:hideMark/>
          </w:tcPr>
          <w:p w14:paraId="511ECD67"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98</w:t>
            </w:r>
          </w:p>
        </w:tc>
        <w:tc>
          <w:tcPr>
            <w:tcW w:w="1223" w:type="dxa"/>
            <w:tcBorders>
              <w:top w:val="nil"/>
              <w:left w:val="nil"/>
              <w:bottom w:val="nil"/>
              <w:right w:val="nil"/>
            </w:tcBorders>
            <w:shd w:val="clear" w:color="auto" w:fill="auto"/>
            <w:noWrap/>
            <w:vAlign w:val="bottom"/>
            <w:hideMark/>
          </w:tcPr>
          <w:p w14:paraId="25BACB66"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90</w:t>
            </w:r>
          </w:p>
        </w:tc>
        <w:tc>
          <w:tcPr>
            <w:tcW w:w="1223" w:type="dxa"/>
            <w:tcBorders>
              <w:top w:val="nil"/>
              <w:left w:val="nil"/>
              <w:bottom w:val="nil"/>
              <w:right w:val="nil"/>
            </w:tcBorders>
            <w:shd w:val="clear" w:color="auto" w:fill="auto"/>
            <w:noWrap/>
            <w:vAlign w:val="bottom"/>
            <w:hideMark/>
          </w:tcPr>
          <w:p w14:paraId="0A19DFE0"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95</w:t>
            </w:r>
          </w:p>
        </w:tc>
        <w:tc>
          <w:tcPr>
            <w:tcW w:w="1223" w:type="dxa"/>
            <w:tcBorders>
              <w:top w:val="nil"/>
              <w:left w:val="nil"/>
              <w:bottom w:val="nil"/>
              <w:right w:val="nil"/>
            </w:tcBorders>
            <w:shd w:val="clear" w:color="auto" w:fill="auto"/>
            <w:noWrap/>
            <w:vAlign w:val="bottom"/>
            <w:hideMark/>
          </w:tcPr>
          <w:p w14:paraId="1DAE435C"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100</w:t>
            </w:r>
          </w:p>
        </w:tc>
      </w:tr>
      <w:tr w:rsidR="00534DA4" w:rsidRPr="009D4D43" w14:paraId="433AED99" w14:textId="77777777" w:rsidTr="00AF5D8A">
        <w:trPr>
          <w:trHeight w:val="290"/>
          <w:jc w:val="center"/>
        </w:trPr>
        <w:tc>
          <w:tcPr>
            <w:tcW w:w="1222" w:type="dxa"/>
            <w:tcBorders>
              <w:top w:val="nil"/>
              <w:left w:val="nil"/>
              <w:bottom w:val="nil"/>
              <w:right w:val="nil"/>
            </w:tcBorders>
            <w:shd w:val="clear" w:color="auto" w:fill="auto"/>
            <w:noWrap/>
            <w:vAlign w:val="bottom"/>
            <w:hideMark/>
          </w:tcPr>
          <w:p w14:paraId="53DC1799" w14:textId="77777777" w:rsidR="00534DA4" w:rsidRPr="009D4D43" w:rsidRDefault="00534DA4" w:rsidP="00AF5D8A">
            <w:pPr>
              <w:spacing w:after="0" w:line="240" w:lineRule="auto"/>
              <w:rPr>
                <w:rFonts w:ascii="Arial Narrow" w:eastAsia="Times New Roman" w:hAnsi="Arial Narrow" w:cs="Calibri"/>
                <w:bCs/>
                <w:i/>
                <w:color w:val="000000"/>
                <w:lang w:eastAsia="en-GB"/>
              </w:rPr>
            </w:pPr>
            <w:r w:rsidRPr="009D4D43">
              <w:rPr>
                <w:rFonts w:ascii="Arial Narrow" w:eastAsia="Times New Roman" w:hAnsi="Arial Narrow" w:cs="Calibri"/>
                <w:bCs/>
                <w:i/>
                <w:color w:val="000000"/>
                <w:lang w:eastAsia="en-GB"/>
              </w:rPr>
              <w:t>Vīrieši</w:t>
            </w:r>
          </w:p>
        </w:tc>
        <w:tc>
          <w:tcPr>
            <w:tcW w:w="1223" w:type="dxa"/>
            <w:tcBorders>
              <w:top w:val="nil"/>
              <w:left w:val="nil"/>
              <w:bottom w:val="nil"/>
              <w:right w:val="nil"/>
            </w:tcBorders>
            <w:shd w:val="clear" w:color="auto" w:fill="auto"/>
            <w:noWrap/>
            <w:vAlign w:val="bottom"/>
            <w:hideMark/>
          </w:tcPr>
          <w:p w14:paraId="3D8226B1"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42</w:t>
            </w:r>
          </w:p>
        </w:tc>
        <w:tc>
          <w:tcPr>
            <w:tcW w:w="1223" w:type="dxa"/>
            <w:tcBorders>
              <w:top w:val="nil"/>
              <w:left w:val="nil"/>
              <w:bottom w:val="nil"/>
              <w:right w:val="nil"/>
            </w:tcBorders>
            <w:shd w:val="clear" w:color="auto" w:fill="auto"/>
            <w:noWrap/>
            <w:vAlign w:val="bottom"/>
            <w:hideMark/>
          </w:tcPr>
          <w:p w14:paraId="45133389"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56</w:t>
            </w:r>
          </w:p>
        </w:tc>
        <w:tc>
          <w:tcPr>
            <w:tcW w:w="1223" w:type="dxa"/>
            <w:tcBorders>
              <w:top w:val="nil"/>
              <w:left w:val="nil"/>
              <w:bottom w:val="nil"/>
              <w:right w:val="nil"/>
            </w:tcBorders>
            <w:shd w:val="clear" w:color="auto" w:fill="auto"/>
            <w:noWrap/>
            <w:vAlign w:val="bottom"/>
            <w:hideMark/>
          </w:tcPr>
          <w:p w14:paraId="0CACE371"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47</w:t>
            </w:r>
          </w:p>
        </w:tc>
        <w:tc>
          <w:tcPr>
            <w:tcW w:w="1223" w:type="dxa"/>
            <w:tcBorders>
              <w:top w:val="nil"/>
              <w:left w:val="nil"/>
              <w:bottom w:val="nil"/>
              <w:right w:val="nil"/>
            </w:tcBorders>
            <w:shd w:val="clear" w:color="auto" w:fill="auto"/>
            <w:noWrap/>
            <w:vAlign w:val="bottom"/>
            <w:hideMark/>
          </w:tcPr>
          <w:p w14:paraId="5F9E2344"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48</w:t>
            </w:r>
          </w:p>
        </w:tc>
        <w:tc>
          <w:tcPr>
            <w:tcW w:w="1223" w:type="dxa"/>
            <w:tcBorders>
              <w:top w:val="nil"/>
              <w:left w:val="nil"/>
              <w:bottom w:val="nil"/>
              <w:right w:val="nil"/>
            </w:tcBorders>
            <w:shd w:val="clear" w:color="auto" w:fill="auto"/>
            <w:noWrap/>
            <w:vAlign w:val="bottom"/>
            <w:hideMark/>
          </w:tcPr>
          <w:p w14:paraId="50BBD0E7"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53</w:t>
            </w:r>
          </w:p>
        </w:tc>
        <w:tc>
          <w:tcPr>
            <w:tcW w:w="1223" w:type="dxa"/>
            <w:tcBorders>
              <w:top w:val="nil"/>
              <w:left w:val="nil"/>
              <w:bottom w:val="nil"/>
              <w:right w:val="nil"/>
            </w:tcBorders>
            <w:shd w:val="clear" w:color="auto" w:fill="auto"/>
            <w:noWrap/>
            <w:vAlign w:val="bottom"/>
            <w:hideMark/>
          </w:tcPr>
          <w:p w14:paraId="504A08A8"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58</w:t>
            </w:r>
          </w:p>
        </w:tc>
      </w:tr>
      <w:tr w:rsidR="00534DA4" w:rsidRPr="009D4D43" w14:paraId="4C494DFF" w14:textId="77777777" w:rsidTr="00AF5D8A">
        <w:trPr>
          <w:trHeight w:val="290"/>
          <w:jc w:val="center"/>
        </w:trPr>
        <w:tc>
          <w:tcPr>
            <w:tcW w:w="1222" w:type="dxa"/>
            <w:tcBorders>
              <w:top w:val="nil"/>
              <w:left w:val="nil"/>
              <w:bottom w:val="nil"/>
              <w:right w:val="nil"/>
            </w:tcBorders>
            <w:shd w:val="clear" w:color="auto" w:fill="auto"/>
            <w:noWrap/>
            <w:vAlign w:val="bottom"/>
            <w:hideMark/>
          </w:tcPr>
          <w:p w14:paraId="46B9D4E2" w14:textId="77777777" w:rsidR="00534DA4" w:rsidRPr="009D4D43" w:rsidRDefault="00534DA4" w:rsidP="00AF5D8A">
            <w:pPr>
              <w:spacing w:after="0" w:line="240" w:lineRule="auto"/>
              <w:rPr>
                <w:rFonts w:ascii="Arial Narrow" w:eastAsia="Times New Roman" w:hAnsi="Arial Narrow" w:cs="Calibri"/>
                <w:bCs/>
                <w:i/>
                <w:color w:val="000000"/>
                <w:lang w:eastAsia="en-GB"/>
              </w:rPr>
            </w:pPr>
            <w:r w:rsidRPr="009D4D43">
              <w:rPr>
                <w:rFonts w:ascii="Arial Narrow" w:eastAsia="Times New Roman" w:hAnsi="Arial Narrow" w:cs="Calibri"/>
                <w:bCs/>
                <w:i/>
                <w:color w:val="000000"/>
                <w:lang w:eastAsia="en-GB"/>
              </w:rPr>
              <w:t>Sievietes</w:t>
            </w:r>
          </w:p>
        </w:tc>
        <w:tc>
          <w:tcPr>
            <w:tcW w:w="1223" w:type="dxa"/>
            <w:tcBorders>
              <w:top w:val="nil"/>
              <w:left w:val="nil"/>
              <w:bottom w:val="nil"/>
              <w:right w:val="nil"/>
            </w:tcBorders>
            <w:shd w:val="clear" w:color="auto" w:fill="auto"/>
            <w:noWrap/>
            <w:vAlign w:val="bottom"/>
            <w:hideMark/>
          </w:tcPr>
          <w:p w14:paraId="6228B4D2"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47</w:t>
            </w:r>
          </w:p>
        </w:tc>
        <w:tc>
          <w:tcPr>
            <w:tcW w:w="1223" w:type="dxa"/>
            <w:tcBorders>
              <w:top w:val="nil"/>
              <w:left w:val="nil"/>
              <w:bottom w:val="nil"/>
              <w:right w:val="nil"/>
            </w:tcBorders>
            <w:shd w:val="clear" w:color="auto" w:fill="auto"/>
            <w:noWrap/>
            <w:vAlign w:val="bottom"/>
            <w:hideMark/>
          </w:tcPr>
          <w:p w14:paraId="4EADCA82"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48</w:t>
            </w:r>
          </w:p>
        </w:tc>
        <w:tc>
          <w:tcPr>
            <w:tcW w:w="1223" w:type="dxa"/>
            <w:tcBorders>
              <w:top w:val="nil"/>
              <w:left w:val="nil"/>
              <w:bottom w:val="nil"/>
              <w:right w:val="nil"/>
            </w:tcBorders>
            <w:shd w:val="clear" w:color="auto" w:fill="auto"/>
            <w:noWrap/>
            <w:vAlign w:val="bottom"/>
            <w:hideMark/>
          </w:tcPr>
          <w:p w14:paraId="7C3EBE7B"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51</w:t>
            </w:r>
          </w:p>
        </w:tc>
        <w:tc>
          <w:tcPr>
            <w:tcW w:w="1223" w:type="dxa"/>
            <w:tcBorders>
              <w:top w:val="nil"/>
              <w:left w:val="nil"/>
              <w:bottom w:val="nil"/>
              <w:right w:val="nil"/>
            </w:tcBorders>
            <w:shd w:val="clear" w:color="auto" w:fill="auto"/>
            <w:noWrap/>
            <w:vAlign w:val="bottom"/>
            <w:hideMark/>
          </w:tcPr>
          <w:p w14:paraId="0E1E6C0C"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42</w:t>
            </w:r>
          </w:p>
        </w:tc>
        <w:tc>
          <w:tcPr>
            <w:tcW w:w="1223" w:type="dxa"/>
            <w:tcBorders>
              <w:top w:val="nil"/>
              <w:left w:val="nil"/>
              <w:bottom w:val="nil"/>
              <w:right w:val="nil"/>
            </w:tcBorders>
            <w:shd w:val="clear" w:color="auto" w:fill="auto"/>
            <w:noWrap/>
            <w:vAlign w:val="bottom"/>
            <w:hideMark/>
          </w:tcPr>
          <w:p w14:paraId="4023C979"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42</w:t>
            </w:r>
          </w:p>
        </w:tc>
        <w:tc>
          <w:tcPr>
            <w:tcW w:w="1223" w:type="dxa"/>
            <w:tcBorders>
              <w:top w:val="nil"/>
              <w:left w:val="nil"/>
              <w:bottom w:val="nil"/>
              <w:right w:val="nil"/>
            </w:tcBorders>
            <w:shd w:val="clear" w:color="auto" w:fill="auto"/>
            <w:noWrap/>
            <w:vAlign w:val="bottom"/>
            <w:hideMark/>
          </w:tcPr>
          <w:p w14:paraId="37F4FAE1" w14:textId="77777777" w:rsidR="00534DA4" w:rsidRPr="009D4D43" w:rsidRDefault="00534DA4" w:rsidP="00AF5D8A">
            <w:pPr>
              <w:spacing w:after="0" w:line="240" w:lineRule="auto"/>
              <w:jc w:val="right"/>
              <w:rPr>
                <w:rFonts w:ascii="Arial Narrow" w:eastAsia="Times New Roman" w:hAnsi="Arial Narrow" w:cs="Calibri"/>
                <w:color w:val="000000"/>
                <w:lang w:eastAsia="en-GB"/>
              </w:rPr>
            </w:pPr>
            <w:r w:rsidRPr="009D4D43">
              <w:rPr>
                <w:rFonts w:ascii="Arial Narrow" w:eastAsia="Times New Roman" w:hAnsi="Arial Narrow" w:cs="Calibri"/>
                <w:color w:val="000000"/>
                <w:lang w:eastAsia="en-GB"/>
              </w:rPr>
              <w:t>42</w:t>
            </w:r>
          </w:p>
        </w:tc>
      </w:tr>
    </w:tbl>
    <w:p w14:paraId="33421BAF" w14:textId="77777777" w:rsidR="00534DA4" w:rsidRPr="009D4D43" w:rsidRDefault="00534DA4" w:rsidP="00534DA4">
      <w:pPr>
        <w:pStyle w:val="Default"/>
        <w:ind w:right="-200" w:firstLine="720"/>
        <w:jc w:val="both"/>
        <w:rPr>
          <w:rFonts w:ascii="Arial Narrow" w:hAnsi="Arial Narrow" w:cs="Carlito"/>
          <w:sz w:val="22"/>
          <w:szCs w:val="22"/>
        </w:rPr>
      </w:pPr>
    </w:p>
    <w:p w14:paraId="0A2CDF92" w14:textId="77777777" w:rsidR="00534DA4" w:rsidRPr="009D4D43" w:rsidRDefault="00534DA4" w:rsidP="00534DA4">
      <w:pPr>
        <w:pStyle w:val="Default"/>
        <w:ind w:right="-200"/>
        <w:jc w:val="center"/>
        <w:rPr>
          <w:rFonts w:ascii="Arial Narrow" w:hAnsi="Arial Narrow" w:cs="Carlito"/>
          <w:i/>
          <w:sz w:val="22"/>
          <w:szCs w:val="22"/>
          <w:lang w:eastAsia="lv-LV"/>
        </w:rPr>
      </w:pPr>
      <w:r w:rsidRPr="009D4D43">
        <w:rPr>
          <w:rFonts w:ascii="Arial Narrow" w:hAnsi="Arial Narrow" w:cs="Carlito"/>
          <w:i/>
          <w:sz w:val="16"/>
        </w:rPr>
        <w:t xml:space="preserve">Attēls </w:t>
      </w:r>
      <w:r w:rsidR="00766824" w:rsidRPr="009D4D43">
        <w:rPr>
          <w:rFonts w:ascii="Arial Narrow" w:hAnsi="Arial Narrow" w:cs="Carlito"/>
          <w:i/>
          <w:sz w:val="16"/>
        </w:rPr>
        <w:t>11</w:t>
      </w:r>
      <w:r w:rsidRPr="009D4D43">
        <w:rPr>
          <w:rFonts w:ascii="Arial Narrow" w:hAnsi="Arial Narrow" w:cs="Carlito"/>
          <w:i/>
          <w:sz w:val="16"/>
        </w:rPr>
        <w:t>: Līvānu novadā dzīvi dzimušo skaita dinamika sadalījumā pa dzimumiem (Avots: CSP)</w:t>
      </w:r>
    </w:p>
    <w:p w14:paraId="76899317" w14:textId="77777777" w:rsidR="00534DA4" w:rsidRPr="009D4D43" w:rsidRDefault="00534DA4" w:rsidP="00534DA4">
      <w:pPr>
        <w:pStyle w:val="Default"/>
        <w:ind w:right="-200" w:firstLine="720"/>
        <w:jc w:val="both"/>
        <w:rPr>
          <w:rFonts w:ascii="Arial Narrow" w:hAnsi="Arial Narrow" w:cs="Carlito"/>
          <w:sz w:val="22"/>
          <w:szCs w:val="22"/>
        </w:rPr>
      </w:pPr>
    </w:p>
    <w:p w14:paraId="16DCDC42" w14:textId="77777777" w:rsidR="00534DA4" w:rsidRPr="009D4D43" w:rsidRDefault="00534DA4" w:rsidP="00534DA4">
      <w:pPr>
        <w:pStyle w:val="Default"/>
        <w:ind w:right="-200" w:firstLine="720"/>
        <w:jc w:val="both"/>
        <w:rPr>
          <w:rFonts w:ascii="Arial Narrow" w:hAnsi="Arial Narrow" w:cs="Carlito"/>
          <w:sz w:val="22"/>
          <w:szCs w:val="22"/>
        </w:rPr>
      </w:pPr>
      <w:r w:rsidRPr="009D4D43">
        <w:rPr>
          <w:rFonts w:ascii="Arial Narrow" w:hAnsi="Arial Narrow" w:cs="Carlito"/>
          <w:sz w:val="22"/>
          <w:szCs w:val="22"/>
        </w:rPr>
        <w:t>Kopš 2019.gada kopējais pirmsskolas audzēkņu skaits Līvānu novadā ir nedaudz samazinājies: no 464 bērniem (2019./2020.m.g.) līdz 434 bērniem (2021./2022.m.g.). 2021./2022.mācību gadā Līvānu novada PII „Rūķīši” un pirmsskolas grupiņas vispārizglītojošās skolās kopā apmeklēja 429 izglītojamie, papildus vēl 5 bērni apmeklēja Rudzātu speciālās pamatskolas pirmsskolas grupu</w:t>
      </w:r>
      <w:r w:rsidRPr="009D4D43">
        <w:rPr>
          <w:rStyle w:val="Vresatsauce"/>
          <w:rFonts w:ascii="Arial Narrow" w:hAnsi="Arial Narrow" w:cs="Carlito"/>
          <w:sz w:val="22"/>
          <w:szCs w:val="22"/>
        </w:rPr>
        <w:footnoteReference w:id="3"/>
      </w:r>
      <w:r w:rsidRPr="009D4D43">
        <w:rPr>
          <w:rFonts w:ascii="Arial Narrow" w:hAnsi="Arial Narrow" w:cs="Carlito"/>
          <w:sz w:val="22"/>
          <w:szCs w:val="22"/>
        </w:rPr>
        <w:t xml:space="preserve"> - skat. Attēlu </w:t>
      </w:r>
      <w:r w:rsidR="00766824" w:rsidRPr="009D4D43">
        <w:rPr>
          <w:rFonts w:ascii="Arial Narrow" w:hAnsi="Arial Narrow" w:cs="Carlito"/>
          <w:sz w:val="22"/>
          <w:szCs w:val="22"/>
        </w:rPr>
        <w:t>12</w:t>
      </w:r>
      <w:r w:rsidRPr="009D4D43">
        <w:rPr>
          <w:rFonts w:ascii="Arial Narrow" w:hAnsi="Arial Narrow" w:cs="Carlito"/>
          <w:sz w:val="22"/>
          <w:szCs w:val="22"/>
        </w:rPr>
        <w:t xml:space="preserve">. </w:t>
      </w:r>
    </w:p>
    <w:p w14:paraId="31FA900B" w14:textId="77777777" w:rsidR="00534DA4" w:rsidRPr="009D4D43" w:rsidRDefault="00534DA4" w:rsidP="00534DA4">
      <w:pPr>
        <w:pStyle w:val="Default"/>
        <w:ind w:right="-200" w:firstLine="720"/>
        <w:jc w:val="both"/>
        <w:rPr>
          <w:rFonts w:ascii="Arial Narrow" w:hAnsi="Arial Narrow" w:cs="Carlito"/>
          <w:sz w:val="22"/>
          <w:szCs w:val="22"/>
        </w:rPr>
      </w:pPr>
      <w:r w:rsidRPr="009D4D43">
        <w:rPr>
          <w:rFonts w:ascii="Arial Narrow" w:hAnsi="Arial Narrow" w:cstheme="minorHAnsi"/>
          <w:sz w:val="22"/>
          <w:szCs w:val="22"/>
          <w:lang w:eastAsia="lv-LV" w:bidi="lo-LA"/>
        </w:rPr>
        <w:t>Ar 2021.gada 1.janvāri Līvānu novadā sāka darboties vienotais pašvaldības izglītības iestāžu bērnu pirmsskolas pieteikumu reģistrs, kurā uz 01.01.2021. bija reģistrēti 89 pirmsskolas vecuma bērni, taču izglītības procesa uzsākšanas laiks ir atšķirīgs, tāpēc faktiski rinda kā tāda nebija.</w:t>
      </w:r>
    </w:p>
    <w:p w14:paraId="7474B515" w14:textId="77777777" w:rsidR="00534DA4" w:rsidRPr="009D4D43" w:rsidRDefault="00534DA4"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 xml:space="preserve">Papildus </w:t>
      </w:r>
      <w:r w:rsidR="00766824" w:rsidRPr="009D4D43">
        <w:rPr>
          <w:rFonts w:ascii="Arial Narrow" w:hAnsi="Arial Narrow" w:cs="Carlito"/>
          <w:sz w:val="22"/>
          <w:szCs w:val="22"/>
        </w:rPr>
        <w:t>attēlā 12</w:t>
      </w:r>
      <w:r w:rsidRPr="009D4D43">
        <w:rPr>
          <w:rFonts w:ascii="Arial Narrow" w:hAnsi="Arial Narrow" w:cs="Carlito"/>
          <w:sz w:val="22"/>
          <w:szCs w:val="22"/>
        </w:rPr>
        <w:t xml:space="preserve"> ietvertajam pirmsskolas izglītības audzēkņu skaitam, katru gadu ir 3-5 bērni, kuri apgūst pirmsskolas izglītību Rudzātu speciālajā pamatskolā. Kopš 2020.gada ir slēgta pirmsskolas izglītības grupa Līvānu pamatskolā (bijušā Līvānu 2.vidusskola).</w:t>
      </w:r>
    </w:p>
    <w:p w14:paraId="3C53E495" w14:textId="77777777" w:rsidR="00534DA4" w:rsidRPr="009D4D43" w:rsidRDefault="00534DA4" w:rsidP="00534DA4">
      <w:pPr>
        <w:pStyle w:val="Default"/>
        <w:ind w:right="-199"/>
        <w:rPr>
          <w:rFonts w:ascii="Arial Narrow" w:hAnsi="Arial Narrow" w:cs="Carlito"/>
          <w:sz w:val="22"/>
          <w:szCs w:val="22"/>
        </w:rPr>
      </w:pPr>
      <w:r w:rsidRPr="009D4D43">
        <w:rPr>
          <w:rFonts w:ascii="Arial Narrow" w:hAnsi="Arial Narrow"/>
          <w:noProof/>
          <w:lang w:eastAsia="lv-LV"/>
        </w:rPr>
        <w:lastRenderedPageBreak/>
        <w:drawing>
          <wp:inline distT="0" distB="0" distL="0" distR="0" wp14:anchorId="1C57D285" wp14:editId="7033EBCA">
            <wp:extent cx="6184900" cy="2292350"/>
            <wp:effectExtent l="0" t="0" r="6350" b="0"/>
            <wp:docPr id="14347" name="Chart 143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9750F01" w14:textId="77777777" w:rsidR="00534DA4" w:rsidRPr="009D4D43" w:rsidRDefault="00766824" w:rsidP="00534DA4">
      <w:pPr>
        <w:pStyle w:val="Default"/>
        <w:ind w:right="-199"/>
        <w:jc w:val="center"/>
        <w:rPr>
          <w:rFonts w:ascii="Arial Narrow" w:hAnsi="Arial Narrow" w:cs="Carlito"/>
          <w:i/>
          <w:sz w:val="16"/>
          <w:szCs w:val="22"/>
        </w:rPr>
      </w:pPr>
      <w:r w:rsidRPr="009D4D43">
        <w:rPr>
          <w:rFonts w:ascii="Arial Narrow" w:hAnsi="Arial Narrow" w:cs="Carlito"/>
          <w:i/>
          <w:sz w:val="16"/>
          <w:szCs w:val="22"/>
        </w:rPr>
        <w:t>Attēls 12</w:t>
      </w:r>
      <w:r w:rsidR="00534DA4" w:rsidRPr="009D4D43">
        <w:rPr>
          <w:rFonts w:ascii="Arial Narrow" w:hAnsi="Arial Narrow" w:cs="Carlito"/>
          <w:i/>
          <w:sz w:val="16"/>
          <w:szCs w:val="22"/>
        </w:rPr>
        <w:t>: Pirmsskolas izglītojamo skaita dinamika Līvānu novadā pēdējo 3 gadu laikā (izņemot Rudzātu speciālo pamatskolu)</w:t>
      </w:r>
    </w:p>
    <w:p w14:paraId="1ACD8244" w14:textId="77777777" w:rsidR="00534DA4" w:rsidRPr="009D4D43" w:rsidRDefault="00534DA4" w:rsidP="00534DA4">
      <w:pPr>
        <w:pStyle w:val="Default"/>
        <w:ind w:right="-199"/>
        <w:rPr>
          <w:rFonts w:ascii="Arial Narrow" w:hAnsi="Arial Narrow" w:cs="Carlito"/>
          <w:i/>
          <w:sz w:val="18"/>
          <w:szCs w:val="22"/>
        </w:rPr>
      </w:pPr>
    </w:p>
    <w:p w14:paraId="590B2991" w14:textId="77777777" w:rsidR="00534DA4" w:rsidRPr="009D4D43" w:rsidRDefault="00534DA4" w:rsidP="00534DA4">
      <w:pPr>
        <w:pStyle w:val="Default"/>
        <w:ind w:right="-200" w:firstLine="720"/>
        <w:jc w:val="both"/>
        <w:rPr>
          <w:rFonts w:ascii="Arial Narrow" w:hAnsi="Arial Narrow" w:cs="Carlito"/>
          <w:sz w:val="22"/>
          <w:szCs w:val="22"/>
        </w:rPr>
      </w:pPr>
      <w:r w:rsidRPr="009D4D43">
        <w:rPr>
          <w:rFonts w:ascii="Arial Narrow" w:hAnsi="Arial Narrow" w:cs="Carlito"/>
          <w:sz w:val="22"/>
          <w:szCs w:val="22"/>
        </w:rPr>
        <w:t>Līvānos esošo PII “Rūķīši” apmeklē 67,6% no visiem pirmsskolas izglītojamiem. No lauku teritoriju skolām vispārizglītojošo skolu vidū līdere pirmsskolas izglītības programmu realizēšanā ir Jaunsilavas pamatskola - 10,5% no visiem pirmsskolas izglītojamiem Līvānu novadā savu pirmsskolas izglītību izvēlas apgūt Jaunsilavas pamatskolā. Uz kopējā iedzīvotāju un bērnu fona pirmsskolas izglītības nodrošināšana ir ļoti būtiska visās lauku skolās, t.sk. Rožupē un Jersikā, kur pirmsskolas grupu pieejamība ir svarīgs priekšnoteikums izglītības pakalpojumu nodrošināšanai tuvu dzīvesvietai.</w:t>
      </w:r>
    </w:p>
    <w:p w14:paraId="1C4688BA" w14:textId="77777777" w:rsidR="00A163A8" w:rsidRPr="009D4D43" w:rsidRDefault="00A163A8" w:rsidP="00A163A8">
      <w:pPr>
        <w:pStyle w:val="Default"/>
        <w:ind w:right="-200"/>
        <w:jc w:val="center"/>
        <w:rPr>
          <w:rFonts w:ascii="Arial Narrow" w:hAnsi="Arial Narrow" w:cs="Carlito"/>
          <w:sz w:val="22"/>
          <w:szCs w:val="22"/>
        </w:rPr>
      </w:pPr>
    </w:p>
    <w:p w14:paraId="58F8145F" w14:textId="77777777" w:rsidR="00A57492" w:rsidRPr="009D4D43" w:rsidRDefault="00A57492" w:rsidP="00A163A8">
      <w:pPr>
        <w:pStyle w:val="Default"/>
        <w:numPr>
          <w:ilvl w:val="2"/>
          <w:numId w:val="2"/>
        </w:numPr>
        <w:ind w:right="-200"/>
        <w:rPr>
          <w:rFonts w:ascii="Arial Narrow" w:hAnsi="Arial Narrow" w:cs="Carlito"/>
          <w:b/>
          <w:color w:val="0070C0"/>
          <w:sz w:val="22"/>
          <w:szCs w:val="22"/>
        </w:rPr>
      </w:pPr>
      <w:r w:rsidRPr="009D4D43">
        <w:rPr>
          <w:rFonts w:ascii="Arial Narrow" w:hAnsi="Arial Narrow" w:cs="Carlito"/>
          <w:b/>
          <w:color w:val="0070C0"/>
          <w:sz w:val="22"/>
          <w:szCs w:val="22"/>
        </w:rPr>
        <w:t>Pedagoģiskais nodrošinājums izglītības iestāžu pirmsskolas grupās</w:t>
      </w:r>
    </w:p>
    <w:p w14:paraId="40326152" w14:textId="77777777" w:rsidR="00A57492" w:rsidRPr="009D4D43" w:rsidRDefault="00A57492" w:rsidP="00A57492">
      <w:pPr>
        <w:pStyle w:val="Default"/>
        <w:ind w:left="1440" w:right="-200"/>
        <w:rPr>
          <w:rFonts w:ascii="Arial Narrow" w:hAnsi="Arial Narrow" w:cs="Carlito"/>
          <w:b/>
          <w:color w:val="0070C0"/>
          <w:sz w:val="22"/>
          <w:szCs w:val="22"/>
        </w:rPr>
      </w:pPr>
    </w:p>
    <w:p w14:paraId="67CC5456" w14:textId="77777777" w:rsidR="00534DA4" w:rsidRPr="009D4D43" w:rsidRDefault="00534DA4"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 xml:space="preserve">Novadā izveidots profesionāls pirmsskolas pedagogu pedagoģiskais sastāvs, augsts kvalifikācijas līmenis, izveidojies spēcīgs darbinieku pamatkodols. Visas pirmsskolas izglītības programmas atbilst IZM izstrādātajiem izglītošanas nosacījumiem, PII “Rūķīši” mācību process norit pēc izstrādātām </w:t>
      </w:r>
      <w:r w:rsidR="00143CBB" w:rsidRPr="009D4D43">
        <w:rPr>
          <w:rFonts w:ascii="Arial Narrow" w:hAnsi="Arial Narrow" w:cs="Carlito"/>
          <w:sz w:val="22"/>
          <w:szCs w:val="22"/>
        </w:rPr>
        <w:t>valsts paraug</w:t>
      </w:r>
      <w:r w:rsidRPr="009D4D43">
        <w:rPr>
          <w:rFonts w:ascii="Arial Narrow" w:hAnsi="Arial Narrow" w:cs="Carlito"/>
          <w:sz w:val="22"/>
          <w:szCs w:val="22"/>
        </w:rPr>
        <w:t xml:space="preserve">programmām. Pedagogiem tiek nodrošināta demokrātiska, radoša pieeja izglītošanas darba plānošanai. Administrācija atbalsta pedagogus jaunāko pedagoģisko atziņu ieviešanā pirmsskolā un iespēju robežās nodrošina metodisko palīdzību. </w:t>
      </w:r>
    </w:p>
    <w:p w14:paraId="24CC675F" w14:textId="77777777" w:rsidR="00534DA4" w:rsidRPr="009D4D43" w:rsidRDefault="00706E6B"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 xml:space="preserve">Mācību procesu 2022./2023.mācību gadā Līvānu novada pirmsskolas grupās nodrošina kopā 63 pirmsskolas pedagogi, t.sk. 41 pedagogs strādā </w:t>
      </w:r>
      <w:r w:rsidR="00534DA4" w:rsidRPr="009D4D43">
        <w:rPr>
          <w:rFonts w:ascii="Arial Narrow" w:hAnsi="Arial Narrow" w:cs="Carlito"/>
          <w:sz w:val="22"/>
          <w:szCs w:val="22"/>
        </w:rPr>
        <w:t xml:space="preserve">PII “Rūķīši” </w:t>
      </w:r>
      <w:r w:rsidRPr="009D4D43">
        <w:rPr>
          <w:rFonts w:ascii="Arial Narrow" w:hAnsi="Arial Narrow" w:cs="Carlito"/>
          <w:sz w:val="22"/>
          <w:szCs w:val="22"/>
        </w:rPr>
        <w:t>un 22 pedagogi strādā vispārizglītojošo skolu pirmsskolas grupās</w:t>
      </w:r>
      <w:r w:rsidR="00534DA4" w:rsidRPr="009D4D43">
        <w:rPr>
          <w:rFonts w:ascii="Arial Narrow" w:hAnsi="Arial Narrow" w:cs="Carlito"/>
          <w:sz w:val="22"/>
          <w:szCs w:val="22"/>
        </w:rPr>
        <w:t xml:space="preserve">. </w:t>
      </w:r>
    </w:p>
    <w:p w14:paraId="50A67237" w14:textId="77777777" w:rsidR="00534DA4" w:rsidRPr="009D4D43" w:rsidRDefault="00534DA4"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P</w:t>
      </w:r>
      <w:r w:rsidR="00706E6B" w:rsidRPr="009D4D43">
        <w:rPr>
          <w:rFonts w:ascii="Arial Narrow" w:hAnsi="Arial Narrow" w:cs="Carlito"/>
          <w:sz w:val="22"/>
          <w:szCs w:val="22"/>
        </w:rPr>
        <w:t>irmsskolas p</w:t>
      </w:r>
      <w:r w:rsidRPr="009D4D43">
        <w:rPr>
          <w:rFonts w:ascii="Arial Narrow" w:hAnsi="Arial Narrow" w:cs="Carlito"/>
          <w:sz w:val="22"/>
          <w:szCs w:val="22"/>
        </w:rPr>
        <w:t>edagogi mācību procesā iespēju robežās izmanto dažādu metodiku (t.sk. Montesori un Valdorfa skolas metožu elementus, brīvdabas pedagoģijas (dabas vides izmantošanu) elementus, Zemessardzes tematiku u.c.) Izvērtējot šādu metožu pozitīvo ietekmi uz bērnu attīstību, šo noteikti būtu iespējams attīstīt vairāk un īstenot plašāk, taču to ierobežo pedagogu jau esošā noslodze un obligāto prasību izpilde, kā arī ierobežotais finansējums atbilstošu apstākļu radīšanai minēto metožu īstenošanai (piemēram, PII “Rūķīši” jau vairākus gadus vēlas izveidot atbilstošu</w:t>
      </w:r>
      <w:r w:rsidR="00143CBB" w:rsidRPr="009D4D43">
        <w:rPr>
          <w:rFonts w:ascii="Arial Narrow" w:hAnsi="Arial Narrow" w:cs="Carlito"/>
          <w:sz w:val="22"/>
          <w:szCs w:val="22"/>
        </w:rPr>
        <w:t xml:space="preserve"> āra vidi </w:t>
      </w:r>
      <w:r w:rsidRPr="009D4D43">
        <w:rPr>
          <w:rFonts w:ascii="Arial Narrow" w:hAnsi="Arial Narrow" w:cs="Carlito"/>
          <w:sz w:val="22"/>
          <w:szCs w:val="22"/>
        </w:rPr>
        <w:t>brīvdabas pedagoģijas īstenošanai (ne tikai spēlēšanās) 5-6-gadniekiem PII filiālē Avotu ielā 2, Līvānos).</w:t>
      </w:r>
    </w:p>
    <w:p w14:paraId="1C78857E" w14:textId="77777777" w:rsidR="00534DA4" w:rsidRPr="009D4D43" w:rsidRDefault="00534DA4"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 xml:space="preserve">Līvānu novada izglītības stratēģijas izstrādes procesā veikto interviju laikā visas izglītības iestādes uzsvērušas nepieciešamību pēc papildus atbalsta personāla, kas ne tikai palīdzētu risināt konkrētas situācijas un izaicinājumus, bet celtu pedagogu vispārējo labbūtību darba vietā. Varētu tikt organizēti arī centralizēti pieredzes apmaiņas, iedvesmas, kompetences paaugstināšanas (arī atpūtas) pasākumi, kas palīdzētu katrai iestādei veidoties kā mācīšanās organizācijai, kur pedagogi mācās viens no otra un sadarbojas ar līdzdarbīgiem vecākiem un ārējiem ekspertiem. </w:t>
      </w:r>
    </w:p>
    <w:p w14:paraId="56A6009F" w14:textId="77777777" w:rsidR="00534DA4" w:rsidRPr="009D4D43" w:rsidRDefault="00534DA4"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Pedagogiem ir plaša inovatīvu mācību materiālu pieejamība, mācību līdzekļu klāsts, arī IT līdzekļu izmantošanas ies</w:t>
      </w:r>
      <w:r w:rsidR="00D63360" w:rsidRPr="009D4D43">
        <w:rPr>
          <w:rFonts w:ascii="Arial Narrow" w:hAnsi="Arial Narrow" w:cs="Carlito"/>
          <w:sz w:val="22"/>
          <w:szCs w:val="22"/>
        </w:rPr>
        <w:t>pējas. Pēdējos gados</w:t>
      </w:r>
      <w:r w:rsidRPr="009D4D43">
        <w:rPr>
          <w:rFonts w:ascii="Arial Narrow" w:hAnsi="Arial Narrow" w:cs="Carlito"/>
          <w:sz w:val="22"/>
          <w:szCs w:val="22"/>
        </w:rPr>
        <w:t xml:space="preserve"> PII “Rūķīši” telpās </w:t>
      </w:r>
      <w:r w:rsidR="00D63360" w:rsidRPr="009D4D43">
        <w:rPr>
          <w:rFonts w:ascii="Arial Narrow" w:hAnsi="Arial Narrow" w:cs="Carlito"/>
          <w:sz w:val="22"/>
          <w:szCs w:val="22"/>
        </w:rPr>
        <w:t xml:space="preserve">ir ievērojami </w:t>
      </w:r>
      <w:r w:rsidRPr="009D4D43">
        <w:rPr>
          <w:rFonts w:ascii="Arial Narrow" w:hAnsi="Arial Narrow" w:cs="Carlito"/>
          <w:sz w:val="22"/>
          <w:szCs w:val="22"/>
        </w:rPr>
        <w:t>uzlabot</w:t>
      </w:r>
      <w:r w:rsidR="00D63360" w:rsidRPr="009D4D43">
        <w:rPr>
          <w:rFonts w:ascii="Arial Narrow" w:hAnsi="Arial Narrow" w:cs="Carlito"/>
          <w:sz w:val="22"/>
          <w:szCs w:val="22"/>
        </w:rPr>
        <w:t xml:space="preserve">a interneta pieslēguma kvalitāte, kas </w:t>
      </w:r>
      <w:r w:rsidRPr="009D4D43">
        <w:rPr>
          <w:rFonts w:ascii="Arial Narrow" w:hAnsi="Arial Narrow" w:cs="Carlito"/>
          <w:sz w:val="22"/>
          <w:szCs w:val="22"/>
        </w:rPr>
        <w:t>pedagogiem ļau</w:t>
      </w:r>
      <w:r w:rsidR="00D63360" w:rsidRPr="009D4D43">
        <w:rPr>
          <w:rFonts w:ascii="Arial Narrow" w:hAnsi="Arial Narrow" w:cs="Carlito"/>
          <w:sz w:val="22"/>
          <w:szCs w:val="22"/>
        </w:rPr>
        <w:t xml:space="preserve">j </w:t>
      </w:r>
      <w:r w:rsidRPr="009D4D43">
        <w:rPr>
          <w:rFonts w:ascii="Arial Narrow" w:hAnsi="Arial Narrow" w:cs="Carlito"/>
          <w:sz w:val="22"/>
          <w:szCs w:val="22"/>
        </w:rPr>
        <w:t>pilnvērtīg</w:t>
      </w:r>
      <w:r w:rsidR="00D63360" w:rsidRPr="009D4D43">
        <w:rPr>
          <w:rFonts w:ascii="Arial Narrow" w:hAnsi="Arial Narrow" w:cs="Carlito"/>
          <w:sz w:val="22"/>
          <w:szCs w:val="22"/>
        </w:rPr>
        <w:t>i</w:t>
      </w:r>
      <w:r w:rsidRPr="009D4D43">
        <w:rPr>
          <w:rFonts w:ascii="Arial Narrow" w:hAnsi="Arial Narrow" w:cs="Carlito"/>
          <w:sz w:val="22"/>
          <w:szCs w:val="22"/>
        </w:rPr>
        <w:t xml:space="preserve"> izmantot mūsdienu tehnoloģiju iespējas</w:t>
      </w:r>
      <w:r w:rsidR="00D63360" w:rsidRPr="009D4D43">
        <w:rPr>
          <w:rFonts w:ascii="Arial Narrow" w:hAnsi="Arial Narrow" w:cs="Carlito"/>
          <w:sz w:val="22"/>
          <w:szCs w:val="22"/>
        </w:rPr>
        <w:t>. Joprojām pastāv n</w:t>
      </w:r>
      <w:r w:rsidRPr="009D4D43">
        <w:rPr>
          <w:rFonts w:ascii="Arial Narrow" w:hAnsi="Arial Narrow" w:cs="Carlito"/>
          <w:sz w:val="22"/>
          <w:szCs w:val="22"/>
        </w:rPr>
        <w:t>epieciešamība pēc papildus atbalsta personāla</w:t>
      </w:r>
      <w:r w:rsidR="006730B3" w:rsidRPr="009D4D43">
        <w:rPr>
          <w:rFonts w:ascii="Arial Narrow" w:hAnsi="Arial Narrow" w:cs="Carlito"/>
          <w:sz w:val="22"/>
          <w:szCs w:val="22"/>
        </w:rPr>
        <w:t xml:space="preserve"> – tam pamatā, galvenokārt, ir profesionāļu ar atbilstošām zināšanām, prasmēm un attieksmēm nepietiekamība novadā</w:t>
      </w:r>
      <w:r w:rsidRPr="009D4D43">
        <w:rPr>
          <w:rFonts w:ascii="Arial Narrow" w:hAnsi="Arial Narrow" w:cs="Carlito"/>
          <w:sz w:val="22"/>
          <w:szCs w:val="22"/>
        </w:rPr>
        <w:t xml:space="preserve">. Apkopojot PII “Rūķīši” un vispārizglītojošo izglītības iestāžu darbības pieredzi un nopietnākos šķēršļus, kas traucē veikt maksimāli efektīvu pedagoģisko darbu, tiek minēta šādu papildus amata vienību  (1 pilna likme) nepieciešamība katrā izglītības iestādē: a) Direktora vietnieks / Metodiķis, b) Psihologs, c) Logopēds. </w:t>
      </w:r>
    </w:p>
    <w:p w14:paraId="3972C966" w14:textId="77777777" w:rsidR="00534DA4" w:rsidRPr="009D4D43" w:rsidRDefault="00766824" w:rsidP="00534DA4">
      <w:pPr>
        <w:spacing w:after="0" w:line="240" w:lineRule="auto"/>
        <w:ind w:firstLine="720"/>
        <w:jc w:val="both"/>
        <w:rPr>
          <w:rFonts w:ascii="Arial Narrow" w:hAnsi="Arial Narrow" w:cs="Carlito"/>
        </w:rPr>
      </w:pPr>
      <w:r w:rsidRPr="009D4D43">
        <w:rPr>
          <w:rFonts w:ascii="Arial Narrow" w:hAnsi="Arial Narrow" w:cs="Carlito"/>
        </w:rPr>
        <w:t>Tabulā 3</w:t>
      </w:r>
      <w:r w:rsidR="00534DA4" w:rsidRPr="009D4D43">
        <w:rPr>
          <w:rFonts w:ascii="Arial Narrow" w:hAnsi="Arial Narrow" w:cs="Carlito"/>
        </w:rPr>
        <w:t xml:space="preserve"> apkopota esošā situācija par atbalsta personālu Līvānu novada izglītības iestādēs 2022./2023. gadā. </w:t>
      </w:r>
    </w:p>
    <w:p w14:paraId="03A52EA4" w14:textId="77777777" w:rsidR="00D27446" w:rsidRPr="009D4D43" w:rsidRDefault="00D27446" w:rsidP="00534DA4">
      <w:pPr>
        <w:spacing w:after="0" w:line="240" w:lineRule="auto"/>
        <w:ind w:firstLine="720"/>
        <w:jc w:val="both"/>
        <w:rPr>
          <w:rFonts w:ascii="Arial Narrow" w:hAnsi="Arial Narrow" w:cs="Carlito"/>
        </w:rPr>
      </w:pPr>
    </w:p>
    <w:p w14:paraId="72FB0239" w14:textId="77777777" w:rsidR="00534DA4" w:rsidRPr="009D4D43" w:rsidRDefault="00766824" w:rsidP="00534DA4">
      <w:pPr>
        <w:pStyle w:val="Default"/>
        <w:ind w:right="-199" w:firstLine="720"/>
        <w:jc w:val="right"/>
        <w:rPr>
          <w:rFonts w:ascii="Arial Narrow" w:hAnsi="Arial Narrow" w:cs="Carlito"/>
          <w:i/>
          <w:sz w:val="16"/>
          <w:szCs w:val="22"/>
        </w:rPr>
      </w:pPr>
      <w:r w:rsidRPr="009D4D43">
        <w:rPr>
          <w:rFonts w:ascii="Arial Narrow" w:hAnsi="Arial Narrow" w:cs="Carlito"/>
          <w:i/>
          <w:sz w:val="16"/>
          <w:szCs w:val="22"/>
        </w:rPr>
        <w:t>Tabula 3</w:t>
      </w:r>
      <w:r w:rsidR="00534DA4" w:rsidRPr="009D4D43">
        <w:rPr>
          <w:rFonts w:ascii="Arial Narrow" w:hAnsi="Arial Narrow" w:cs="Carlito"/>
          <w:i/>
          <w:sz w:val="16"/>
          <w:szCs w:val="22"/>
        </w:rPr>
        <w:t xml:space="preserve">: Atbalsta personāla nodrošinājums novada izglītības iestādēs </w:t>
      </w:r>
    </w:p>
    <w:p w14:paraId="22912AD6" w14:textId="77777777" w:rsidR="00534DA4" w:rsidRPr="009D4D43" w:rsidRDefault="00534DA4" w:rsidP="00534DA4">
      <w:pPr>
        <w:pStyle w:val="Default"/>
        <w:ind w:right="-199" w:firstLine="720"/>
        <w:jc w:val="right"/>
        <w:rPr>
          <w:rFonts w:ascii="Arial Narrow" w:hAnsi="Arial Narrow" w:cs="Carlito"/>
          <w:i/>
          <w:sz w:val="18"/>
          <w:szCs w:val="22"/>
        </w:rPr>
      </w:pPr>
      <w:r w:rsidRPr="009D4D43">
        <w:rPr>
          <w:rFonts w:ascii="Arial Narrow" w:hAnsi="Arial Narrow" w:cs="Carlito"/>
          <w:i/>
          <w:sz w:val="16"/>
          <w:szCs w:val="22"/>
        </w:rPr>
        <w:t xml:space="preserve">(Avots: Līvānu novada Izglītības pārvalde) </w:t>
      </w:r>
    </w:p>
    <w:tbl>
      <w:tblPr>
        <w:tblStyle w:val="Reatabula"/>
        <w:tblW w:w="9889" w:type="dxa"/>
        <w:tblLook w:val="04A0" w:firstRow="1" w:lastRow="0" w:firstColumn="1" w:lastColumn="0" w:noHBand="0" w:noVBand="1"/>
      </w:tblPr>
      <w:tblGrid>
        <w:gridCol w:w="2427"/>
        <w:gridCol w:w="836"/>
        <w:gridCol w:w="1512"/>
        <w:gridCol w:w="1052"/>
        <w:gridCol w:w="1250"/>
        <w:gridCol w:w="1566"/>
        <w:gridCol w:w="1246"/>
      </w:tblGrid>
      <w:tr w:rsidR="00534DA4" w:rsidRPr="009D4D43" w14:paraId="1653FE3E" w14:textId="77777777" w:rsidTr="00D27446">
        <w:tc>
          <w:tcPr>
            <w:tcW w:w="2518" w:type="dxa"/>
          </w:tcPr>
          <w:p w14:paraId="36251D66" w14:textId="77777777" w:rsidR="00534DA4" w:rsidRPr="009D4D43" w:rsidRDefault="00534DA4" w:rsidP="00AF5D8A">
            <w:pPr>
              <w:rPr>
                <w:rFonts w:ascii="Arial Narrow" w:hAnsi="Arial Narrow"/>
                <w:b/>
                <w:sz w:val="16"/>
              </w:rPr>
            </w:pPr>
            <w:r w:rsidRPr="009D4D43">
              <w:rPr>
                <w:rFonts w:ascii="Arial Narrow" w:hAnsi="Arial Narrow"/>
                <w:b/>
                <w:sz w:val="16"/>
              </w:rPr>
              <w:t>Izglītības iestāde</w:t>
            </w:r>
          </w:p>
        </w:tc>
        <w:tc>
          <w:tcPr>
            <w:tcW w:w="596" w:type="dxa"/>
          </w:tcPr>
          <w:p w14:paraId="48E59ABC" w14:textId="77777777" w:rsidR="00534DA4" w:rsidRPr="009D4D43" w:rsidRDefault="00534DA4" w:rsidP="00AF5D8A">
            <w:pPr>
              <w:jc w:val="center"/>
              <w:rPr>
                <w:rFonts w:ascii="Arial Narrow" w:hAnsi="Arial Narrow"/>
                <w:b/>
                <w:sz w:val="16"/>
              </w:rPr>
            </w:pPr>
            <w:r w:rsidRPr="009D4D43">
              <w:rPr>
                <w:rFonts w:ascii="Arial Narrow" w:hAnsi="Arial Narrow"/>
                <w:b/>
                <w:sz w:val="16"/>
              </w:rPr>
              <w:t>Sociālais pedagogs</w:t>
            </w:r>
          </w:p>
        </w:tc>
        <w:tc>
          <w:tcPr>
            <w:tcW w:w="1559" w:type="dxa"/>
          </w:tcPr>
          <w:p w14:paraId="2B6DFF7B" w14:textId="77777777" w:rsidR="00534DA4" w:rsidRPr="009D4D43" w:rsidRDefault="00534DA4" w:rsidP="00AF5D8A">
            <w:pPr>
              <w:jc w:val="center"/>
              <w:rPr>
                <w:rFonts w:ascii="Arial Narrow" w:hAnsi="Arial Narrow"/>
                <w:b/>
                <w:sz w:val="16"/>
              </w:rPr>
            </w:pPr>
            <w:r w:rsidRPr="009D4D43">
              <w:rPr>
                <w:rFonts w:ascii="Arial Narrow" w:hAnsi="Arial Narrow"/>
                <w:b/>
                <w:sz w:val="16"/>
              </w:rPr>
              <w:t>Speciālais pedagogs/ speciālās izglītības skolotājs</w:t>
            </w:r>
          </w:p>
        </w:tc>
        <w:tc>
          <w:tcPr>
            <w:tcW w:w="1067" w:type="dxa"/>
          </w:tcPr>
          <w:p w14:paraId="35EEDBB7" w14:textId="77777777" w:rsidR="00534DA4" w:rsidRPr="009D4D43" w:rsidRDefault="00534DA4" w:rsidP="00AF5D8A">
            <w:pPr>
              <w:jc w:val="center"/>
              <w:rPr>
                <w:rFonts w:ascii="Arial Narrow" w:hAnsi="Arial Narrow"/>
                <w:b/>
                <w:sz w:val="16"/>
              </w:rPr>
            </w:pPr>
            <w:r w:rsidRPr="009D4D43">
              <w:rPr>
                <w:rFonts w:ascii="Arial Narrow" w:hAnsi="Arial Narrow"/>
                <w:b/>
                <w:sz w:val="16"/>
              </w:rPr>
              <w:t>Pedagoga palīgs</w:t>
            </w:r>
          </w:p>
        </w:tc>
        <w:tc>
          <w:tcPr>
            <w:tcW w:w="1254" w:type="dxa"/>
          </w:tcPr>
          <w:p w14:paraId="276FC0A4" w14:textId="77777777" w:rsidR="00534DA4" w:rsidRPr="009D4D43" w:rsidRDefault="00534DA4" w:rsidP="00AF5D8A">
            <w:pPr>
              <w:jc w:val="center"/>
              <w:rPr>
                <w:rFonts w:ascii="Arial Narrow" w:hAnsi="Arial Narrow"/>
                <w:b/>
                <w:sz w:val="16"/>
              </w:rPr>
            </w:pPr>
            <w:r w:rsidRPr="009D4D43">
              <w:rPr>
                <w:rFonts w:ascii="Arial Narrow" w:hAnsi="Arial Narrow"/>
                <w:b/>
                <w:sz w:val="16"/>
              </w:rPr>
              <w:t>Skolas/iestādes māsa</w:t>
            </w:r>
          </w:p>
        </w:tc>
        <w:tc>
          <w:tcPr>
            <w:tcW w:w="1619" w:type="dxa"/>
          </w:tcPr>
          <w:p w14:paraId="053E2029" w14:textId="77777777" w:rsidR="00534DA4" w:rsidRPr="009D4D43" w:rsidRDefault="00534DA4" w:rsidP="00AF5D8A">
            <w:pPr>
              <w:jc w:val="center"/>
              <w:rPr>
                <w:rFonts w:ascii="Arial Narrow" w:hAnsi="Arial Narrow"/>
                <w:b/>
                <w:sz w:val="16"/>
              </w:rPr>
            </w:pPr>
            <w:r w:rsidRPr="009D4D43">
              <w:rPr>
                <w:rFonts w:ascii="Arial Narrow" w:hAnsi="Arial Narrow"/>
                <w:b/>
                <w:sz w:val="16"/>
              </w:rPr>
              <w:t>Logopēds</w:t>
            </w:r>
          </w:p>
        </w:tc>
        <w:tc>
          <w:tcPr>
            <w:tcW w:w="1276" w:type="dxa"/>
          </w:tcPr>
          <w:p w14:paraId="3B646A6F" w14:textId="77777777" w:rsidR="00534DA4" w:rsidRPr="009D4D43" w:rsidRDefault="00534DA4" w:rsidP="00AF5D8A">
            <w:pPr>
              <w:jc w:val="center"/>
              <w:rPr>
                <w:rFonts w:ascii="Arial Narrow" w:hAnsi="Arial Narrow"/>
                <w:b/>
                <w:sz w:val="16"/>
              </w:rPr>
            </w:pPr>
            <w:r w:rsidRPr="009D4D43">
              <w:rPr>
                <w:rFonts w:ascii="Arial Narrow" w:hAnsi="Arial Narrow"/>
                <w:b/>
                <w:sz w:val="16"/>
              </w:rPr>
              <w:t>Psihologs</w:t>
            </w:r>
          </w:p>
        </w:tc>
      </w:tr>
      <w:tr w:rsidR="00534DA4" w:rsidRPr="009D4D43" w14:paraId="508E5C87" w14:textId="77777777" w:rsidTr="00D27446">
        <w:tc>
          <w:tcPr>
            <w:tcW w:w="2518" w:type="dxa"/>
          </w:tcPr>
          <w:p w14:paraId="2F4D42CD" w14:textId="77777777" w:rsidR="00534DA4" w:rsidRPr="009D4D43" w:rsidRDefault="00534DA4" w:rsidP="00AF5D8A">
            <w:pPr>
              <w:rPr>
                <w:rFonts w:ascii="Arial Narrow" w:hAnsi="Arial Narrow"/>
                <w:b/>
                <w:sz w:val="20"/>
              </w:rPr>
            </w:pPr>
            <w:r w:rsidRPr="009D4D43">
              <w:rPr>
                <w:rFonts w:ascii="Arial Narrow" w:hAnsi="Arial Narrow"/>
                <w:b/>
                <w:sz w:val="20"/>
              </w:rPr>
              <w:t>Līvānu 1.vidusskola</w:t>
            </w:r>
          </w:p>
        </w:tc>
        <w:tc>
          <w:tcPr>
            <w:tcW w:w="596" w:type="dxa"/>
          </w:tcPr>
          <w:p w14:paraId="420887BE" w14:textId="77777777" w:rsidR="00534DA4" w:rsidRPr="009D4D43" w:rsidRDefault="00534DA4" w:rsidP="00AF5D8A">
            <w:pPr>
              <w:jc w:val="center"/>
              <w:rPr>
                <w:rFonts w:ascii="Arial Narrow" w:hAnsi="Arial Narrow"/>
              </w:rPr>
            </w:pPr>
            <w:r w:rsidRPr="009D4D43">
              <w:rPr>
                <w:rFonts w:ascii="Arial Narrow" w:hAnsi="Arial Narrow"/>
              </w:rPr>
              <w:t>1</w:t>
            </w:r>
          </w:p>
        </w:tc>
        <w:tc>
          <w:tcPr>
            <w:tcW w:w="1559" w:type="dxa"/>
          </w:tcPr>
          <w:p w14:paraId="5C4C529F" w14:textId="77777777" w:rsidR="00534DA4" w:rsidRPr="009D4D43" w:rsidRDefault="00534DA4" w:rsidP="00AF5D8A">
            <w:pPr>
              <w:jc w:val="center"/>
              <w:rPr>
                <w:rFonts w:ascii="Arial Narrow" w:hAnsi="Arial Narrow"/>
              </w:rPr>
            </w:pPr>
            <w:r w:rsidRPr="009D4D43">
              <w:rPr>
                <w:rFonts w:ascii="Arial Narrow" w:hAnsi="Arial Narrow"/>
              </w:rPr>
              <w:t>0,53</w:t>
            </w:r>
          </w:p>
        </w:tc>
        <w:tc>
          <w:tcPr>
            <w:tcW w:w="1067" w:type="dxa"/>
          </w:tcPr>
          <w:p w14:paraId="770A8C5A" w14:textId="77777777" w:rsidR="00534DA4" w:rsidRPr="009D4D43" w:rsidRDefault="00534DA4" w:rsidP="00AF5D8A">
            <w:pPr>
              <w:jc w:val="center"/>
              <w:rPr>
                <w:rFonts w:ascii="Arial Narrow" w:hAnsi="Arial Narrow"/>
              </w:rPr>
            </w:pPr>
            <w:r w:rsidRPr="009D4D43">
              <w:rPr>
                <w:rFonts w:ascii="Arial Narrow" w:hAnsi="Arial Narrow"/>
              </w:rPr>
              <w:t>2,03</w:t>
            </w:r>
          </w:p>
        </w:tc>
        <w:tc>
          <w:tcPr>
            <w:tcW w:w="1254" w:type="dxa"/>
          </w:tcPr>
          <w:p w14:paraId="6AB75CCB" w14:textId="77777777" w:rsidR="00534DA4" w:rsidRPr="009D4D43" w:rsidRDefault="00534DA4" w:rsidP="00AF5D8A">
            <w:pPr>
              <w:jc w:val="center"/>
              <w:rPr>
                <w:rFonts w:ascii="Arial Narrow" w:hAnsi="Arial Narrow"/>
              </w:rPr>
            </w:pPr>
            <w:r w:rsidRPr="009D4D43">
              <w:rPr>
                <w:rFonts w:ascii="Arial Narrow" w:hAnsi="Arial Narrow"/>
              </w:rPr>
              <w:t>1</w:t>
            </w:r>
          </w:p>
        </w:tc>
        <w:tc>
          <w:tcPr>
            <w:tcW w:w="1619" w:type="dxa"/>
          </w:tcPr>
          <w:p w14:paraId="176FBA94" w14:textId="77777777" w:rsidR="00534DA4" w:rsidRPr="009D4D43" w:rsidRDefault="00534DA4" w:rsidP="00AF5D8A">
            <w:pPr>
              <w:jc w:val="center"/>
              <w:rPr>
                <w:rFonts w:ascii="Arial Narrow" w:hAnsi="Arial Narrow"/>
              </w:rPr>
            </w:pPr>
            <w:r w:rsidRPr="009D4D43">
              <w:rPr>
                <w:rFonts w:ascii="Arial Narrow" w:hAnsi="Arial Narrow"/>
              </w:rPr>
              <w:t>0,9</w:t>
            </w:r>
          </w:p>
        </w:tc>
        <w:tc>
          <w:tcPr>
            <w:tcW w:w="1276" w:type="dxa"/>
          </w:tcPr>
          <w:p w14:paraId="345589A5" w14:textId="77777777" w:rsidR="00534DA4" w:rsidRPr="009D4D43" w:rsidRDefault="00534DA4" w:rsidP="00AF5D8A">
            <w:pPr>
              <w:jc w:val="center"/>
              <w:rPr>
                <w:rFonts w:ascii="Arial Narrow" w:hAnsi="Arial Narrow"/>
              </w:rPr>
            </w:pPr>
            <w:r w:rsidRPr="009D4D43">
              <w:rPr>
                <w:rFonts w:ascii="Arial Narrow" w:hAnsi="Arial Narrow"/>
              </w:rPr>
              <w:t>1</w:t>
            </w:r>
          </w:p>
        </w:tc>
      </w:tr>
      <w:tr w:rsidR="00534DA4" w:rsidRPr="009D4D43" w14:paraId="0046F38F" w14:textId="77777777" w:rsidTr="00D27446">
        <w:tc>
          <w:tcPr>
            <w:tcW w:w="2518" w:type="dxa"/>
          </w:tcPr>
          <w:p w14:paraId="00807BDE" w14:textId="77777777" w:rsidR="00534DA4" w:rsidRPr="009D4D43" w:rsidRDefault="00534DA4" w:rsidP="00AF5D8A">
            <w:pPr>
              <w:rPr>
                <w:rFonts w:ascii="Arial Narrow" w:hAnsi="Arial Narrow"/>
                <w:b/>
                <w:sz w:val="20"/>
              </w:rPr>
            </w:pPr>
            <w:r w:rsidRPr="009D4D43">
              <w:rPr>
                <w:rFonts w:ascii="Arial Narrow" w:hAnsi="Arial Narrow"/>
                <w:b/>
                <w:sz w:val="20"/>
              </w:rPr>
              <w:lastRenderedPageBreak/>
              <w:t>Līvānu pamatskola</w:t>
            </w:r>
          </w:p>
        </w:tc>
        <w:tc>
          <w:tcPr>
            <w:tcW w:w="596" w:type="dxa"/>
          </w:tcPr>
          <w:p w14:paraId="5C1C9870" w14:textId="77777777" w:rsidR="00534DA4" w:rsidRPr="009D4D43" w:rsidRDefault="00534DA4" w:rsidP="00AF5D8A">
            <w:pPr>
              <w:jc w:val="center"/>
              <w:rPr>
                <w:rFonts w:ascii="Arial Narrow" w:hAnsi="Arial Narrow"/>
              </w:rPr>
            </w:pPr>
            <w:r w:rsidRPr="009D4D43">
              <w:rPr>
                <w:rFonts w:ascii="Arial Narrow" w:hAnsi="Arial Narrow"/>
              </w:rPr>
              <w:t>0,5</w:t>
            </w:r>
          </w:p>
        </w:tc>
        <w:tc>
          <w:tcPr>
            <w:tcW w:w="1559" w:type="dxa"/>
          </w:tcPr>
          <w:p w14:paraId="5010E1A5" w14:textId="77777777" w:rsidR="00534DA4" w:rsidRPr="009D4D43" w:rsidRDefault="00534DA4" w:rsidP="00AF5D8A">
            <w:pPr>
              <w:jc w:val="center"/>
              <w:rPr>
                <w:rFonts w:ascii="Arial Narrow" w:hAnsi="Arial Narrow"/>
              </w:rPr>
            </w:pPr>
          </w:p>
        </w:tc>
        <w:tc>
          <w:tcPr>
            <w:tcW w:w="1067" w:type="dxa"/>
          </w:tcPr>
          <w:p w14:paraId="32AD5DE5" w14:textId="77777777" w:rsidR="00534DA4" w:rsidRPr="009D4D43" w:rsidRDefault="00534DA4" w:rsidP="00AF5D8A">
            <w:pPr>
              <w:jc w:val="center"/>
              <w:rPr>
                <w:rFonts w:ascii="Arial Narrow" w:hAnsi="Arial Narrow"/>
              </w:rPr>
            </w:pPr>
          </w:p>
        </w:tc>
        <w:tc>
          <w:tcPr>
            <w:tcW w:w="1254" w:type="dxa"/>
          </w:tcPr>
          <w:p w14:paraId="3FF7E3B2" w14:textId="77777777" w:rsidR="00534DA4" w:rsidRPr="009D4D43" w:rsidRDefault="00534DA4" w:rsidP="00AF5D8A">
            <w:pPr>
              <w:jc w:val="center"/>
              <w:rPr>
                <w:rFonts w:ascii="Arial Narrow" w:hAnsi="Arial Narrow"/>
              </w:rPr>
            </w:pPr>
            <w:r w:rsidRPr="009D4D43">
              <w:rPr>
                <w:rFonts w:ascii="Arial Narrow" w:hAnsi="Arial Narrow"/>
              </w:rPr>
              <w:t>0,8</w:t>
            </w:r>
          </w:p>
        </w:tc>
        <w:tc>
          <w:tcPr>
            <w:tcW w:w="1619" w:type="dxa"/>
          </w:tcPr>
          <w:p w14:paraId="23E704C6" w14:textId="77777777" w:rsidR="00534DA4" w:rsidRPr="009D4D43" w:rsidRDefault="00534DA4" w:rsidP="00AF5D8A">
            <w:pPr>
              <w:jc w:val="center"/>
              <w:rPr>
                <w:rFonts w:ascii="Arial Narrow" w:hAnsi="Arial Narrow"/>
              </w:rPr>
            </w:pPr>
            <w:r w:rsidRPr="009D4D43">
              <w:rPr>
                <w:rFonts w:ascii="Arial Narrow" w:hAnsi="Arial Narrow"/>
              </w:rPr>
              <w:t>0,34</w:t>
            </w:r>
          </w:p>
        </w:tc>
        <w:tc>
          <w:tcPr>
            <w:tcW w:w="1276" w:type="dxa"/>
          </w:tcPr>
          <w:p w14:paraId="70AEE2FD" w14:textId="77777777" w:rsidR="00534DA4" w:rsidRPr="009D4D43" w:rsidRDefault="00534DA4" w:rsidP="00AF5D8A">
            <w:pPr>
              <w:jc w:val="center"/>
              <w:rPr>
                <w:rFonts w:ascii="Arial Narrow" w:hAnsi="Arial Narrow"/>
              </w:rPr>
            </w:pPr>
            <w:r w:rsidRPr="009D4D43">
              <w:rPr>
                <w:rFonts w:ascii="Arial Narrow" w:hAnsi="Arial Narrow"/>
              </w:rPr>
              <w:t>0,45</w:t>
            </w:r>
          </w:p>
        </w:tc>
      </w:tr>
      <w:tr w:rsidR="00534DA4" w:rsidRPr="009D4D43" w14:paraId="5881D098" w14:textId="77777777" w:rsidTr="00D27446">
        <w:tc>
          <w:tcPr>
            <w:tcW w:w="2518" w:type="dxa"/>
          </w:tcPr>
          <w:p w14:paraId="3CFA5AF0" w14:textId="77777777" w:rsidR="00534DA4" w:rsidRPr="009D4D43" w:rsidRDefault="00534DA4" w:rsidP="00AF5D8A">
            <w:pPr>
              <w:rPr>
                <w:rFonts w:ascii="Arial Narrow" w:hAnsi="Arial Narrow"/>
                <w:b/>
                <w:sz w:val="20"/>
              </w:rPr>
            </w:pPr>
            <w:r w:rsidRPr="009D4D43">
              <w:rPr>
                <w:rFonts w:ascii="Arial Narrow" w:hAnsi="Arial Narrow"/>
                <w:b/>
                <w:sz w:val="20"/>
              </w:rPr>
              <w:t>Rudzātu vidusskola</w:t>
            </w:r>
          </w:p>
        </w:tc>
        <w:tc>
          <w:tcPr>
            <w:tcW w:w="596" w:type="dxa"/>
          </w:tcPr>
          <w:p w14:paraId="6B7F868C" w14:textId="77777777" w:rsidR="00534DA4" w:rsidRPr="009D4D43" w:rsidRDefault="00534DA4" w:rsidP="00AF5D8A">
            <w:pPr>
              <w:jc w:val="center"/>
              <w:rPr>
                <w:rFonts w:ascii="Arial Narrow" w:hAnsi="Arial Narrow"/>
              </w:rPr>
            </w:pPr>
            <w:r w:rsidRPr="009D4D43">
              <w:rPr>
                <w:rFonts w:ascii="Arial Narrow" w:hAnsi="Arial Narrow"/>
              </w:rPr>
              <w:t>0,5</w:t>
            </w:r>
          </w:p>
        </w:tc>
        <w:tc>
          <w:tcPr>
            <w:tcW w:w="1559" w:type="dxa"/>
          </w:tcPr>
          <w:p w14:paraId="16599D87" w14:textId="77777777" w:rsidR="00534DA4" w:rsidRPr="009D4D43" w:rsidRDefault="00534DA4" w:rsidP="00AF5D8A">
            <w:pPr>
              <w:jc w:val="center"/>
              <w:rPr>
                <w:rFonts w:ascii="Arial Narrow" w:hAnsi="Arial Narrow"/>
              </w:rPr>
            </w:pPr>
          </w:p>
        </w:tc>
        <w:tc>
          <w:tcPr>
            <w:tcW w:w="1067" w:type="dxa"/>
          </w:tcPr>
          <w:p w14:paraId="06FCF07B" w14:textId="77777777" w:rsidR="00534DA4" w:rsidRPr="009D4D43" w:rsidRDefault="00534DA4" w:rsidP="00AF5D8A">
            <w:pPr>
              <w:jc w:val="center"/>
              <w:rPr>
                <w:rFonts w:ascii="Arial Narrow" w:hAnsi="Arial Narrow"/>
              </w:rPr>
            </w:pPr>
          </w:p>
        </w:tc>
        <w:tc>
          <w:tcPr>
            <w:tcW w:w="1254" w:type="dxa"/>
          </w:tcPr>
          <w:p w14:paraId="30A24725" w14:textId="77777777" w:rsidR="00534DA4" w:rsidRPr="009D4D43" w:rsidRDefault="00534DA4" w:rsidP="00AF5D8A">
            <w:pPr>
              <w:jc w:val="center"/>
              <w:rPr>
                <w:rFonts w:ascii="Arial Narrow" w:hAnsi="Arial Narrow"/>
              </w:rPr>
            </w:pPr>
            <w:r w:rsidRPr="009D4D43">
              <w:rPr>
                <w:rFonts w:ascii="Arial Narrow" w:hAnsi="Arial Narrow"/>
              </w:rPr>
              <w:t>0,5</w:t>
            </w:r>
          </w:p>
        </w:tc>
        <w:tc>
          <w:tcPr>
            <w:tcW w:w="1619" w:type="dxa"/>
          </w:tcPr>
          <w:p w14:paraId="5C903393" w14:textId="77777777" w:rsidR="00534DA4" w:rsidRPr="009D4D43" w:rsidRDefault="00534DA4" w:rsidP="00AF5D8A">
            <w:pPr>
              <w:jc w:val="center"/>
              <w:rPr>
                <w:rFonts w:ascii="Arial Narrow" w:hAnsi="Arial Narrow"/>
              </w:rPr>
            </w:pPr>
            <w:r w:rsidRPr="009D4D43">
              <w:rPr>
                <w:rFonts w:ascii="Arial Narrow" w:hAnsi="Arial Narrow"/>
              </w:rPr>
              <w:t>0,33</w:t>
            </w:r>
          </w:p>
        </w:tc>
        <w:tc>
          <w:tcPr>
            <w:tcW w:w="1276" w:type="dxa"/>
          </w:tcPr>
          <w:p w14:paraId="23178624" w14:textId="77777777" w:rsidR="00534DA4" w:rsidRPr="009D4D43" w:rsidRDefault="00534DA4" w:rsidP="00AF5D8A">
            <w:pPr>
              <w:jc w:val="center"/>
              <w:rPr>
                <w:rFonts w:ascii="Arial Narrow" w:hAnsi="Arial Narrow"/>
              </w:rPr>
            </w:pPr>
            <w:r w:rsidRPr="009D4D43">
              <w:rPr>
                <w:rFonts w:ascii="Arial Narrow" w:hAnsi="Arial Narrow"/>
              </w:rPr>
              <w:t>0,25</w:t>
            </w:r>
          </w:p>
        </w:tc>
      </w:tr>
      <w:tr w:rsidR="00534DA4" w:rsidRPr="009D4D43" w14:paraId="02C176BC" w14:textId="77777777" w:rsidTr="00D27446">
        <w:tc>
          <w:tcPr>
            <w:tcW w:w="2518" w:type="dxa"/>
          </w:tcPr>
          <w:p w14:paraId="072C35EF" w14:textId="77777777" w:rsidR="00534DA4" w:rsidRPr="009D4D43" w:rsidRDefault="00534DA4" w:rsidP="00AF5D8A">
            <w:pPr>
              <w:rPr>
                <w:rFonts w:ascii="Arial Narrow" w:hAnsi="Arial Narrow"/>
                <w:b/>
                <w:sz w:val="20"/>
              </w:rPr>
            </w:pPr>
            <w:r w:rsidRPr="009D4D43">
              <w:rPr>
                <w:rFonts w:ascii="Arial Narrow" w:hAnsi="Arial Narrow"/>
                <w:b/>
                <w:sz w:val="20"/>
              </w:rPr>
              <w:t>Jaunsilavas pamatskola</w:t>
            </w:r>
          </w:p>
        </w:tc>
        <w:tc>
          <w:tcPr>
            <w:tcW w:w="596" w:type="dxa"/>
          </w:tcPr>
          <w:p w14:paraId="461DB5B7" w14:textId="77777777" w:rsidR="00534DA4" w:rsidRPr="009D4D43" w:rsidRDefault="00534DA4" w:rsidP="00AF5D8A">
            <w:pPr>
              <w:jc w:val="center"/>
              <w:rPr>
                <w:rFonts w:ascii="Arial Narrow" w:hAnsi="Arial Narrow"/>
              </w:rPr>
            </w:pPr>
            <w:r w:rsidRPr="009D4D43">
              <w:rPr>
                <w:rFonts w:ascii="Arial Narrow" w:hAnsi="Arial Narrow"/>
              </w:rPr>
              <w:t>0,5</w:t>
            </w:r>
          </w:p>
        </w:tc>
        <w:tc>
          <w:tcPr>
            <w:tcW w:w="1559" w:type="dxa"/>
          </w:tcPr>
          <w:p w14:paraId="7CD1078A" w14:textId="77777777" w:rsidR="00534DA4" w:rsidRPr="009D4D43" w:rsidRDefault="00534DA4" w:rsidP="00AF5D8A">
            <w:pPr>
              <w:jc w:val="center"/>
              <w:rPr>
                <w:rFonts w:ascii="Arial Narrow" w:hAnsi="Arial Narrow"/>
              </w:rPr>
            </w:pPr>
          </w:p>
        </w:tc>
        <w:tc>
          <w:tcPr>
            <w:tcW w:w="1067" w:type="dxa"/>
          </w:tcPr>
          <w:p w14:paraId="7A1B4612" w14:textId="77777777" w:rsidR="00534DA4" w:rsidRPr="009D4D43" w:rsidRDefault="00534DA4" w:rsidP="00AF5D8A">
            <w:pPr>
              <w:jc w:val="center"/>
              <w:rPr>
                <w:rFonts w:ascii="Arial Narrow" w:hAnsi="Arial Narrow"/>
              </w:rPr>
            </w:pPr>
          </w:p>
        </w:tc>
        <w:tc>
          <w:tcPr>
            <w:tcW w:w="1254" w:type="dxa"/>
          </w:tcPr>
          <w:p w14:paraId="035C1402" w14:textId="77777777" w:rsidR="00534DA4" w:rsidRPr="009D4D43" w:rsidRDefault="00534DA4" w:rsidP="00AF5D8A">
            <w:pPr>
              <w:jc w:val="center"/>
              <w:rPr>
                <w:rFonts w:ascii="Arial Narrow" w:hAnsi="Arial Narrow"/>
              </w:rPr>
            </w:pPr>
            <w:r w:rsidRPr="009D4D43">
              <w:rPr>
                <w:rFonts w:ascii="Arial Narrow" w:hAnsi="Arial Narrow"/>
              </w:rPr>
              <w:t>0,5</w:t>
            </w:r>
          </w:p>
        </w:tc>
        <w:tc>
          <w:tcPr>
            <w:tcW w:w="1619" w:type="dxa"/>
          </w:tcPr>
          <w:p w14:paraId="7E7840C1" w14:textId="77777777" w:rsidR="00534DA4" w:rsidRPr="009D4D43" w:rsidRDefault="00534DA4" w:rsidP="00AF5D8A">
            <w:pPr>
              <w:jc w:val="center"/>
              <w:rPr>
                <w:rFonts w:ascii="Arial Narrow" w:hAnsi="Arial Narrow"/>
              </w:rPr>
            </w:pPr>
            <w:r w:rsidRPr="009D4D43">
              <w:rPr>
                <w:rFonts w:ascii="Arial Narrow" w:hAnsi="Arial Narrow"/>
              </w:rPr>
              <w:t>0,38</w:t>
            </w:r>
          </w:p>
        </w:tc>
        <w:tc>
          <w:tcPr>
            <w:tcW w:w="1276" w:type="dxa"/>
          </w:tcPr>
          <w:p w14:paraId="66591682" w14:textId="77777777" w:rsidR="00534DA4" w:rsidRPr="009D4D43" w:rsidRDefault="00534DA4" w:rsidP="00AF5D8A">
            <w:pPr>
              <w:jc w:val="center"/>
              <w:rPr>
                <w:rFonts w:ascii="Arial Narrow" w:hAnsi="Arial Narrow"/>
              </w:rPr>
            </w:pPr>
            <w:r w:rsidRPr="009D4D43">
              <w:rPr>
                <w:rFonts w:ascii="Arial Narrow" w:hAnsi="Arial Narrow"/>
              </w:rPr>
              <w:t>0,27</w:t>
            </w:r>
          </w:p>
        </w:tc>
      </w:tr>
      <w:tr w:rsidR="00534DA4" w:rsidRPr="009D4D43" w14:paraId="5A6EFA79" w14:textId="77777777" w:rsidTr="00D27446">
        <w:tc>
          <w:tcPr>
            <w:tcW w:w="2518" w:type="dxa"/>
          </w:tcPr>
          <w:p w14:paraId="52F4C74A" w14:textId="77777777" w:rsidR="00534DA4" w:rsidRPr="009D4D43" w:rsidRDefault="00534DA4" w:rsidP="00AF5D8A">
            <w:pPr>
              <w:rPr>
                <w:rFonts w:ascii="Arial Narrow" w:hAnsi="Arial Narrow"/>
                <w:b/>
                <w:sz w:val="20"/>
              </w:rPr>
            </w:pPr>
            <w:r w:rsidRPr="009D4D43">
              <w:rPr>
                <w:rFonts w:ascii="Arial Narrow" w:hAnsi="Arial Narrow"/>
                <w:b/>
                <w:sz w:val="20"/>
              </w:rPr>
              <w:t>Jersikas pamatskola</w:t>
            </w:r>
          </w:p>
        </w:tc>
        <w:tc>
          <w:tcPr>
            <w:tcW w:w="596" w:type="dxa"/>
          </w:tcPr>
          <w:p w14:paraId="138E362F" w14:textId="77777777" w:rsidR="00534DA4" w:rsidRPr="009D4D43" w:rsidRDefault="00534DA4" w:rsidP="00AF5D8A">
            <w:pPr>
              <w:jc w:val="center"/>
              <w:rPr>
                <w:rFonts w:ascii="Arial Narrow" w:hAnsi="Arial Narrow"/>
              </w:rPr>
            </w:pPr>
            <w:r w:rsidRPr="009D4D43">
              <w:rPr>
                <w:rFonts w:ascii="Arial Narrow" w:hAnsi="Arial Narrow"/>
              </w:rPr>
              <w:t>0,5</w:t>
            </w:r>
          </w:p>
        </w:tc>
        <w:tc>
          <w:tcPr>
            <w:tcW w:w="1559" w:type="dxa"/>
          </w:tcPr>
          <w:p w14:paraId="51C15A74" w14:textId="77777777" w:rsidR="00534DA4" w:rsidRPr="009D4D43" w:rsidRDefault="00534DA4" w:rsidP="00AF5D8A">
            <w:pPr>
              <w:jc w:val="center"/>
              <w:rPr>
                <w:rFonts w:ascii="Arial Narrow" w:hAnsi="Arial Narrow"/>
              </w:rPr>
            </w:pPr>
          </w:p>
        </w:tc>
        <w:tc>
          <w:tcPr>
            <w:tcW w:w="1067" w:type="dxa"/>
          </w:tcPr>
          <w:p w14:paraId="01B7E285" w14:textId="77777777" w:rsidR="00534DA4" w:rsidRPr="009D4D43" w:rsidRDefault="00534DA4" w:rsidP="00AF5D8A">
            <w:pPr>
              <w:jc w:val="center"/>
              <w:rPr>
                <w:rFonts w:ascii="Arial Narrow" w:hAnsi="Arial Narrow"/>
              </w:rPr>
            </w:pPr>
            <w:r w:rsidRPr="009D4D43">
              <w:rPr>
                <w:rFonts w:ascii="Arial Narrow" w:hAnsi="Arial Narrow"/>
              </w:rPr>
              <w:t>0,15</w:t>
            </w:r>
          </w:p>
        </w:tc>
        <w:tc>
          <w:tcPr>
            <w:tcW w:w="1254" w:type="dxa"/>
          </w:tcPr>
          <w:p w14:paraId="0679BBA5" w14:textId="77777777" w:rsidR="00534DA4" w:rsidRPr="009D4D43" w:rsidRDefault="00534DA4" w:rsidP="00AF5D8A">
            <w:pPr>
              <w:jc w:val="center"/>
              <w:rPr>
                <w:rFonts w:ascii="Arial Narrow" w:hAnsi="Arial Narrow"/>
              </w:rPr>
            </w:pPr>
            <w:r w:rsidRPr="009D4D43">
              <w:rPr>
                <w:rFonts w:ascii="Arial Narrow" w:hAnsi="Arial Narrow"/>
              </w:rPr>
              <w:t>0,5</w:t>
            </w:r>
          </w:p>
        </w:tc>
        <w:tc>
          <w:tcPr>
            <w:tcW w:w="1619" w:type="dxa"/>
          </w:tcPr>
          <w:p w14:paraId="07206CAF" w14:textId="77777777" w:rsidR="00534DA4" w:rsidRPr="009D4D43" w:rsidRDefault="00534DA4" w:rsidP="00AF5D8A">
            <w:pPr>
              <w:jc w:val="center"/>
              <w:rPr>
                <w:rFonts w:ascii="Arial Narrow" w:hAnsi="Arial Narrow"/>
              </w:rPr>
            </w:pPr>
            <w:r w:rsidRPr="009D4D43">
              <w:rPr>
                <w:rFonts w:ascii="Arial Narrow" w:hAnsi="Arial Narrow"/>
              </w:rPr>
              <w:t>0,23</w:t>
            </w:r>
          </w:p>
        </w:tc>
        <w:tc>
          <w:tcPr>
            <w:tcW w:w="1276" w:type="dxa"/>
          </w:tcPr>
          <w:p w14:paraId="01F6217A" w14:textId="77777777" w:rsidR="00534DA4" w:rsidRPr="009D4D43" w:rsidRDefault="00534DA4" w:rsidP="00AF5D8A">
            <w:pPr>
              <w:jc w:val="center"/>
              <w:rPr>
                <w:rFonts w:ascii="Arial Narrow" w:hAnsi="Arial Narrow"/>
              </w:rPr>
            </w:pPr>
            <w:r w:rsidRPr="009D4D43">
              <w:rPr>
                <w:rFonts w:ascii="Arial Narrow" w:hAnsi="Arial Narrow"/>
              </w:rPr>
              <w:t>-</w:t>
            </w:r>
          </w:p>
        </w:tc>
      </w:tr>
      <w:tr w:rsidR="00534DA4" w:rsidRPr="009D4D43" w14:paraId="17ECDCB8" w14:textId="77777777" w:rsidTr="00D27446">
        <w:tc>
          <w:tcPr>
            <w:tcW w:w="2518" w:type="dxa"/>
          </w:tcPr>
          <w:p w14:paraId="6E8BCCE3" w14:textId="77777777" w:rsidR="00534DA4" w:rsidRPr="009D4D43" w:rsidRDefault="00534DA4" w:rsidP="00AF5D8A">
            <w:pPr>
              <w:rPr>
                <w:rFonts w:ascii="Arial Narrow" w:hAnsi="Arial Narrow"/>
                <w:b/>
                <w:sz w:val="20"/>
              </w:rPr>
            </w:pPr>
            <w:r w:rsidRPr="009D4D43">
              <w:rPr>
                <w:rFonts w:ascii="Arial Narrow" w:hAnsi="Arial Narrow"/>
                <w:b/>
                <w:sz w:val="20"/>
              </w:rPr>
              <w:t>Rožupes pamatskola</w:t>
            </w:r>
          </w:p>
        </w:tc>
        <w:tc>
          <w:tcPr>
            <w:tcW w:w="596" w:type="dxa"/>
          </w:tcPr>
          <w:p w14:paraId="04401954" w14:textId="77777777" w:rsidR="00534DA4" w:rsidRPr="009D4D43" w:rsidRDefault="00534DA4" w:rsidP="00AF5D8A">
            <w:pPr>
              <w:jc w:val="center"/>
              <w:rPr>
                <w:rFonts w:ascii="Arial Narrow" w:hAnsi="Arial Narrow"/>
              </w:rPr>
            </w:pPr>
            <w:r w:rsidRPr="009D4D43">
              <w:rPr>
                <w:rFonts w:ascii="Arial Narrow" w:hAnsi="Arial Narrow"/>
              </w:rPr>
              <w:t>0,5</w:t>
            </w:r>
          </w:p>
        </w:tc>
        <w:tc>
          <w:tcPr>
            <w:tcW w:w="1559" w:type="dxa"/>
          </w:tcPr>
          <w:p w14:paraId="2A185E8B" w14:textId="77777777" w:rsidR="00534DA4" w:rsidRPr="009D4D43" w:rsidRDefault="00534DA4" w:rsidP="00AF5D8A">
            <w:pPr>
              <w:jc w:val="center"/>
              <w:rPr>
                <w:rFonts w:ascii="Arial Narrow" w:hAnsi="Arial Narrow"/>
              </w:rPr>
            </w:pPr>
          </w:p>
        </w:tc>
        <w:tc>
          <w:tcPr>
            <w:tcW w:w="1067" w:type="dxa"/>
          </w:tcPr>
          <w:p w14:paraId="03EFC8BA" w14:textId="77777777" w:rsidR="00534DA4" w:rsidRPr="009D4D43" w:rsidRDefault="00534DA4" w:rsidP="00AF5D8A">
            <w:pPr>
              <w:jc w:val="center"/>
              <w:rPr>
                <w:rFonts w:ascii="Arial Narrow" w:hAnsi="Arial Narrow"/>
              </w:rPr>
            </w:pPr>
          </w:p>
        </w:tc>
        <w:tc>
          <w:tcPr>
            <w:tcW w:w="1254" w:type="dxa"/>
          </w:tcPr>
          <w:p w14:paraId="20F42CF6" w14:textId="77777777" w:rsidR="00534DA4" w:rsidRPr="009D4D43" w:rsidRDefault="00534DA4" w:rsidP="00AF5D8A">
            <w:pPr>
              <w:jc w:val="center"/>
              <w:rPr>
                <w:rFonts w:ascii="Arial Narrow" w:hAnsi="Arial Narrow"/>
              </w:rPr>
            </w:pPr>
            <w:r w:rsidRPr="009D4D43">
              <w:rPr>
                <w:rFonts w:ascii="Arial Narrow" w:hAnsi="Arial Narrow"/>
              </w:rPr>
              <w:t>0,5</w:t>
            </w:r>
          </w:p>
        </w:tc>
        <w:tc>
          <w:tcPr>
            <w:tcW w:w="1619" w:type="dxa"/>
          </w:tcPr>
          <w:p w14:paraId="526DA558" w14:textId="77777777" w:rsidR="00534DA4" w:rsidRPr="009D4D43" w:rsidRDefault="00534DA4" w:rsidP="00AF5D8A">
            <w:pPr>
              <w:jc w:val="center"/>
              <w:rPr>
                <w:rFonts w:ascii="Arial Narrow" w:hAnsi="Arial Narrow"/>
              </w:rPr>
            </w:pPr>
            <w:r w:rsidRPr="009D4D43">
              <w:rPr>
                <w:rFonts w:ascii="Arial Narrow" w:hAnsi="Arial Narrow"/>
              </w:rPr>
              <w:t>0,23</w:t>
            </w:r>
          </w:p>
        </w:tc>
        <w:tc>
          <w:tcPr>
            <w:tcW w:w="1276" w:type="dxa"/>
          </w:tcPr>
          <w:p w14:paraId="536D01DA" w14:textId="77777777" w:rsidR="00534DA4" w:rsidRPr="009D4D43" w:rsidRDefault="00534DA4" w:rsidP="00AF5D8A">
            <w:pPr>
              <w:jc w:val="center"/>
              <w:rPr>
                <w:rFonts w:ascii="Arial Narrow" w:hAnsi="Arial Narrow"/>
              </w:rPr>
            </w:pPr>
            <w:r w:rsidRPr="009D4D43">
              <w:rPr>
                <w:rFonts w:ascii="Arial Narrow" w:hAnsi="Arial Narrow"/>
              </w:rPr>
              <w:t>0,21</w:t>
            </w:r>
          </w:p>
        </w:tc>
      </w:tr>
      <w:tr w:rsidR="00534DA4" w:rsidRPr="009D4D43" w14:paraId="53E64E53" w14:textId="77777777" w:rsidTr="00D27446">
        <w:tc>
          <w:tcPr>
            <w:tcW w:w="2518" w:type="dxa"/>
          </w:tcPr>
          <w:p w14:paraId="74DC2E1F" w14:textId="77777777" w:rsidR="00534DA4" w:rsidRPr="009D4D43" w:rsidRDefault="00534DA4" w:rsidP="00AF5D8A">
            <w:pPr>
              <w:rPr>
                <w:rFonts w:ascii="Arial Narrow" w:hAnsi="Arial Narrow"/>
                <w:b/>
                <w:sz w:val="20"/>
              </w:rPr>
            </w:pPr>
            <w:r w:rsidRPr="009D4D43">
              <w:rPr>
                <w:rFonts w:ascii="Arial Narrow" w:hAnsi="Arial Narrow"/>
                <w:b/>
                <w:sz w:val="20"/>
              </w:rPr>
              <w:t>PII “Rūķīši”</w:t>
            </w:r>
          </w:p>
        </w:tc>
        <w:tc>
          <w:tcPr>
            <w:tcW w:w="596" w:type="dxa"/>
          </w:tcPr>
          <w:p w14:paraId="3DE24CB4" w14:textId="77777777" w:rsidR="00534DA4" w:rsidRPr="009D4D43" w:rsidRDefault="00534DA4" w:rsidP="00AF5D8A">
            <w:pPr>
              <w:jc w:val="center"/>
              <w:rPr>
                <w:rFonts w:ascii="Arial Narrow" w:hAnsi="Arial Narrow"/>
              </w:rPr>
            </w:pPr>
          </w:p>
        </w:tc>
        <w:tc>
          <w:tcPr>
            <w:tcW w:w="1559" w:type="dxa"/>
          </w:tcPr>
          <w:p w14:paraId="2DA56F88" w14:textId="77777777" w:rsidR="00534DA4" w:rsidRPr="009D4D43" w:rsidRDefault="00534DA4" w:rsidP="00AF5D8A">
            <w:pPr>
              <w:jc w:val="center"/>
              <w:rPr>
                <w:rFonts w:ascii="Arial Narrow" w:hAnsi="Arial Narrow"/>
              </w:rPr>
            </w:pPr>
            <w:r w:rsidRPr="009D4D43">
              <w:rPr>
                <w:rFonts w:ascii="Arial Narrow" w:hAnsi="Arial Narrow"/>
              </w:rPr>
              <w:t>1</w:t>
            </w:r>
          </w:p>
        </w:tc>
        <w:tc>
          <w:tcPr>
            <w:tcW w:w="1067" w:type="dxa"/>
          </w:tcPr>
          <w:p w14:paraId="3EB47B97" w14:textId="77777777" w:rsidR="00534DA4" w:rsidRPr="009D4D43" w:rsidRDefault="00534DA4" w:rsidP="00AF5D8A">
            <w:pPr>
              <w:jc w:val="center"/>
              <w:rPr>
                <w:rFonts w:ascii="Arial Narrow" w:hAnsi="Arial Narrow"/>
              </w:rPr>
            </w:pPr>
          </w:p>
        </w:tc>
        <w:tc>
          <w:tcPr>
            <w:tcW w:w="1254" w:type="dxa"/>
          </w:tcPr>
          <w:p w14:paraId="2CF618C3" w14:textId="77777777" w:rsidR="00534DA4" w:rsidRPr="009D4D43" w:rsidRDefault="00534DA4" w:rsidP="00AF5D8A">
            <w:pPr>
              <w:jc w:val="center"/>
              <w:rPr>
                <w:rFonts w:ascii="Arial Narrow" w:hAnsi="Arial Narrow"/>
              </w:rPr>
            </w:pPr>
            <w:r w:rsidRPr="009D4D43">
              <w:rPr>
                <w:rFonts w:ascii="Arial Narrow" w:hAnsi="Arial Narrow"/>
              </w:rPr>
              <w:t>1</w:t>
            </w:r>
          </w:p>
        </w:tc>
        <w:tc>
          <w:tcPr>
            <w:tcW w:w="1619" w:type="dxa"/>
          </w:tcPr>
          <w:p w14:paraId="7820C08F" w14:textId="77777777" w:rsidR="00534DA4" w:rsidRPr="009D4D43" w:rsidRDefault="00534DA4" w:rsidP="00AF5D8A">
            <w:pPr>
              <w:jc w:val="center"/>
              <w:rPr>
                <w:rFonts w:ascii="Arial Narrow" w:hAnsi="Arial Narrow"/>
              </w:rPr>
            </w:pPr>
            <w:r w:rsidRPr="009D4D43">
              <w:rPr>
                <w:rFonts w:ascii="Arial Narrow" w:hAnsi="Arial Narrow"/>
              </w:rPr>
              <w:t>1,7</w:t>
            </w:r>
          </w:p>
        </w:tc>
        <w:tc>
          <w:tcPr>
            <w:tcW w:w="1276" w:type="dxa"/>
          </w:tcPr>
          <w:p w14:paraId="1B883858" w14:textId="77777777" w:rsidR="00534DA4" w:rsidRPr="009D4D43" w:rsidRDefault="00534DA4" w:rsidP="00AF5D8A">
            <w:pPr>
              <w:jc w:val="center"/>
              <w:rPr>
                <w:rFonts w:ascii="Arial Narrow" w:hAnsi="Arial Narrow"/>
              </w:rPr>
            </w:pPr>
            <w:r w:rsidRPr="009D4D43">
              <w:rPr>
                <w:rFonts w:ascii="Arial Narrow" w:hAnsi="Arial Narrow"/>
              </w:rPr>
              <w:t>-</w:t>
            </w:r>
          </w:p>
        </w:tc>
      </w:tr>
      <w:tr w:rsidR="00534DA4" w:rsidRPr="009D4D43" w14:paraId="31392A83" w14:textId="77777777" w:rsidTr="00D27446">
        <w:tc>
          <w:tcPr>
            <w:tcW w:w="2518" w:type="dxa"/>
          </w:tcPr>
          <w:p w14:paraId="4557B57F" w14:textId="77777777" w:rsidR="00534DA4" w:rsidRPr="009D4D43" w:rsidRDefault="00534DA4" w:rsidP="00AF5D8A">
            <w:pPr>
              <w:rPr>
                <w:rFonts w:ascii="Arial Narrow" w:hAnsi="Arial Narrow"/>
                <w:b/>
                <w:sz w:val="20"/>
              </w:rPr>
            </w:pPr>
            <w:r w:rsidRPr="009D4D43">
              <w:rPr>
                <w:rFonts w:ascii="Arial Narrow" w:hAnsi="Arial Narrow"/>
                <w:b/>
                <w:sz w:val="20"/>
              </w:rPr>
              <w:t>Rudzātu speciālā pamatskola</w:t>
            </w:r>
          </w:p>
        </w:tc>
        <w:tc>
          <w:tcPr>
            <w:tcW w:w="596" w:type="dxa"/>
          </w:tcPr>
          <w:p w14:paraId="50DA9FD4" w14:textId="77777777" w:rsidR="00534DA4" w:rsidRPr="009D4D43" w:rsidRDefault="00534DA4" w:rsidP="00AF5D8A">
            <w:pPr>
              <w:jc w:val="center"/>
              <w:rPr>
                <w:rFonts w:ascii="Arial Narrow" w:hAnsi="Arial Narrow"/>
              </w:rPr>
            </w:pPr>
            <w:r w:rsidRPr="009D4D43">
              <w:rPr>
                <w:rFonts w:ascii="Arial Narrow" w:hAnsi="Arial Narrow"/>
              </w:rPr>
              <w:t>0,5</w:t>
            </w:r>
          </w:p>
        </w:tc>
        <w:tc>
          <w:tcPr>
            <w:tcW w:w="1559" w:type="dxa"/>
          </w:tcPr>
          <w:p w14:paraId="6E3267EC" w14:textId="77777777" w:rsidR="00534DA4" w:rsidRPr="009D4D43" w:rsidRDefault="00534DA4" w:rsidP="00AF5D8A">
            <w:pPr>
              <w:jc w:val="center"/>
              <w:rPr>
                <w:rFonts w:ascii="Arial Narrow" w:hAnsi="Arial Narrow"/>
              </w:rPr>
            </w:pPr>
          </w:p>
        </w:tc>
        <w:tc>
          <w:tcPr>
            <w:tcW w:w="1067" w:type="dxa"/>
          </w:tcPr>
          <w:p w14:paraId="1EC9B5C2" w14:textId="77777777" w:rsidR="00534DA4" w:rsidRPr="009D4D43" w:rsidRDefault="00534DA4" w:rsidP="00AF5D8A">
            <w:pPr>
              <w:jc w:val="center"/>
              <w:rPr>
                <w:rFonts w:ascii="Arial Narrow" w:hAnsi="Arial Narrow"/>
              </w:rPr>
            </w:pPr>
            <w:r w:rsidRPr="009D4D43">
              <w:rPr>
                <w:rFonts w:ascii="Arial Narrow" w:hAnsi="Arial Narrow"/>
              </w:rPr>
              <w:t>1,97</w:t>
            </w:r>
          </w:p>
          <w:p w14:paraId="3B4E920B" w14:textId="77777777" w:rsidR="00534DA4" w:rsidRPr="009D4D43" w:rsidRDefault="00534DA4" w:rsidP="00AF5D8A">
            <w:pPr>
              <w:jc w:val="center"/>
              <w:rPr>
                <w:rFonts w:ascii="Arial Narrow" w:hAnsi="Arial Narrow"/>
              </w:rPr>
            </w:pPr>
            <w:r w:rsidRPr="009D4D43">
              <w:rPr>
                <w:rFonts w:ascii="Arial Narrow" w:hAnsi="Arial Narrow"/>
                <w:sz w:val="16"/>
              </w:rPr>
              <w:t>un 1- vakance</w:t>
            </w:r>
          </w:p>
        </w:tc>
        <w:tc>
          <w:tcPr>
            <w:tcW w:w="1254" w:type="dxa"/>
          </w:tcPr>
          <w:p w14:paraId="50457D2C" w14:textId="77777777" w:rsidR="00534DA4" w:rsidRPr="009D4D43" w:rsidRDefault="00534DA4" w:rsidP="00AF5D8A">
            <w:pPr>
              <w:jc w:val="center"/>
              <w:rPr>
                <w:rFonts w:ascii="Arial Narrow" w:hAnsi="Arial Narrow"/>
              </w:rPr>
            </w:pPr>
            <w:r w:rsidRPr="009D4D43">
              <w:rPr>
                <w:rFonts w:ascii="Arial Narrow" w:hAnsi="Arial Narrow"/>
              </w:rPr>
              <w:t>1</w:t>
            </w:r>
          </w:p>
        </w:tc>
        <w:tc>
          <w:tcPr>
            <w:tcW w:w="1619" w:type="dxa"/>
          </w:tcPr>
          <w:p w14:paraId="14DFDE46" w14:textId="77777777" w:rsidR="00534DA4" w:rsidRPr="009D4D43" w:rsidRDefault="00534DA4" w:rsidP="00AF5D8A">
            <w:pPr>
              <w:jc w:val="center"/>
              <w:rPr>
                <w:rFonts w:ascii="Arial Narrow" w:hAnsi="Arial Narrow"/>
              </w:rPr>
            </w:pPr>
            <w:r w:rsidRPr="009D4D43">
              <w:rPr>
                <w:rFonts w:ascii="Arial Narrow" w:hAnsi="Arial Narrow"/>
              </w:rPr>
              <w:t xml:space="preserve">0,95 </w:t>
            </w:r>
            <w:r w:rsidRPr="009D4D43">
              <w:rPr>
                <w:rFonts w:ascii="Arial Narrow" w:hAnsi="Arial Narrow"/>
                <w:sz w:val="16"/>
              </w:rPr>
              <w:t>(logopēds un skolotājs logopēds)</w:t>
            </w:r>
          </w:p>
        </w:tc>
        <w:tc>
          <w:tcPr>
            <w:tcW w:w="1276" w:type="dxa"/>
          </w:tcPr>
          <w:p w14:paraId="6B5EDC5F" w14:textId="77777777" w:rsidR="00534DA4" w:rsidRPr="009D4D43" w:rsidRDefault="00534DA4" w:rsidP="00AF5D8A">
            <w:pPr>
              <w:jc w:val="center"/>
              <w:rPr>
                <w:rFonts w:ascii="Arial Narrow" w:hAnsi="Arial Narrow"/>
              </w:rPr>
            </w:pPr>
            <w:r w:rsidRPr="009D4D43">
              <w:rPr>
                <w:rFonts w:ascii="Arial Narrow" w:hAnsi="Arial Narrow"/>
              </w:rPr>
              <w:t>0,6</w:t>
            </w:r>
          </w:p>
        </w:tc>
      </w:tr>
    </w:tbl>
    <w:p w14:paraId="7920C31F" w14:textId="77777777" w:rsidR="00534DA4" w:rsidRPr="009D4D43" w:rsidRDefault="00534DA4" w:rsidP="00534DA4">
      <w:pPr>
        <w:pStyle w:val="Default"/>
        <w:ind w:right="-199" w:firstLine="720"/>
        <w:jc w:val="both"/>
        <w:rPr>
          <w:rFonts w:ascii="Arial Narrow" w:hAnsi="Arial Narrow" w:cs="Carlito"/>
          <w:sz w:val="22"/>
          <w:szCs w:val="22"/>
        </w:rPr>
      </w:pPr>
    </w:p>
    <w:p w14:paraId="78EA6CCD" w14:textId="77777777" w:rsidR="00534DA4" w:rsidRPr="009D4D43" w:rsidRDefault="00534DA4"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 xml:space="preserve">Ir gadījumi, kad kāda atbalsta personāla speciālista trūkums izglītības iestādē izslēdz iestādes iespēju piedalīties vērtīgos projektos un/vai programmās (piemēram, PII “Rūķīši” </w:t>
      </w:r>
      <w:r w:rsidR="006730B3" w:rsidRPr="009D4D43">
        <w:rPr>
          <w:rFonts w:ascii="Arial Narrow" w:hAnsi="Arial Narrow" w:cs="Carlito"/>
          <w:sz w:val="22"/>
          <w:szCs w:val="22"/>
        </w:rPr>
        <w:t xml:space="preserve">pagaidām </w:t>
      </w:r>
      <w:r w:rsidRPr="009D4D43">
        <w:rPr>
          <w:rFonts w:ascii="Arial Narrow" w:hAnsi="Arial Narrow" w:cs="Carlito"/>
          <w:sz w:val="22"/>
          <w:szCs w:val="22"/>
        </w:rPr>
        <w:t>nav iespējama dalība programmā “</w:t>
      </w:r>
      <w:r w:rsidR="0078110F" w:rsidRPr="009D4D43">
        <w:rPr>
          <w:rFonts w:ascii="Arial Narrow" w:hAnsi="Arial Narrow" w:cs="Carlito"/>
          <w:sz w:val="22"/>
          <w:szCs w:val="22"/>
        </w:rPr>
        <w:t>STOP 4-7</w:t>
      </w:r>
      <w:r w:rsidR="006730B3" w:rsidRPr="009D4D43">
        <w:rPr>
          <w:rFonts w:ascii="Arial Narrow" w:hAnsi="Arial Narrow" w:cs="Carlito"/>
          <w:sz w:val="22"/>
          <w:szCs w:val="22"/>
        </w:rPr>
        <w:t>” jeb "Kopā uz ceļa esam stiprāki", kas ir multimodāla agrīnās intervences programma bērniem ar uzvedības problēmām, vienlaikus atsevišķās grupās strādājot gan ar bērnu, gan vecākiem, gan skolotājiem). I</w:t>
      </w:r>
      <w:r w:rsidRPr="009D4D43">
        <w:rPr>
          <w:rFonts w:ascii="Arial Narrow" w:hAnsi="Arial Narrow" w:cs="Carlito"/>
          <w:sz w:val="22"/>
          <w:szCs w:val="22"/>
        </w:rPr>
        <w:t>estādes, kuras piedalās šajā programmā, var izmantot iespējas regulāri attīstīt pedagogu profesionālās kompetences vietējos un starptautiskos kursos, veidot iestādē vēl atvērtāku komunikāciju un pievilcīgāku vidi bērna izaugsmei).</w:t>
      </w:r>
    </w:p>
    <w:p w14:paraId="545CEE15" w14:textId="77777777" w:rsidR="00534DA4" w:rsidRPr="009D4D43" w:rsidRDefault="00534DA4" w:rsidP="00534DA4">
      <w:pPr>
        <w:pStyle w:val="Default"/>
        <w:ind w:right="-199" w:firstLine="720"/>
        <w:jc w:val="both"/>
        <w:rPr>
          <w:rFonts w:ascii="Arial Narrow" w:hAnsi="Arial Narrow" w:cs="Carlito"/>
          <w:sz w:val="22"/>
          <w:szCs w:val="22"/>
        </w:rPr>
      </w:pPr>
      <w:r w:rsidRPr="009D4D43">
        <w:rPr>
          <w:rFonts w:ascii="Arial Narrow" w:hAnsi="Arial Narrow" w:cs="Carlito"/>
          <w:sz w:val="22"/>
          <w:szCs w:val="22"/>
        </w:rPr>
        <w:t>Papildus ir apzināta nepieciešamība pēc vairākiem speciālistiem, kas varētu nebūt katra skolā, bet gan centralizēti Līvānu novada Izglītības pārvaldē un sadarboties ar visām skolām. Vieni no šādiem speciālistiem ir bērnu autistu terapeits un silto smilšu terapeits. Katru gadu autiskā spektra traucējumus atklāj aizvien lielākam skaitam bērnu. Lai arī Latvijā un Līvānu novadā nav precīzu statistikas datu par konkrētu bērnu skaitu ar šo diagnozi, tomēr PII personāls atzīst, ka šādu bērniņu kļūst arvien vairāk.  </w:t>
      </w:r>
    </w:p>
    <w:p w14:paraId="0C266DFB" w14:textId="77777777" w:rsidR="00BD1754" w:rsidRPr="009D4D43" w:rsidRDefault="00534DA4" w:rsidP="00D27446">
      <w:pPr>
        <w:pStyle w:val="Default"/>
        <w:ind w:right="-199" w:firstLine="720"/>
        <w:jc w:val="both"/>
        <w:rPr>
          <w:rFonts w:ascii="Arial Narrow" w:hAnsi="Arial Narrow" w:cs="Carlito"/>
          <w:sz w:val="22"/>
          <w:szCs w:val="22"/>
        </w:rPr>
      </w:pPr>
      <w:r w:rsidRPr="009D4D43">
        <w:rPr>
          <w:rFonts w:ascii="Arial Narrow" w:hAnsi="Arial Narrow" w:cs="Carlito"/>
          <w:sz w:val="22"/>
          <w:szCs w:val="22"/>
        </w:rPr>
        <w:t xml:space="preserve">Nākotnē nepieciešams </w:t>
      </w:r>
      <w:r w:rsidR="006730B3" w:rsidRPr="009D4D43">
        <w:rPr>
          <w:rFonts w:ascii="Arial Narrow" w:hAnsi="Arial Narrow" w:cs="Carlito"/>
          <w:sz w:val="22"/>
          <w:szCs w:val="22"/>
        </w:rPr>
        <w:t xml:space="preserve">turpināt nodrošināt efektīvu </w:t>
      </w:r>
      <w:r w:rsidRPr="009D4D43">
        <w:rPr>
          <w:rFonts w:ascii="Arial Narrow" w:hAnsi="Arial Narrow" w:cs="Carlito"/>
          <w:sz w:val="22"/>
          <w:szCs w:val="22"/>
        </w:rPr>
        <w:t xml:space="preserve">informācijas apriti pirmsskolas pedagogu kolektīvos iekšienē, </w:t>
      </w:r>
      <w:r w:rsidR="006730B3" w:rsidRPr="009D4D43">
        <w:rPr>
          <w:rFonts w:ascii="Arial Narrow" w:hAnsi="Arial Narrow" w:cs="Carlito"/>
          <w:sz w:val="22"/>
          <w:szCs w:val="22"/>
        </w:rPr>
        <w:t xml:space="preserve">kā arī veicināt </w:t>
      </w:r>
      <w:r w:rsidRPr="009D4D43">
        <w:rPr>
          <w:rFonts w:ascii="Arial Narrow" w:hAnsi="Arial Narrow" w:cs="Carlito"/>
          <w:sz w:val="22"/>
          <w:szCs w:val="22"/>
        </w:rPr>
        <w:t>sabiedrības</w:t>
      </w:r>
      <w:r w:rsidR="006730B3" w:rsidRPr="009D4D43">
        <w:rPr>
          <w:rFonts w:ascii="Arial Narrow" w:hAnsi="Arial Narrow" w:cs="Carlito"/>
          <w:sz w:val="22"/>
          <w:szCs w:val="22"/>
        </w:rPr>
        <w:t xml:space="preserve"> (sevišķi vecāku)</w:t>
      </w:r>
      <w:r w:rsidRPr="009D4D43">
        <w:rPr>
          <w:rFonts w:ascii="Arial Narrow" w:hAnsi="Arial Narrow" w:cs="Carlito"/>
          <w:sz w:val="22"/>
          <w:szCs w:val="22"/>
        </w:rPr>
        <w:t xml:space="preserve"> </w:t>
      </w:r>
      <w:r w:rsidR="006730B3" w:rsidRPr="009D4D43">
        <w:rPr>
          <w:rFonts w:ascii="Arial Narrow" w:hAnsi="Arial Narrow" w:cs="Carlito"/>
          <w:sz w:val="22"/>
          <w:szCs w:val="22"/>
        </w:rPr>
        <w:t>izpratni</w:t>
      </w:r>
      <w:r w:rsidR="00221768" w:rsidRPr="009D4D43">
        <w:rPr>
          <w:rFonts w:ascii="Arial Narrow" w:hAnsi="Arial Narrow" w:cs="Carlito"/>
          <w:sz w:val="22"/>
          <w:szCs w:val="22"/>
        </w:rPr>
        <w:t xml:space="preserve"> par pirmsskolas izglītības </w:t>
      </w:r>
      <w:r w:rsidR="006730B3" w:rsidRPr="009D4D43">
        <w:rPr>
          <w:rFonts w:ascii="Arial Narrow" w:hAnsi="Arial Narrow" w:cs="Carlito"/>
          <w:sz w:val="22"/>
          <w:szCs w:val="22"/>
        </w:rPr>
        <w:t xml:space="preserve">posma </w:t>
      </w:r>
      <w:r w:rsidR="00221768" w:rsidRPr="009D4D43">
        <w:rPr>
          <w:rFonts w:ascii="Arial Narrow" w:hAnsi="Arial Narrow" w:cs="Carlito"/>
          <w:sz w:val="22"/>
          <w:szCs w:val="22"/>
        </w:rPr>
        <w:t xml:space="preserve">nozīmi un lomu bērna </w:t>
      </w:r>
      <w:r w:rsidR="006730B3" w:rsidRPr="009D4D43">
        <w:rPr>
          <w:rFonts w:ascii="Arial Narrow" w:hAnsi="Arial Narrow" w:cs="Carlito"/>
          <w:sz w:val="22"/>
          <w:szCs w:val="22"/>
        </w:rPr>
        <w:t xml:space="preserve">tālākā dzīvē un </w:t>
      </w:r>
      <w:r w:rsidR="00221768" w:rsidRPr="009D4D43">
        <w:rPr>
          <w:rFonts w:ascii="Arial Narrow" w:hAnsi="Arial Narrow" w:cs="Carlito"/>
          <w:sz w:val="22"/>
          <w:szCs w:val="22"/>
        </w:rPr>
        <w:t>mūžizglītības procesā</w:t>
      </w:r>
      <w:r w:rsidR="006730B3" w:rsidRPr="009D4D43">
        <w:rPr>
          <w:rFonts w:ascii="Arial Narrow" w:hAnsi="Arial Narrow" w:cs="Carlito"/>
          <w:sz w:val="22"/>
          <w:szCs w:val="22"/>
        </w:rPr>
        <w:t xml:space="preserve">. </w:t>
      </w:r>
      <w:r w:rsidR="007D197C" w:rsidRPr="009D4D43">
        <w:rPr>
          <w:rFonts w:ascii="Arial Narrow" w:hAnsi="Arial Narrow" w:cs="Carlito"/>
          <w:sz w:val="22"/>
          <w:szCs w:val="22"/>
        </w:rPr>
        <w:t>Kā pierāda daudzi psiholoģijas pētījumi, tieši p</w:t>
      </w:r>
      <w:r w:rsidR="006730B3" w:rsidRPr="009D4D43">
        <w:rPr>
          <w:rFonts w:ascii="Arial Narrow" w:hAnsi="Arial Narrow" w:cs="Carlito"/>
          <w:sz w:val="22"/>
          <w:szCs w:val="22"/>
        </w:rPr>
        <w:t>irmsskola</w:t>
      </w:r>
      <w:r w:rsidR="007D197C" w:rsidRPr="009D4D43">
        <w:rPr>
          <w:rFonts w:ascii="Arial Narrow" w:hAnsi="Arial Narrow" w:cs="Carlito"/>
          <w:sz w:val="22"/>
          <w:szCs w:val="22"/>
        </w:rPr>
        <w:t>s izglītībai un tam, ko bērns saņem līdz 7 gadu vecumam,</w:t>
      </w:r>
      <w:r w:rsidR="006730B3" w:rsidRPr="009D4D43">
        <w:rPr>
          <w:rFonts w:ascii="Arial Narrow" w:hAnsi="Arial Narrow" w:cs="Carlito"/>
          <w:sz w:val="22"/>
          <w:szCs w:val="22"/>
        </w:rPr>
        <w:t xml:space="preserve"> ir </w:t>
      </w:r>
      <w:r w:rsidR="007D197C" w:rsidRPr="009D4D43">
        <w:rPr>
          <w:rFonts w:ascii="Arial Narrow" w:hAnsi="Arial Narrow" w:cs="Carlito"/>
          <w:sz w:val="22"/>
          <w:szCs w:val="22"/>
        </w:rPr>
        <w:t>izšķiroša loma</w:t>
      </w:r>
      <w:r w:rsidR="00221768" w:rsidRPr="009D4D43">
        <w:rPr>
          <w:rFonts w:ascii="Arial Narrow" w:hAnsi="Arial Narrow" w:cs="Carlito"/>
          <w:sz w:val="22"/>
          <w:szCs w:val="22"/>
        </w:rPr>
        <w:t xml:space="preserve"> </w:t>
      </w:r>
      <w:r w:rsidR="007D197C" w:rsidRPr="009D4D43">
        <w:rPr>
          <w:rFonts w:ascii="Arial Narrow" w:hAnsi="Arial Narrow" w:cs="Carlito"/>
          <w:sz w:val="22"/>
          <w:szCs w:val="22"/>
        </w:rPr>
        <w:t xml:space="preserve">tālākā </w:t>
      </w:r>
      <w:r w:rsidR="00221768" w:rsidRPr="009D4D43">
        <w:rPr>
          <w:rFonts w:ascii="Arial Narrow" w:hAnsi="Arial Narrow" w:cs="Carlito"/>
          <w:sz w:val="22"/>
          <w:szCs w:val="22"/>
        </w:rPr>
        <w:t>intelektuāl</w:t>
      </w:r>
      <w:r w:rsidR="007D197C" w:rsidRPr="009D4D43">
        <w:rPr>
          <w:rFonts w:ascii="Arial Narrow" w:hAnsi="Arial Narrow" w:cs="Carlito"/>
          <w:sz w:val="22"/>
          <w:szCs w:val="22"/>
        </w:rPr>
        <w:t>aj</w:t>
      </w:r>
      <w:r w:rsidR="00221768" w:rsidRPr="009D4D43">
        <w:rPr>
          <w:rFonts w:ascii="Arial Narrow" w:hAnsi="Arial Narrow" w:cs="Carlito"/>
          <w:sz w:val="22"/>
          <w:szCs w:val="22"/>
        </w:rPr>
        <w:t>ā attīstībā dzīv</w:t>
      </w:r>
      <w:r w:rsidR="007D197C" w:rsidRPr="009D4D43">
        <w:rPr>
          <w:rFonts w:ascii="Arial Narrow" w:hAnsi="Arial Narrow" w:cs="Carlito"/>
          <w:sz w:val="22"/>
          <w:szCs w:val="22"/>
        </w:rPr>
        <w:t xml:space="preserve">ē, t.sk. cilvēka </w:t>
      </w:r>
      <w:r w:rsidR="00221768" w:rsidRPr="009D4D43">
        <w:rPr>
          <w:rFonts w:ascii="Arial Narrow" w:hAnsi="Arial Narrow" w:cs="Carlito"/>
          <w:sz w:val="22"/>
          <w:szCs w:val="22"/>
        </w:rPr>
        <w:t>zemapziņ</w:t>
      </w:r>
      <w:r w:rsidR="007D197C" w:rsidRPr="009D4D43">
        <w:rPr>
          <w:rFonts w:ascii="Arial Narrow" w:hAnsi="Arial Narrow" w:cs="Carlito"/>
          <w:sz w:val="22"/>
          <w:szCs w:val="22"/>
        </w:rPr>
        <w:t xml:space="preserve">as ieprogrammēšanā. Turpmāko gados nepieciešams </w:t>
      </w:r>
      <w:r w:rsidRPr="009D4D43">
        <w:rPr>
          <w:rFonts w:ascii="Arial Narrow" w:hAnsi="Arial Narrow" w:cs="Carlito"/>
          <w:sz w:val="22"/>
          <w:szCs w:val="22"/>
        </w:rPr>
        <w:t xml:space="preserve">organizēt izglītojošas dienas, pēcpusdienas vai vakarus vecākiem, kā arī Līvānu novada domes mājas lapā vai informatīvajā izdevumā “Līvānu novada vēstis” publicēt izglītojoša satura informāciju. </w:t>
      </w:r>
    </w:p>
    <w:p w14:paraId="3955DB33" w14:textId="77777777" w:rsidR="00D27446" w:rsidRPr="009D4D43" w:rsidRDefault="00D27446" w:rsidP="00D27446">
      <w:pPr>
        <w:pStyle w:val="Default"/>
        <w:ind w:right="-199" w:firstLine="720"/>
        <w:jc w:val="both"/>
        <w:rPr>
          <w:rFonts w:ascii="Arial Narrow" w:hAnsi="Arial Narrow" w:cs="Carlito"/>
        </w:rPr>
      </w:pPr>
    </w:p>
    <w:p w14:paraId="2DC70307" w14:textId="77777777" w:rsidR="00A57492" w:rsidRPr="009D4D43" w:rsidRDefault="00A57492" w:rsidP="00A57492">
      <w:pPr>
        <w:pStyle w:val="Default"/>
        <w:numPr>
          <w:ilvl w:val="2"/>
          <w:numId w:val="2"/>
        </w:numPr>
        <w:rPr>
          <w:rFonts w:ascii="Arial Narrow" w:hAnsi="Arial Narrow" w:cs="Carlito"/>
          <w:b/>
          <w:color w:val="0070C0"/>
          <w:sz w:val="22"/>
          <w:szCs w:val="22"/>
        </w:rPr>
      </w:pPr>
      <w:r w:rsidRPr="009D4D43">
        <w:rPr>
          <w:rFonts w:ascii="Arial Narrow" w:hAnsi="Arial Narrow" w:cs="Carlito"/>
          <w:b/>
          <w:color w:val="0070C0"/>
          <w:sz w:val="22"/>
          <w:szCs w:val="22"/>
        </w:rPr>
        <w:t xml:space="preserve">Pirmsskolas grupu uzturēšanas izdevumi </w:t>
      </w:r>
    </w:p>
    <w:p w14:paraId="46CBF2AB" w14:textId="77777777" w:rsidR="00534DA4" w:rsidRPr="009D4D43" w:rsidRDefault="00534DA4" w:rsidP="00F54E32">
      <w:pPr>
        <w:spacing w:after="0" w:line="240" w:lineRule="auto"/>
        <w:rPr>
          <w:rFonts w:ascii="Arial Narrow" w:hAnsi="Arial Narrow"/>
        </w:rPr>
      </w:pPr>
    </w:p>
    <w:p w14:paraId="19295CC5" w14:textId="77777777" w:rsidR="00F54E32" w:rsidRPr="009D4D43" w:rsidRDefault="00F54E32" w:rsidP="00F54E32">
      <w:pPr>
        <w:autoSpaceDE w:val="0"/>
        <w:autoSpaceDN w:val="0"/>
        <w:adjustRightInd w:val="0"/>
        <w:spacing w:after="0" w:line="240" w:lineRule="auto"/>
        <w:ind w:firstLine="720"/>
        <w:jc w:val="both"/>
        <w:rPr>
          <w:rFonts w:ascii="Arial Narrow" w:hAnsi="Arial Narrow" w:cs="Carlito"/>
          <w:color w:val="000000"/>
        </w:rPr>
      </w:pPr>
      <w:r w:rsidRPr="009D4D43">
        <w:rPr>
          <w:rFonts w:ascii="Arial Narrow" w:hAnsi="Arial Narrow" w:cs="Carlito"/>
          <w:color w:val="000000"/>
        </w:rPr>
        <w:t xml:space="preserve">Līvānu novada pašvaldība vairāku gadu garumā plānveidīgi veikusi izglītības iestāžu fiziskās vides uzlabošanu un atjaunošanu, kā rezultātā bērniem pieejama salīdzinoši estētiska un droša apkārtējā vide, t.sk. tiek nodrošināta bērnu ar īpašām vajadzībām iekļaušana. Novada pagastos, saglabājot pirmsskolas grupas pie vispārizglītojošām skolām, bērniem ir nodrošināta pirmsskolas izglītības pieejamība tuvu dzīvesvietai, kas ir pozitīvs faktors lauku teritoriju sociālās vides un apdzīvotības saglabāšanai. </w:t>
      </w:r>
    </w:p>
    <w:p w14:paraId="62D8B274" w14:textId="77777777" w:rsidR="00F54E32" w:rsidRPr="009D4D43" w:rsidRDefault="00766824" w:rsidP="00F54E32">
      <w:pPr>
        <w:autoSpaceDE w:val="0"/>
        <w:autoSpaceDN w:val="0"/>
        <w:adjustRightInd w:val="0"/>
        <w:spacing w:after="0" w:line="240" w:lineRule="auto"/>
        <w:ind w:firstLine="720"/>
        <w:jc w:val="both"/>
        <w:rPr>
          <w:rFonts w:ascii="Arial Narrow" w:hAnsi="Arial Narrow" w:cs="Carlito"/>
          <w:color w:val="000000"/>
        </w:rPr>
      </w:pPr>
      <w:r w:rsidRPr="009D4D43">
        <w:rPr>
          <w:rFonts w:ascii="Arial Narrow" w:hAnsi="Arial Narrow" w:cs="Carlito"/>
          <w:color w:val="000000"/>
        </w:rPr>
        <w:t>Attēlā 13</w:t>
      </w:r>
      <w:r w:rsidR="00F54E32" w:rsidRPr="009D4D43">
        <w:rPr>
          <w:rFonts w:ascii="Arial Narrow" w:hAnsi="Arial Narrow" w:cs="Carlito"/>
          <w:color w:val="000000"/>
        </w:rPr>
        <w:t xml:space="preserve"> atspoguļots valsts un pašvaldības pamatbudžeta izdevumu apjoms pirmsskolas izglītības programmu nodrošināšanai Līvānu novadā.</w:t>
      </w:r>
    </w:p>
    <w:p w14:paraId="2E42F185" w14:textId="77777777" w:rsidR="00F54E32" w:rsidRPr="009D4D43" w:rsidRDefault="00F54E32" w:rsidP="00F54E32">
      <w:pPr>
        <w:autoSpaceDE w:val="0"/>
        <w:autoSpaceDN w:val="0"/>
        <w:adjustRightInd w:val="0"/>
        <w:spacing w:after="0" w:line="240" w:lineRule="auto"/>
        <w:jc w:val="both"/>
        <w:rPr>
          <w:rFonts w:ascii="Arial Narrow" w:hAnsi="Arial Narrow" w:cs="Carlito"/>
          <w:color w:val="000000"/>
        </w:rPr>
      </w:pPr>
      <w:r w:rsidRPr="009D4D43">
        <w:rPr>
          <w:rFonts w:ascii="Arial Narrow" w:hAnsi="Arial Narrow"/>
          <w:noProof/>
          <w:lang w:eastAsia="lv-LV"/>
        </w:rPr>
        <w:drawing>
          <wp:inline distT="0" distB="0" distL="0" distR="0" wp14:anchorId="12E99C6C" wp14:editId="27228E6A">
            <wp:extent cx="5994400" cy="2730500"/>
            <wp:effectExtent l="0" t="0" r="63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9384BF0" w14:textId="77777777" w:rsidR="00F54E32" w:rsidRPr="009D4D43" w:rsidRDefault="00F54E32" w:rsidP="00F54E32">
      <w:pPr>
        <w:autoSpaceDE w:val="0"/>
        <w:autoSpaceDN w:val="0"/>
        <w:adjustRightInd w:val="0"/>
        <w:spacing w:after="0" w:line="240" w:lineRule="auto"/>
        <w:jc w:val="right"/>
        <w:rPr>
          <w:rFonts w:ascii="Arial Narrow" w:hAnsi="Arial Narrow" w:cs="Carlito"/>
          <w:i/>
          <w:sz w:val="16"/>
        </w:rPr>
      </w:pPr>
      <w:r w:rsidRPr="009D4D43">
        <w:rPr>
          <w:rFonts w:ascii="Arial Narrow" w:hAnsi="Arial Narrow" w:cs="Carlito"/>
          <w:i/>
          <w:sz w:val="16"/>
        </w:rPr>
        <w:t>Attēls</w:t>
      </w:r>
      <w:r w:rsidR="00766824" w:rsidRPr="009D4D43">
        <w:rPr>
          <w:rFonts w:ascii="Arial Narrow" w:hAnsi="Arial Narrow" w:cs="Carlito"/>
          <w:i/>
          <w:sz w:val="16"/>
        </w:rPr>
        <w:t xml:space="preserve"> 13</w:t>
      </w:r>
      <w:r w:rsidRPr="009D4D43">
        <w:rPr>
          <w:rFonts w:ascii="Arial Narrow" w:hAnsi="Arial Narrow" w:cs="Carlito"/>
          <w:i/>
          <w:sz w:val="16"/>
        </w:rPr>
        <w:t xml:space="preserve">: Pirmsskolas izglītības izdevumu salīdzinājums 2017.-2021.gados </w:t>
      </w:r>
    </w:p>
    <w:p w14:paraId="5FC6211C" w14:textId="77777777" w:rsidR="00F54E32" w:rsidRPr="009D4D43" w:rsidRDefault="00F54E32" w:rsidP="00F54E32">
      <w:pPr>
        <w:autoSpaceDE w:val="0"/>
        <w:autoSpaceDN w:val="0"/>
        <w:adjustRightInd w:val="0"/>
        <w:spacing w:after="0" w:line="240" w:lineRule="auto"/>
        <w:jc w:val="right"/>
        <w:rPr>
          <w:rFonts w:ascii="Arial Narrow" w:hAnsi="Arial Narrow" w:cs="Carlito"/>
          <w:color w:val="000000"/>
          <w:sz w:val="18"/>
        </w:rPr>
      </w:pPr>
      <w:r w:rsidRPr="009D4D43">
        <w:rPr>
          <w:rFonts w:ascii="Arial Narrow" w:hAnsi="Arial Narrow" w:cs="Carlito"/>
          <w:i/>
          <w:sz w:val="14"/>
        </w:rPr>
        <w:t>(Avots: Līvānu novada pašvaldības publiskie pārskati par budžeta izpildi, www.kase.gov.lv)</w:t>
      </w:r>
    </w:p>
    <w:p w14:paraId="4EF110BA" w14:textId="77777777" w:rsidR="00F54E32" w:rsidRPr="009D4D43" w:rsidRDefault="00F54E32" w:rsidP="00F54E32">
      <w:pPr>
        <w:autoSpaceDE w:val="0"/>
        <w:autoSpaceDN w:val="0"/>
        <w:adjustRightInd w:val="0"/>
        <w:spacing w:after="0" w:line="240" w:lineRule="auto"/>
        <w:ind w:firstLine="720"/>
        <w:jc w:val="both"/>
        <w:rPr>
          <w:rFonts w:ascii="Arial Narrow" w:hAnsi="Arial Narrow" w:cs="Carlito"/>
          <w:color w:val="000000"/>
        </w:rPr>
      </w:pPr>
    </w:p>
    <w:p w14:paraId="111B9C72" w14:textId="77777777" w:rsidR="00F54E32" w:rsidRPr="009D4D43" w:rsidRDefault="00F54E32" w:rsidP="00F54E32">
      <w:pPr>
        <w:autoSpaceDE w:val="0"/>
        <w:autoSpaceDN w:val="0"/>
        <w:adjustRightInd w:val="0"/>
        <w:spacing w:after="0" w:line="240" w:lineRule="auto"/>
        <w:ind w:firstLine="720"/>
        <w:jc w:val="both"/>
        <w:rPr>
          <w:rFonts w:ascii="Arial Narrow" w:hAnsi="Arial Narrow" w:cs="Carlito"/>
          <w:color w:val="000000"/>
        </w:rPr>
      </w:pPr>
      <w:r w:rsidRPr="009D4D43">
        <w:rPr>
          <w:rFonts w:ascii="Arial Narrow" w:hAnsi="Arial Narrow" w:cs="Carlito"/>
          <w:color w:val="000000"/>
        </w:rPr>
        <w:lastRenderedPageBreak/>
        <w:t xml:space="preserve">Kopējā pirmsskolas izglītības izdevumu struktūrā 97-99% sastāda uzturēšanas izdevumi un 1-3% (atkarībā no gada) sastāda kapitālie izdevumi. </w:t>
      </w:r>
    </w:p>
    <w:p w14:paraId="6B4D71F7" w14:textId="77777777" w:rsidR="00F54E32" w:rsidRPr="009D4D43" w:rsidRDefault="00F54E32" w:rsidP="00F54E32">
      <w:pPr>
        <w:autoSpaceDE w:val="0"/>
        <w:autoSpaceDN w:val="0"/>
        <w:adjustRightInd w:val="0"/>
        <w:spacing w:after="0" w:line="240" w:lineRule="auto"/>
        <w:ind w:firstLine="720"/>
        <w:jc w:val="both"/>
        <w:rPr>
          <w:rFonts w:ascii="Arial Narrow" w:hAnsi="Arial Narrow" w:cs="Carlito"/>
          <w:color w:val="000000"/>
        </w:rPr>
      </w:pPr>
      <w:r w:rsidRPr="009D4D43">
        <w:rPr>
          <w:rFonts w:ascii="Arial Narrow" w:hAnsi="Arial Narrow" w:cs="Carlito"/>
          <w:color w:val="000000"/>
        </w:rPr>
        <w:t>Papildus valsts apmaksātajām 1.-4.klašu audzēkņu brīvpusdienām Līvānu novada pašvaldība pilnībā finansē bērnu brīvpusdienas obligātās pirmsskolas izglītības programmas bērniem (5-6 gadi) - tā ir ievērojama novada konkurētspējīgā priekšrocība salīdzinājumā ar citiem novadiem Latvijā.</w:t>
      </w:r>
    </w:p>
    <w:p w14:paraId="151A058C" w14:textId="77777777" w:rsidR="00221768" w:rsidRPr="009D4D43" w:rsidRDefault="00F54E32" w:rsidP="00221768">
      <w:pPr>
        <w:autoSpaceDE w:val="0"/>
        <w:autoSpaceDN w:val="0"/>
        <w:adjustRightInd w:val="0"/>
        <w:spacing w:after="0" w:line="240" w:lineRule="auto"/>
        <w:ind w:firstLine="720"/>
        <w:jc w:val="both"/>
        <w:rPr>
          <w:rFonts w:ascii="Arial Narrow" w:hAnsi="Arial Narrow" w:cs="Carlito"/>
          <w:color w:val="000000"/>
        </w:rPr>
      </w:pPr>
      <w:r w:rsidRPr="009D4D43">
        <w:rPr>
          <w:rFonts w:ascii="Arial Narrow" w:hAnsi="Arial Narrow" w:cs="Carlito"/>
        </w:rPr>
        <w:t xml:space="preserve">Kā galvenās vājās puses pirmsskolas izglītībā Līvānu novadā, kam nepieciešami papildus uzturēšanas līdzekļi no pašvaldības puses (vai arī piesaistot kādu ārējo finansējumu projektu veidā), jāmin telpu nepietiekamība atsevišķu interešu izglītības nodarbību organizēšanai uz vietas PII vai skolās (piemēram, PII “Rūķīši” ir vecāku pieprasījums pēc angļu valodas, tautas deju, robotikas, mākslas nodarbībām), būtu nepieciešama arī t.s. sensorā (sajūtu) telpa individuālam darbam. </w:t>
      </w:r>
    </w:p>
    <w:p w14:paraId="2253863B" w14:textId="2470776A" w:rsidR="00F54E32" w:rsidRPr="009D4D43" w:rsidRDefault="00F54E32" w:rsidP="00221768">
      <w:pPr>
        <w:autoSpaceDE w:val="0"/>
        <w:autoSpaceDN w:val="0"/>
        <w:adjustRightInd w:val="0"/>
        <w:spacing w:after="0" w:line="240" w:lineRule="auto"/>
        <w:ind w:firstLine="720"/>
        <w:jc w:val="both"/>
        <w:rPr>
          <w:rFonts w:ascii="Arial Narrow" w:hAnsi="Arial Narrow" w:cs="Carlito"/>
          <w:color w:val="000000"/>
        </w:rPr>
      </w:pPr>
      <w:r w:rsidRPr="009D4D43">
        <w:rPr>
          <w:rFonts w:ascii="Arial Narrow" w:hAnsi="Arial Narrow" w:cs="Carlito"/>
        </w:rPr>
        <w:t xml:space="preserve">Ņemot vērā nepieciešamību pēc papildus atbalsta personāla un apzinoties ierobežoto pamata finansējumu, jāizskata iespējas piesaistīt ārējo finansējumu atsevišķu projektu veidā, t.sk. sadarbojoties ar NVO vai privātiem partneriem (arī ārpus novada un Latvijas). Jāturpina attīstīt un uzlabot materiāli tehnisko bāzi, kā arī jāpārskata esošo resursu (piemēram, telpu) savstarpējas, kopīgas un efektīvākas izmantošanas iespējas pirmsskolas interešu izglītības aktivitāšu nodrošināšanai, t.sk. sadarbībā ar Līvānu Bērnu jauniešu centru. Pie </w:t>
      </w:r>
      <w:r w:rsidR="00F96368">
        <w:rPr>
          <w:rFonts w:ascii="Arial Narrow" w:hAnsi="Arial Narrow" w:cs="Carlito"/>
        </w:rPr>
        <w:t>e</w:t>
      </w:r>
      <w:r w:rsidRPr="009D4D43">
        <w:rPr>
          <w:rFonts w:ascii="Arial Narrow" w:hAnsi="Arial Narrow" w:cs="Carlito"/>
        </w:rPr>
        <w:t>sošās ekonomiskās situācijas, kas paredzama vismaz tuvākos 3-5 gadus, maksimāli efektīvi jāizmanto esošie fiziskās infrastruktūras resursi, tos uzlabojot / rekonstruējot / atjaunojot, bet neveidojot ko pilnīgi jaunu.</w:t>
      </w:r>
    </w:p>
    <w:p w14:paraId="79514C03" w14:textId="77777777" w:rsidR="00BD1754" w:rsidRPr="009D4D43" w:rsidRDefault="00BD1754">
      <w:pPr>
        <w:rPr>
          <w:rFonts w:ascii="Arial Narrow" w:hAnsi="Arial Narrow"/>
        </w:rPr>
      </w:pPr>
      <w:r w:rsidRPr="009D4D43">
        <w:rPr>
          <w:rFonts w:ascii="Arial Narrow" w:hAnsi="Arial Narrow"/>
        </w:rPr>
        <w:br w:type="page"/>
      </w:r>
    </w:p>
    <w:p w14:paraId="3EDE1357" w14:textId="77777777" w:rsidR="00A163A8" w:rsidRPr="009D4D43" w:rsidRDefault="00A57492" w:rsidP="00A57492">
      <w:pPr>
        <w:pStyle w:val="Default"/>
        <w:numPr>
          <w:ilvl w:val="2"/>
          <w:numId w:val="2"/>
        </w:numPr>
        <w:ind w:right="-200"/>
        <w:rPr>
          <w:rFonts w:ascii="Arial Narrow" w:hAnsi="Arial Narrow" w:cs="Carlito"/>
          <w:b/>
          <w:color w:val="0070C0"/>
          <w:sz w:val="22"/>
          <w:szCs w:val="22"/>
        </w:rPr>
      </w:pPr>
      <w:r w:rsidRPr="009D4D43">
        <w:rPr>
          <w:rFonts w:ascii="Arial Narrow" w:hAnsi="Arial Narrow" w:cs="Carlito"/>
          <w:b/>
          <w:color w:val="0070C0"/>
          <w:sz w:val="22"/>
          <w:szCs w:val="22"/>
        </w:rPr>
        <w:lastRenderedPageBreak/>
        <w:t xml:space="preserve">Pirmsskolas izglītība novadā kopējā SVID analīze </w:t>
      </w:r>
    </w:p>
    <w:p w14:paraId="6898BB02" w14:textId="77777777" w:rsidR="00A57492" w:rsidRPr="009D4D43" w:rsidRDefault="00A57492" w:rsidP="00A57492">
      <w:pPr>
        <w:pStyle w:val="Default"/>
        <w:rPr>
          <w:rFonts w:ascii="Arial Narrow" w:hAnsi="Arial Narrow" w:cs="Carlito"/>
          <w:b/>
          <w:color w:val="0070C0"/>
          <w:sz w:val="22"/>
          <w:szCs w:val="22"/>
        </w:rPr>
      </w:pPr>
    </w:p>
    <w:p w14:paraId="464B23BA" w14:textId="77777777" w:rsidR="00F54E32" w:rsidRPr="009D4D43" w:rsidRDefault="00766824" w:rsidP="00F54E32">
      <w:pPr>
        <w:spacing w:after="0" w:line="240" w:lineRule="auto"/>
        <w:ind w:right="-484"/>
        <w:jc w:val="right"/>
        <w:rPr>
          <w:rFonts w:ascii="Arial Narrow" w:hAnsi="Arial Narrow"/>
          <w:i/>
          <w:sz w:val="16"/>
        </w:rPr>
      </w:pPr>
      <w:r w:rsidRPr="009D4D43">
        <w:rPr>
          <w:rFonts w:ascii="Arial Narrow" w:hAnsi="Arial Narrow"/>
          <w:i/>
          <w:sz w:val="16"/>
        </w:rPr>
        <w:t>Tabula 4</w:t>
      </w:r>
      <w:r w:rsidR="00F54E32" w:rsidRPr="009D4D43">
        <w:rPr>
          <w:rFonts w:ascii="Arial Narrow" w:hAnsi="Arial Narrow"/>
          <w:i/>
          <w:sz w:val="16"/>
        </w:rPr>
        <w:t>: Līvānu novada PIRMSSKOLAS izglītības jomas SVID analīze</w:t>
      </w:r>
    </w:p>
    <w:tbl>
      <w:tblPr>
        <w:tblpPr w:leftFromText="180" w:rightFromText="180" w:vertAnchor="text" w:horzAnchor="margin" w:tblpXSpec="center" w:tblpY="46"/>
        <w:tblW w:w="10240" w:type="dxa"/>
        <w:tblLayout w:type="fixed"/>
        <w:tblLook w:val="04A0" w:firstRow="1" w:lastRow="0" w:firstColumn="1" w:lastColumn="0" w:noHBand="0" w:noVBand="1"/>
      </w:tblPr>
      <w:tblGrid>
        <w:gridCol w:w="426"/>
        <w:gridCol w:w="5103"/>
        <w:gridCol w:w="4711"/>
      </w:tblGrid>
      <w:tr w:rsidR="00F54E32" w:rsidRPr="009D4D43" w14:paraId="30AD41D1" w14:textId="77777777" w:rsidTr="00476740">
        <w:tc>
          <w:tcPr>
            <w:tcW w:w="426" w:type="dxa"/>
            <w:vMerge w:val="restart"/>
            <w:shd w:val="clear" w:color="auto" w:fill="B8CCE4" w:themeFill="accent1" w:themeFillTint="66"/>
            <w:textDirection w:val="btLr"/>
          </w:tcPr>
          <w:p w14:paraId="4BA674E8" w14:textId="77777777" w:rsidR="00F54E32" w:rsidRPr="009D4D43" w:rsidRDefault="00F54E32" w:rsidP="00AF5D8A">
            <w:pPr>
              <w:spacing w:after="0" w:line="240" w:lineRule="auto"/>
              <w:ind w:left="113" w:right="113"/>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 xml:space="preserve">IEKŠĒJIE FAKTORI </w:t>
            </w:r>
            <w:r w:rsidRPr="009D4D43">
              <w:rPr>
                <w:rFonts w:ascii="Arial Narrow" w:hAnsi="Arial Narrow" w:cs="Carlito"/>
                <w:color w:val="000000" w:themeColor="text1"/>
                <w:sz w:val="20"/>
                <w:szCs w:val="20"/>
              </w:rPr>
              <w:t>(zināmi jau šobrīd)</w:t>
            </w:r>
          </w:p>
        </w:tc>
        <w:tc>
          <w:tcPr>
            <w:tcW w:w="5103" w:type="dxa"/>
            <w:shd w:val="clear" w:color="auto" w:fill="B8CCE4" w:themeFill="accent1" w:themeFillTint="66"/>
          </w:tcPr>
          <w:p w14:paraId="4BDFB60E" w14:textId="77777777" w:rsidR="00F54E32" w:rsidRPr="009D4D43" w:rsidRDefault="00F54E32" w:rsidP="00AF5D8A">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STIPRĀS PUSES</w:t>
            </w:r>
          </w:p>
        </w:tc>
        <w:tc>
          <w:tcPr>
            <w:tcW w:w="4711" w:type="dxa"/>
            <w:shd w:val="clear" w:color="auto" w:fill="B8CCE4" w:themeFill="accent1" w:themeFillTint="66"/>
          </w:tcPr>
          <w:p w14:paraId="605825C1" w14:textId="77777777" w:rsidR="00F54E32" w:rsidRPr="009D4D43" w:rsidRDefault="00F54E32" w:rsidP="00AF5D8A">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bCs/>
                <w:color w:val="000000" w:themeColor="text1"/>
                <w:sz w:val="20"/>
                <w:szCs w:val="20"/>
              </w:rPr>
              <w:t>VĀJĀS PUSES</w:t>
            </w:r>
          </w:p>
        </w:tc>
      </w:tr>
      <w:tr w:rsidR="00F54E32" w:rsidRPr="009D4D43" w14:paraId="69FB103E" w14:textId="77777777" w:rsidTr="00476740">
        <w:trPr>
          <w:trHeight w:val="3156"/>
        </w:trPr>
        <w:tc>
          <w:tcPr>
            <w:tcW w:w="426" w:type="dxa"/>
            <w:vMerge/>
          </w:tcPr>
          <w:p w14:paraId="01C2CD90" w14:textId="77777777" w:rsidR="00F54E32" w:rsidRPr="009D4D43" w:rsidRDefault="00F54E32" w:rsidP="00AF5D8A">
            <w:pPr>
              <w:spacing w:after="0" w:line="240" w:lineRule="auto"/>
              <w:rPr>
                <w:rFonts w:ascii="Arial Narrow" w:hAnsi="Arial Narrow" w:cs="Carlito"/>
                <w:color w:val="000000" w:themeColor="text1"/>
                <w:sz w:val="20"/>
                <w:szCs w:val="20"/>
              </w:rPr>
            </w:pPr>
          </w:p>
        </w:tc>
        <w:tc>
          <w:tcPr>
            <w:tcW w:w="5103" w:type="dxa"/>
          </w:tcPr>
          <w:p w14:paraId="2954D09A" w14:textId="77777777" w:rsidR="00F54E32" w:rsidRPr="009D4D43" w:rsidRDefault="00F54E32"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Pietiekams vietu skaits visiem novada bērniem pirmsskolas vecumā PII “Rūķīši” un vispārizglītojošo skolu pirmsskolas grupās</w:t>
            </w:r>
          </w:p>
          <w:p w14:paraId="35D35BC5" w14:textId="77777777" w:rsidR="00F54E32" w:rsidRPr="009D4D43" w:rsidRDefault="00F54E32" w:rsidP="003E72BD">
            <w:pPr>
              <w:pStyle w:val="Sarakstarindkopa"/>
              <w:numPr>
                <w:ilvl w:val="0"/>
                <w:numId w:val="12"/>
              </w:numPr>
              <w:tabs>
                <w:tab w:val="left" w:pos="318"/>
              </w:tabs>
              <w:ind w:left="318"/>
              <w:rPr>
                <w:rFonts w:ascii="Arial Narrow" w:hAnsi="Arial Narrow" w:cs="Carlito"/>
                <w:sz w:val="20"/>
                <w:szCs w:val="20"/>
                <w:lang w:val="lv-LV"/>
              </w:rPr>
            </w:pPr>
            <w:r w:rsidRPr="009D4D43">
              <w:rPr>
                <w:rFonts w:ascii="Arial Narrow" w:hAnsi="Arial Narrow" w:cs="Carlito"/>
                <w:sz w:val="20"/>
                <w:szCs w:val="20"/>
                <w:lang w:val="lv-LV"/>
              </w:rPr>
              <w:t xml:space="preserve">Plaša mācību materiālu un mācību līdzekļu pieejamība </w:t>
            </w:r>
          </w:p>
          <w:p w14:paraId="08746B69" w14:textId="77777777" w:rsidR="00F54E32" w:rsidRPr="009D4D43" w:rsidRDefault="00F54E32"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Iekļaujošas izglītības pieredze, t.sk. audzēkņu ar īpašām vajadzībām iekļaušana</w:t>
            </w:r>
          </w:p>
          <w:p w14:paraId="754962A0" w14:textId="77777777" w:rsidR="00F54E32" w:rsidRPr="009D4D43" w:rsidRDefault="00F54E32" w:rsidP="003E72BD">
            <w:pPr>
              <w:pStyle w:val="ReportBullets1"/>
              <w:numPr>
                <w:ilvl w:val="0"/>
                <w:numId w:val="12"/>
              </w:numPr>
              <w:tabs>
                <w:tab w:val="clear" w:pos="567"/>
                <w:tab w:val="left" w:pos="318"/>
              </w:tabs>
              <w:spacing w:after="0"/>
              <w:ind w:left="318"/>
              <w:jc w:val="left"/>
              <w:rPr>
                <w:rFonts w:ascii="Arial Narrow" w:hAnsi="Arial Narrow" w:cs="Carlito"/>
                <w:color w:val="000000" w:themeColor="text1"/>
                <w:sz w:val="20"/>
                <w:lang w:val="lv-LV"/>
              </w:rPr>
            </w:pPr>
            <w:r w:rsidRPr="009D4D43">
              <w:rPr>
                <w:rFonts w:ascii="Arial Narrow" w:hAnsi="Arial Narrow" w:cs="Carlito"/>
                <w:color w:val="000000" w:themeColor="text1"/>
                <w:sz w:val="20"/>
                <w:lang w:val="lv-LV"/>
              </w:rPr>
              <w:t>Stabils un profesionāls pedagogu kolektīvs (gan PII “Rūķīši”, gan vispārizglītojošo skolu pirmsskolas grupā</w:t>
            </w:r>
          </w:p>
          <w:p w14:paraId="1B5978E8" w14:textId="77777777" w:rsidR="00F54E32" w:rsidRPr="009D4D43" w:rsidRDefault="00F54E32" w:rsidP="003E72BD">
            <w:pPr>
              <w:pStyle w:val="ReportBullets1"/>
              <w:numPr>
                <w:ilvl w:val="0"/>
                <w:numId w:val="12"/>
              </w:numPr>
              <w:tabs>
                <w:tab w:val="clear" w:pos="567"/>
                <w:tab w:val="left" w:pos="318"/>
              </w:tabs>
              <w:spacing w:after="0"/>
              <w:ind w:left="318"/>
              <w:jc w:val="left"/>
              <w:rPr>
                <w:rFonts w:ascii="Arial Narrow" w:hAnsi="Arial Narrow" w:cs="Carlito"/>
                <w:color w:val="000000" w:themeColor="text1"/>
                <w:sz w:val="20"/>
                <w:lang w:val="lv-LV"/>
              </w:rPr>
            </w:pPr>
            <w:r w:rsidRPr="009D4D43">
              <w:rPr>
                <w:rFonts w:ascii="Arial Narrow" w:hAnsi="Arial Narrow" w:cs="Carlito"/>
                <w:color w:val="000000" w:themeColor="text1"/>
                <w:sz w:val="20"/>
                <w:lang w:val="lv-LV"/>
              </w:rPr>
              <w:t>Montesori un Valdorfa skolas metožu un brīvdabas pedagoģijas elementu izmantošana mācību procesā</w:t>
            </w:r>
          </w:p>
          <w:p w14:paraId="52801B98" w14:textId="77777777" w:rsidR="00F54E32" w:rsidRPr="009D4D43" w:rsidRDefault="00F54E32"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color w:val="000000" w:themeColor="text1"/>
                <w:sz w:val="20"/>
                <w:lang w:val="lv-LV"/>
              </w:rPr>
              <w:t>Iestāžu vadības izpratne par pedagogu profesionālās izaugsmes nepieciešamību</w:t>
            </w:r>
          </w:p>
        </w:tc>
        <w:tc>
          <w:tcPr>
            <w:tcW w:w="4711" w:type="dxa"/>
          </w:tcPr>
          <w:p w14:paraId="17AF82B8" w14:textId="77777777" w:rsidR="00F54E32" w:rsidRPr="009D4D43" w:rsidRDefault="00F54E32"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Nepietiekošs valsts finansējums (mazā iedzīvotāju skaita dēļ) atbalsta personāla nodrošināšanai </w:t>
            </w:r>
          </w:p>
          <w:p w14:paraId="433680EB" w14:textId="77777777" w:rsidR="00F54E32" w:rsidRPr="009D4D43" w:rsidRDefault="00F54E32"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Augstas izglītības iestāžu tīkla uzturēšanas izmaksas</w:t>
            </w:r>
          </w:p>
          <w:p w14:paraId="1CFC9A6E" w14:textId="77777777" w:rsidR="00F54E32" w:rsidRPr="009D4D43" w:rsidRDefault="00F54E32"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Nepietiekoši mūsdienīga mācību vide, mācību aprīkojums un IT infrastruktūra (Interneta ātrums) </w:t>
            </w:r>
          </w:p>
          <w:p w14:paraId="21BD2662" w14:textId="77777777" w:rsidR="00F54E32" w:rsidRPr="009D4D43" w:rsidRDefault="00F54E32"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Pedagogu nepietiekošas zināšanas un prasmes IT pielietošanā un to sniegto iespēju izmantošanā mācību procesā un mācīšanās motivācijā </w:t>
            </w:r>
          </w:p>
          <w:p w14:paraId="70764ED2" w14:textId="77777777" w:rsidR="00F54E32" w:rsidRPr="009D4D43" w:rsidRDefault="00F54E32"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Nav atbilstošas infrastruktūras pilnvērtīgai brīvdabas pedagoģijas metožu ieviešanai</w:t>
            </w:r>
          </w:p>
          <w:p w14:paraId="05BACA99" w14:textId="77777777" w:rsidR="00F54E32" w:rsidRPr="009D4D43" w:rsidRDefault="00F54E32"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Nepietiekoša  vecāku iesaiste un līdzdarbība bērnu pirmsskolas izglītības un audzināšanas aktivitātēs</w:t>
            </w:r>
          </w:p>
        </w:tc>
      </w:tr>
      <w:tr w:rsidR="00F54E32" w:rsidRPr="009D4D43" w14:paraId="0470E7E4" w14:textId="77777777" w:rsidTr="00476740">
        <w:trPr>
          <w:trHeight w:val="177"/>
        </w:trPr>
        <w:tc>
          <w:tcPr>
            <w:tcW w:w="426" w:type="dxa"/>
            <w:shd w:val="clear" w:color="auto" w:fill="B8CCE4" w:themeFill="accent1" w:themeFillTint="66"/>
          </w:tcPr>
          <w:p w14:paraId="5FAB115C" w14:textId="77777777" w:rsidR="00F54E32" w:rsidRPr="009D4D43" w:rsidRDefault="00F54E32" w:rsidP="00AF5D8A">
            <w:pPr>
              <w:spacing w:after="0" w:line="240" w:lineRule="auto"/>
              <w:rPr>
                <w:rFonts w:ascii="Arial Narrow" w:hAnsi="Arial Narrow" w:cs="Carlito"/>
                <w:color w:val="000000" w:themeColor="text1"/>
                <w:sz w:val="20"/>
                <w:szCs w:val="20"/>
              </w:rPr>
            </w:pPr>
          </w:p>
        </w:tc>
        <w:tc>
          <w:tcPr>
            <w:tcW w:w="5103" w:type="dxa"/>
            <w:shd w:val="clear" w:color="auto" w:fill="B8CCE4" w:themeFill="accent1" w:themeFillTint="66"/>
          </w:tcPr>
          <w:p w14:paraId="40C5D368" w14:textId="77777777" w:rsidR="00F54E32" w:rsidRPr="009D4D43" w:rsidRDefault="00F54E32" w:rsidP="00F54E32">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IESPĒJAS</w:t>
            </w:r>
          </w:p>
        </w:tc>
        <w:tc>
          <w:tcPr>
            <w:tcW w:w="4711" w:type="dxa"/>
            <w:shd w:val="clear" w:color="auto" w:fill="B8CCE4" w:themeFill="accent1" w:themeFillTint="66"/>
          </w:tcPr>
          <w:p w14:paraId="004C2696" w14:textId="77777777" w:rsidR="00F54E32" w:rsidRPr="009D4D43" w:rsidRDefault="00F54E32" w:rsidP="00F54E32">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DRAUDI</w:t>
            </w:r>
          </w:p>
        </w:tc>
      </w:tr>
      <w:tr w:rsidR="00F54E32" w:rsidRPr="009D4D43" w14:paraId="39AA60EF" w14:textId="77777777" w:rsidTr="00476740">
        <w:trPr>
          <w:cantSplit/>
          <w:trHeight w:val="1134"/>
        </w:trPr>
        <w:tc>
          <w:tcPr>
            <w:tcW w:w="426" w:type="dxa"/>
            <w:shd w:val="clear" w:color="auto" w:fill="B8CCE4" w:themeFill="accent1" w:themeFillTint="66"/>
            <w:textDirection w:val="btLr"/>
            <w:vAlign w:val="center"/>
          </w:tcPr>
          <w:p w14:paraId="7A7CCD6C" w14:textId="77777777" w:rsidR="00F54E32" w:rsidRPr="009D4D43" w:rsidRDefault="00F54E32" w:rsidP="00F54E32">
            <w:pPr>
              <w:spacing w:after="0" w:line="240" w:lineRule="auto"/>
              <w:ind w:left="113" w:right="113"/>
              <w:jc w:val="center"/>
              <w:rPr>
                <w:rFonts w:ascii="Arial Narrow" w:hAnsi="Arial Narrow" w:cs="Carlito"/>
                <w:color w:val="000000" w:themeColor="text1"/>
                <w:sz w:val="20"/>
                <w:szCs w:val="20"/>
              </w:rPr>
            </w:pPr>
            <w:r w:rsidRPr="009D4D43">
              <w:rPr>
                <w:rFonts w:ascii="Arial Narrow" w:hAnsi="Arial Narrow" w:cs="Carlito"/>
                <w:b/>
                <w:color w:val="000000" w:themeColor="text1"/>
                <w:sz w:val="20"/>
                <w:szCs w:val="20"/>
              </w:rPr>
              <w:t xml:space="preserve">ĀRĒJIE FAKTORI </w:t>
            </w:r>
            <w:r w:rsidRPr="009D4D43">
              <w:rPr>
                <w:rFonts w:ascii="Arial Narrow" w:hAnsi="Arial Narrow" w:cs="Carlito"/>
                <w:color w:val="000000" w:themeColor="text1"/>
                <w:sz w:val="20"/>
                <w:szCs w:val="20"/>
              </w:rPr>
              <w:t>(paredzami/iespējami nākotnē)</w:t>
            </w:r>
          </w:p>
        </w:tc>
        <w:tc>
          <w:tcPr>
            <w:tcW w:w="5103" w:type="dxa"/>
          </w:tcPr>
          <w:p w14:paraId="20E1AE45" w14:textId="77777777" w:rsidR="00F54E32" w:rsidRPr="009D4D43" w:rsidRDefault="00F54E32" w:rsidP="003E72BD">
            <w:pPr>
              <w:pStyle w:val="Sarakstarindkopa"/>
              <w:numPr>
                <w:ilvl w:val="0"/>
                <w:numId w:val="12"/>
              </w:numPr>
              <w:tabs>
                <w:tab w:val="left" w:pos="0"/>
                <w:tab w:val="left" w:pos="318"/>
              </w:tabs>
              <w:rPr>
                <w:rFonts w:ascii="Arial Narrow" w:hAnsi="Arial Narrow" w:cs="Carlito"/>
                <w:color w:val="000000" w:themeColor="text1"/>
                <w:sz w:val="20"/>
                <w:lang w:val="lv-LV"/>
              </w:rPr>
            </w:pPr>
            <w:r w:rsidRPr="009D4D43">
              <w:rPr>
                <w:rFonts w:ascii="Arial Narrow" w:hAnsi="Arial Narrow" w:cs="Carlito"/>
                <w:color w:val="000000" w:themeColor="text1"/>
                <w:sz w:val="20"/>
                <w:lang w:val="lv-LV"/>
              </w:rPr>
              <w:t>Pedagoģiskā kolektīva pilnveide un atbalsta personāla (logopēds, speciālais pedagogs, psihologs) piesaiste</w:t>
            </w:r>
          </w:p>
          <w:p w14:paraId="0CE74E55" w14:textId="77777777" w:rsidR="00F54E32" w:rsidRPr="009D4D43" w:rsidRDefault="00F54E32" w:rsidP="003E72BD">
            <w:pPr>
              <w:pStyle w:val="Sarakstarindkopa"/>
              <w:numPr>
                <w:ilvl w:val="0"/>
                <w:numId w:val="12"/>
              </w:numPr>
              <w:tabs>
                <w:tab w:val="left" w:pos="0"/>
                <w:tab w:val="left" w:pos="318"/>
              </w:tabs>
              <w:rPr>
                <w:rFonts w:ascii="Arial Narrow" w:hAnsi="Arial Narrow" w:cs="Carlito"/>
                <w:color w:val="000000" w:themeColor="text1"/>
                <w:sz w:val="20"/>
                <w:lang w:val="lv-LV"/>
              </w:rPr>
            </w:pPr>
            <w:r w:rsidRPr="009D4D43">
              <w:rPr>
                <w:rFonts w:ascii="Arial Narrow" w:hAnsi="Arial Narrow" w:cs="Carlito"/>
                <w:color w:val="000000" w:themeColor="text1"/>
                <w:sz w:val="20"/>
                <w:lang w:val="lv-LV"/>
              </w:rPr>
              <w:t>Interaktīvo tāfeļu, datortehnikas atjaunošana, Interneta ātruma papilināšana</w:t>
            </w:r>
          </w:p>
          <w:p w14:paraId="20B4CE60" w14:textId="77777777" w:rsidR="00F54E32" w:rsidRPr="009D4D43" w:rsidRDefault="00F54E32" w:rsidP="003E72BD">
            <w:pPr>
              <w:pStyle w:val="Sarakstarindkopa"/>
              <w:numPr>
                <w:ilvl w:val="0"/>
                <w:numId w:val="12"/>
              </w:numPr>
              <w:tabs>
                <w:tab w:val="left" w:pos="0"/>
                <w:tab w:val="left" w:pos="318"/>
              </w:tabs>
              <w:rPr>
                <w:rFonts w:ascii="Arial Narrow" w:hAnsi="Arial Narrow" w:cs="Carlito"/>
                <w:color w:val="000000" w:themeColor="text1"/>
                <w:sz w:val="20"/>
                <w:lang w:val="lv-LV"/>
              </w:rPr>
            </w:pPr>
            <w:r w:rsidRPr="009D4D43">
              <w:rPr>
                <w:rFonts w:ascii="Arial Narrow" w:hAnsi="Arial Narrow" w:cs="Carlito"/>
                <w:color w:val="000000" w:themeColor="text1"/>
                <w:sz w:val="20"/>
                <w:lang w:val="lv-LV"/>
              </w:rPr>
              <w:t xml:space="preserve">Telpu, mēbeļu, āra vides atjaunošana / labiekārtošana) (jo sevišķi Avotu iela 2) saistoša mācību procesa norisei </w:t>
            </w:r>
          </w:p>
          <w:p w14:paraId="535DF4E4" w14:textId="77777777" w:rsidR="00F54E32" w:rsidRPr="009D4D43" w:rsidRDefault="00F54E32" w:rsidP="003E72BD">
            <w:pPr>
              <w:pStyle w:val="Sarakstarindkopa"/>
              <w:numPr>
                <w:ilvl w:val="0"/>
                <w:numId w:val="12"/>
              </w:numPr>
              <w:tabs>
                <w:tab w:val="left" w:pos="0"/>
                <w:tab w:val="left" w:pos="318"/>
              </w:tabs>
              <w:rPr>
                <w:rFonts w:ascii="Arial Narrow" w:hAnsi="Arial Narrow" w:cs="Carlito"/>
                <w:color w:val="000000" w:themeColor="text1"/>
                <w:sz w:val="20"/>
                <w:lang w:val="lv-LV"/>
              </w:rPr>
            </w:pPr>
            <w:r w:rsidRPr="009D4D43">
              <w:rPr>
                <w:rFonts w:ascii="Arial Narrow" w:hAnsi="Arial Narrow" w:cs="Carlito"/>
                <w:color w:val="000000" w:themeColor="text1"/>
                <w:sz w:val="20"/>
                <w:lang w:val="lv-LV"/>
              </w:rPr>
              <w:t>Transporta pārvadājumu sadarbības sistēmas uzlabošana novada kontekstā</w:t>
            </w:r>
          </w:p>
          <w:p w14:paraId="5688BB9F" w14:textId="77777777" w:rsidR="00F54E32" w:rsidRPr="009D4D43" w:rsidRDefault="00F54E32" w:rsidP="003E72BD">
            <w:pPr>
              <w:pStyle w:val="Sarakstarindkopa"/>
              <w:numPr>
                <w:ilvl w:val="0"/>
                <w:numId w:val="12"/>
              </w:numPr>
              <w:tabs>
                <w:tab w:val="left" w:pos="0"/>
                <w:tab w:val="left" w:pos="318"/>
              </w:tabs>
              <w:rPr>
                <w:rFonts w:ascii="Arial Narrow" w:hAnsi="Arial Narrow" w:cs="Carlito"/>
                <w:color w:val="000000" w:themeColor="text1"/>
                <w:sz w:val="20"/>
                <w:lang w:val="lv-LV"/>
              </w:rPr>
            </w:pPr>
            <w:r w:rsidRPr="009D4D43">
              <w:rPr>
                <w:rFonts w:ascii="Arial Narrow" w:hAnsi="Arial Narrow" w:cs="Carlito"/>
                <w:color w:val="000000" w:themeColor="text1"/>
                <w:sz w:val="20"/>
                <w:lang w:val="lv-LV"/>
              </w:rPr>
              <w:t>Atbalsta pakalpojumu izveide (sensorās (sajūtu) telpas izveide individuālam darbam PII “Rūķīši”, bērnu autistu terapeita štata vienības izveide novadā)</w:t>
            </w:r>
          </w:p>
          <w:p w14:paraId="5692B913" w14:textId="77777777" w:rsidR="00F54E32" w:rsidRPr="009D4D43" w:rsidRDefault="00F54E32" w:rsidP="003E72BD">
            <w:pPr>
              <w:pStyle w:val="Sarakstarindkopa"/>
              <w:numPr>
                <w:ilvl w:val="0"/>
                <w:numId w:val="12"/>
              </w:numPr>
              <w:tabs>
                <w:tab w:val="left" w:pos="0"/>
                <w:tab w:val="left" w:pos="318"/>
              </w:tabs>
              <w:rPr>
                <w:rFonts w:ascii="Arial Narrow" w:hAnsi="Arial Narrow" w:cs="Carlito"/>
                <w:color w:val="000000" w:themeColor="text1"/>
                <w:sz w:val="20"/>
                <w:lang w:val="lv-LV"/>
              </w:rPr>
            </w:pPr>
            <w:r w:rsidRPr="009D4D43">
              <w:rPr>
                <w:rFonts w:ascii="Arial Narrow" w:hAnsi="Arial Narrow" w:cs="Carlito"/>
                <w:color w:val="000000" w:themeColor="text1"/>
                <w:sz w:val="20"/>
                <w:lang w:val="lv-LV"/>
              </w:rPr>
              <w:t>Vecāku līdzdarbības un līdzatbildības palielināšana</w:t>
            </w:r>
          </w:p>
          <w:p w14:paraId="55D2E079" w14:textId="77777777" w:rsidR="00F54E32" w:rsidRPr="009D4D43" w:rsidRDefault="00F54E32" w:rsidP="003E72BD">
            <w:pPr>
              <w:pStyle w:val="Sarakstarindkopa"/>
              <w:numPr>
                <w:ilvl w:val="0"/>
                <w:numId w:val="12"/>
              </w:numPr>
              <w:tabs>
                <w:tab w:val="left" w:pos="0"/>
                <w:tab w:val="left" w:pos="318"/>
              </w:tabs>
              <w:rPr>
                <w:rFonts w:ascii="Arial Narrow" w:hAnsi="Arial Narrow" w:cs="Carlito"/>
                <w:color w:val="000000" w:themeColor="text1"/>
                <w:sz w:val="20"/>
                <w:lang w:val="lv-LV"/>
              </w:rPr>
            </w:pPr>
            <w:r w:rsidRPr="009D4D43">
              <w:rPr>
                <w:rFonts w:ascii="Arial Narrow" w:hAnsi="Arial Narrow" w:cs="Carlito"/>
                <w:color w:val="000000" w:themeColor="text1"/>
                <w:sz w:val="20"/>
                <w:lang w:val="lv-LV"/>
              </w:rPr>
              <w:t>Ārējā finansējuma piesaiste (projektu izstrāde) jaunu radošu ideju un metožu aprobācijai, āra teritorijas labiekārtošanai, smilšu terapijas nodrošināšanai</w:t>
            </w:r>
          </w:p>
          <w:p w14:paraId="15FA623E" w14:textId="77777777" w:rsidR="00F54E32" w:rsidRPr="009D4D43" w:rsidRDefault="00F54E32" w:rsidP="00F54E32">
            <w:pPr>
              <w:pStyle w:val="ReportBullets1"/>
              <w:numPr>
                <w:ilvl w:val="0"/>
                <w:numId w:val="0"/>
              </w:numPr>
              <w:tabs>
                <w:tab w:val="clear" w:pos="567"/>
                <w:tab w:val="left" w:pos="318"/>
              </w:tabs>
              <w:spacing w:after="0"/>
              <w:ind w:left="318"/>
              <w:jc w:val="center"/>
              <w:rPr>
                <w:rFonts w:ascii="Arial Narrow" w:hAnsi="Arial Narrow" w:cs="Carlito"/>
                <w:sz w:val="20"/>
                <w:lang w:val="lv-LV"/>
              </w:rPr>
            </w:pPr>
          </w:p>
        </w:tc>
        <w:tc>
          <w:tcPr>
            <w:tcW w:w="4711" w:type="dxa"/>
          </w:tcPr>
          <w:p w14:paraId="4197A7A9" w14:textId="77777777" w:rsidR="00F54E32" w:rsidRPr="009D4D43" w:rsidRDefault="00F54E32"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Negatīvās demogrāfiskās situācijas pasliktināšanās un bērnu aizplūšana uz citu novadu PII</w:t>
            </w:r>
          </w:p>
          <w:p w14:paraId="7207CEA4" w14:textId="77777777" w:rsidR="00F54E32" w:rsidRPr="009D4D43" w:rsidRDefault="00F54E32"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Pedagogu nespēja “tikt līdzi” laikmeta attīstības tempam – attiecībā uz IT izmantošanu, inovāciju ieviešanu, komunikācijas modeļu maiņu u.c.</w:t>
            </w:r>
          </w:p>
          <w:p w14:paraId="308F5806" w14:textId="77777777" w:rsidR="00F54E32" w:rsidRPr="009D4D43" w:rsidRDefault="00F54E32"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Sociālās situācijas pasliktināšanās ģimenēs, vecāku neiesaistīšanās savu bērnu izglītības veicināšanā</w:t>
            </w:r>
          </w:p>
          <w:p w14:paraId="0630AE22" w14:textId="77777777" w:rsidR="00F54E32" w:rsidRPr="009D4D43" w:rsidRDefault="00F54E32"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Pašvaldības vadības izpratnes pasliktināšanās par izglītības jomas tālredzīgu attīstību (piem., neinvestējot IT vides integrētā attīstībā)</w:t>
            </w:r>
          </w:p>
          <w:p w14:paraId="1494FA90" w14:textId="77777777" w:rsidR="00F54E32" w:rsidRPr="009D4D43" w:rsidRDefault="00F54E32" w:rsidP="003E72BD">
            <w:pPr>
              <w:pStyle w:val="Sarakstarindkopa"/>
              <w:numPr>
                <w:ilvl w:val="0"/>
                <w:numId w:val="12"/>
              </w:numPr>
              <w:tabs>
                <w:tab w:val="left" w:pos="0"/>
                <w:tab w:val="left" w:pos="318"/>
              </w:tabs>
              <w:ind w:left="318"/>
              <w:rPr>
                <w:rFonts w:ascii="Arial Narrow" w:hAnsi="Arial Narrow" w:cs="Carlito"/>
                <w:sz w:val="20"/>
                <w:szCs w:val="20"/>
                <w:lang w:val="lv-LV"/>
              </w:rPr>
            </w:pPr>
            <w:r w:rsidRPr="009D4D43">
              <w:rPr>
                <w:rFonts w:ascii="Arial Narrow" w:hAnsi="Arial Narrow" w:cs="Carlito"/>
                <w:color w:val="000000" w:themeColor="text1"/>
                <w:sz w:val="20"/>
                <w:szCs w:val="20"/>
                <w:lang w:val="lv-LV"/>
              </w:rPr>
              <w:t>Nestabilitāte un neskaidra valsts vīzija par pirmsskolas izglītības sistēmas attīstību Latvijā</w:t>
            </w:r>
          </w:p>
          <w:p w14:paraId="325D203C" w14:textId="77777777" w:rsidR="00F54E32" w:rsidRPr="009D4D43" w:rsidRDefault="00F54E32" w:rsidP="003E72BD">
            <w:pPr>
              <w:pStyle w:val="Sarakstarindkopa"/>
              <w:numPr>
                <w:ilvl w:val="0"/>
                <w:numId w:val="12"/>
              </w:numPr>
              <w:tabs>
                <w:tab w:val="left" w:pos="0"/>
                <w:tab w:val="left" w:pos="318"/>
              </w:tabs>
              <w:ind w:left="318"/>
              <w:rPr>
                <w:rFonts w:ascii="Arial Narrow" w:hAnsi="Arial Narrow" w:cs="Carlito"/>
                <w:sz w:val="20"/>
                <w:szCs w:val="20"/>
                <w:lang w:val="lv-LV"/>
              </w:rPr>
            </w:pPr>
            <w:r w:rsidRPr="009D4D43">
              <w:rPr>
                <w:rFonts w:ascii="Arial Narrow" w:hAnsi="Arial Narrow" w:cs="Carlito"/>
                <w:color w:val="000000" w:themeColor="text1"/>
                <w:sz w:val="20"/>
                <w:szCs w:val="20"/>
                <w:lang w:val="lv-LV"/>
              </w:rPr>
              <w:t>Valsts un pašvaldības prasības obligāto atskaišu, reģistru uzturēšanā, kas prasa lielu pedagogu laiku un enerģiju</w:t>
            </w:r>
          </w:p>
        </w:tc>
      </w:tr>
    </w:tbl>
    <w:p w14:paraId="58558112" w14:textId="77777777" w:rsidR="00766824" w:rsidRPr="009D4D43" w:rsidRDefault="00766824" w:rsidP="007E7A8D">
      <w:pPr>
        <w:pStyle w:val="Virsraksts2"/>
        <w:rPr>
          <w:rFonts w:ascii="Arial Narrow" w:hAnsi="Arial Narrow" w:cs="Carlito"/>
        </w:rPr>
      </w:pPr>
    </w:p>
    <w:p w14:paraId="63457DFB" w14:textId="77777777" w:rsidR="00766824" w:rsidRPr="009D4D43" w:rsidRDefault="00766824">
      <w:pPr>
        <w:rPr>
          <w:rFonts w:ascii="Arial Narrow" w:eastAsiaTheme="majorEastAsia" w:hAnsi="Arial Narrow" w:cs="Carlito"/>
          <w:b/>
          <w:bCs/>
          <w:color w:val="4F81BD" w:themeColor="accent1"/>
          <w:sz w:val="26"/>
          <w:szCs w:val="26"/>
        </w:rPr>
      </w:pPr>
      <w:r w:rsidRPr="009D4D43">
        <w:rPr>
          <w:rFonts w:ascii="Arial Narrow" w:hAnsi="Arial Narrow" w:cs="Carlito"/>
        </w:rPr>
        <w:br w:type="page"/>
      </w:r>
    </w:p>
    <w:p w14:paraId="7BFEFC58" w14:textId="77777777" w:rsidR="007E7A8D" w:rsidRPr="009D4D43" w:rsidRDefault="00A57492" w:rsidP="007E7A8D">
      <w:pPr>
        <w:pStyle w:val="Virsraksts2"/>
        <w:rPr>
          <w:rFonts w:ascii="Arial Narrow" w:hAnsi="Arial Narrow" w:cs="Carlito"/>
        </w:rPr>
      </w:pPr>
      <w:bookmarkStart w:id="7" w:name="_Toc119421104"/>
      <w:r w:rsidRPr="009D4D43">
        <w:rPr>
          <w:rFonts w:ascii="Arial Narrow" w:hAnsi="Arial Narrow" w:cs="Carlito"/>
        </w:rPr>
        <w:lastRenderedPageBreak/>
        <w:t>2.2. P</w:t>
      </w:r>
      <w:r w:rsidR="007E7A8D" w:rsidRPr="009D4D43">
        <w:rPr>
          <w:rFonts w:ascii="Arial Narrow" w:hAnsi="Arial Narrow" w:cs="Carlito"/>
        </w:rPr>
        <w:t>amatizglītība un vidējā izglītība</w:t>
      </w:r>
      <w:bookmarkEnd w:id="7"/>
      <w:r w:rsidR="007E7A8D" w:rsidRPr="009D4D43">
        <w:rPr>
          <w:rFonts w:ascii="Arial Narrow" w:hAnsi="Arial Narrow" w:cs="Carlito"/>
        </w:rPr>
        <w:t xml:space="preserve"> </w:t>
      </w:r>
    </w:p>
    <w:p w14:paraId="0023A6F8" w14:textId="77777777" w:rsidR="00A163A8" w:rsidRPr="009D4D43" w:rsidRDefault="00A163A8" w:rsidP="00A163A8">
      <w:pPr>
        <w:spacing w:after="0" w:line="240" w:lineRule="auto"/>
        <w:rPr>
          <w:rFonts w:ascii="Arial Narrow" w:hAnsi="Arial Narrow" w:cs="Carlito"/>
        </w:rPr>
      </w:pPr>
    </w:p>
    <w:p w14:paraId="72C93A41" w14:textId="77777777" w:rsidR="00A163A8" w:rsidRPr="009D4D43" w:rsidRDefault="00A163A8" w:rsidP="00A163A8">
      <w:pPr>
        <w:pStyle w:val="Default"/>
        <w:numPr>
          <w:ilvl w:val="2"/>
          <w:numId w:val="3"/>
        </w:numPr>
        <w:ind w:left="1418" w:right="-200"/>
        <w:rPr>
          <w:rFonts w:ascii="Arial Narrow" w:hAnsi="Arial Narrow" w:cs="Carlito"/>
          <w:b/>
          <w:color w:val="0070C0"/>
          <w:sz w:val="22"/>
          <w:szCs w:val="22"/>
        </w:rPr>
      </w:pPr>
      <w:r w:rsidRPr="009D4D43">
        <w:rPr>
          <w:rFonts w:ascii="Arial Narrow" w:hAnsi="Arial Narrow" w:cs="Carlito"/>
          <w:b/>
          <w:color w:val="0070C0"/>
          <w:sz w:val="22"/>
          <w:szCs w:val="22"/>
        </w:rPr>
        <w:t>Vispārīgs apskats</w:t>
      </w:r>
    </w:p>
    <w:p w14:paraId="2CCCB85E" w14:textId="77777777" w:rsidR="00A163A8" w:rsidRPr="009D4D43" w:rsidRDefault="00A163A8" w:rsidP="00A163A8">
      <w:pPr>
        <w:pStyle w:val="Default"/>
        <w:ind w:left="1418" w:right="-200"/>
        <w:rPr>
          <w:rFonts w:ascii="Arial Narrow" w:hAnsi="Arial Narrow" w:cs="Carlito"/>
          <w:sz w:val="22"/>
          <w:szCs w:val="22"/>
        </w:rPr>
      </w:pPr>
    </w:p>
    <w:p w14:paraId="44C9AD76" w14:textId="77777777" w:rsidR="00476740" w:rsidRPr="009D4D43" w:rsidRDefault="00476740" w:rsidP="00476740">
      <w:pPr>
        <w:spacing w:after="0" w:line="240" w:lineRule="auto"/>
        <w:ind w:firstLine="720"/>
        <w:jc w:val="both"/>
        <w:rPr>
          <w:rFonts w:ascii="Arial Narrow" w:hAnsi="Arial Narrow"/>
        </w:rPr>
      </w:pPr>
      <w:r w:rsidRPr="009D4D43">
        <w:rPr>
          <w:rFonts w:ascii="Arial Narrow" w:hAnsi="Arial Narrow"/>
        </w:rPr>
        <w:t>Visu Līvānu novada pamatizglītībā un vidējā izglītībā iesaistīto iestāžu mērķis ir veidot un uzturēt tādu izglītības vidi, lai varētu kvalitatīvi īstenot un indivīda izaugsmi orientētu mācību un audzināšanas procesu un lai nodrošinātu valsts pamatizglītības standartā noteikto mērķu sasniegšanu.</w:t>
      </w:r>
    </w:p>
    <w:p w14:paraId="0810745E" w14:textId="77777777" w:rsidR="00476740" w:rsidRPr="009D4D43" w:rsidRDefault="00476740" w:rsidP="00476740">
      <w:pPr>
        <w:spacing w:after="0" w:line="240" w:lineRule="auto"/>
        <w:ind w:firstLine="720"/>
        <w:jc w:val="both"/>
        <w:rPr>
          <w:rFonts w:ascii="Arial Narrow" w:hAnsi="Arial Narrow" w:cs="Carlito"/>
          <w:color w:val="000000"/>
          <w:sz w:val="23"/>
          <w:szCs w:val="23"/>
        </w:rPr>
      </w:pPr>
      <w:r w:rsidRPr="009D4D43">
        <w:rPr>
          <w:rFonts w:ascii="Arial Narrow" w:hAnsi="Arial Narrow" w:cs="Carlito"/>
          <w:color w:val="000000"/>
          <w:sz w:val="23"/>
          <w:szCs w:val="23"/>
        </w:rPr>
        <w:t>Līvānu novadā plašu un daudzveidīgu vispārējās pamatizglītības un vidējās izglītības programmu piedāvājumu nodrošina 6 vispārizglītojošās skolas (4 pamatskolas un 2 vidusskolas) – skat. kopsavilkumu par vispārējās pamatizglītības un vidējās izglītības piedāvājumu Tabulā 5.</w:t>
      </w:r>
    </w:p>
    <w:p w14:paraId="7A4CEE38" w14:textId="77777777" w:rsidR="00476740" w:rsidRPr="009D4D43" w:rsidRDefault="00476740" w:rsidP="00476740">
      <w:pPr>
        <w:spacing w:after="0" w:line="240" w:lineRule="auto"/>
        <w:ind w:firstLine="720"/>
        <w:jc w:val="both"/>
        <w:rPr>
          <w:rFonts w:ascii="Arial Narrow" w:hAnsi="Arial Narrow"/>
        </w:rPr>
      </w:pPr>
    </w:p>
    <w:p w14:paraId="745BE3C2" w14:textId="77777777" w:rsidR="00476740" w:rsidRPr="009D4D43" w:rsidRDefault="00476740" w:rsidP="00476740">
      <w:pPr>
        <w:spacing w:after="0" w:line="240" w:lineRule="auto"/>
        <w:jc w:val="right"/>
        <w:rPr>
          <w:rFonts w:ascii="Arial Narrow" w:hAnsi="Arial Narrow" w:cs="Carlito"/>
          <w:i/>
          <w:color w:val="000000"/>
          <w:sz w:val="16"/>
          <w:szCs w:val="16"/>
        </w:rPr>
      </w:pPr>
      <w:r w:rsidRPr="009D4D43">
        <w:rPr>
          <w:rFonts w:ascii="Arial Narrow" w:hAnsi="Arial Narrow" w:cs="Carlito"/>
          <w:i/>
          <w:color w:val="000000"/>
          <w:sz w:val="16"/>
          <w:szCs w:val="16"/>
        </w:rPr>
        <w:t>Tabula</w:t>
      </w:r>
      <w:r w:rsidR="002934CB" w:rsidRPr="009D4D43">
        <w:rPr>
          <w:rFonts w:ascii="Arial Narrow" w:hAnsi="Arial Narrow" w:cs="Carlito"/>
          <w:i/>
          <w:color w:val="000000"/>
          <w:sz w:val="16"/>
          <w:szCs w:val="16"/>
        </w:rPr>
        <w:t xml:space="preserve"> 5</w:t>
      </w:r>
      <w:r w:rsidRPr="009D4D43">
        <w:rPr>
          <w:rFonts w:ascii="Arial Narrow" w:hAnsi="Arial Narrow" w:cs="Carlito"/>
          <w:i/>
          <w:color w:val="000000"/>
          <w:sz w:val="16"/>
          <w:szCs w:val="16"/>
        </w:rPr>
        <w:t>: Vispārējās pamatizglītības un vidējās izglītības piedāvājuma pārskats Līvānu novadā</w:t>
      </w:r>
    </w:p>
    <w:tbl>
      <w:tblPr>
        <w:tblStyle w:val="Reatabula"/>
        <w:tblW w:w="0" w:type="auto"/>
        <w:tblLook w:val="04A0" w:firstRow="1" w:lastRow="0" w:firstColumn="1" w:lastColumn="0" w:noHBand="0" w:noVBand="1"/>
      </w:tblPr>
      <w:tblGrid>
        <w:gridCol w:w="5211"/>
        <w:gridCol w:w="738"/>
        <w:gridCol w:w="680"/>
        <w:gridCol w:w="850"/>
        <w:gridCol w:w="709"/>
        <w:gridCol w:w="709"/>
        <w:gridCol w:w="709"/>
      </w:tblGrid>
      <w:tr w:rsidR="00476740" w:rsidRPr="009D4D43" w14:paraId="1E3DAA3F" w14:textId="77777777" w:rsidTr="002934CB">
        <w:trPr>
          <w:cantSplit/>
          <w:trHeight w:val="1134"/>
        </w:trPr>
        <w:tc>
          <w:tcPr>
            <w:tcW w:w="5211" w:type="dxa"/>
          </w:tcPr>
          <w:p w14:paraId="043D8EC7" w14:textId="77777777" w:rsidR="00476740" w:rsidRPr="009D4D43" w:rsidRDefault="00476740" w:rsidP="00476740">
            <w:pPr>
              <w:pStyle w:val="Default"/>
              <w:ind w:right="-200"/>
              <w:rPr>
                <w:rFonts w:ascii="Arial Narrow" w:hAnsi="Arial Narrow" w:cs="Carlito"/>
                <w:color w:val="auto"/>
                <w:sz w:val="20"/>
                <w:szCs w:val="20"/>
              </w:rPr>
            </w:pPr>
            <w:r w:rsidRPr="009D4D43">
              <w:rPr>
                <w:rFonts w:ascii="Arial Narrow" w:hAnsi="Arial Narrow" w:cs="Carlito"/>
                <w:color w:val="auto"/>
                <w:sz w:val="20"/>
                <w:szCs w:val="20"/>
              </w:rPr>
              <w:t>Programma</w:t>
            </w:r>
          </w:p>
        </w:tc>
        <w:tc>
          <w:tcPr>
            <w:tcW w:w="738" w:type="dxa"/>
            <w:textDirection w:val="btLr"/>
          </w:tcPr>
          <w:p w14:paraId="489B212A" w14:textId="77777777" w:rsidR="00476740" w:rsidRPr="009D4D43" w:rsidRDefault="00476740" w:rsidP="00476740">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Jaunsilavas pamatskola</w:t>
            </w:r>
          </w:p>
        </w:tc>
        <w:tc>
          <w:tcPr>
            <w:tcW w:w="680" w:type="dxa"/>
            <w:textDirection w:val="btLr"/>
          </w:tcPr>
          <w:p w14:paraId="02541CEE" w14:textId="77777777" w:rsidR="00476740" w:rsidRPr="009D4D43" w:rsidRDefault="00476740" w:rsidP="00476740">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Jersikas pamatskola</w:t>
            </w:r>
          </w:p>
        </w:tc>
        <w:tc>
          <w:tcPr>
            <w:tcW w:w="850" w:type="dxa"/>
            <w:textDirection w:val="btLr"/>
          </w:tcPr>
          <w:p w14:paraId="6FE693AD" w14:textId="77777777" w:rsidR="00476740" w:rsidRPr="009D4D43" w:rsidRDefault="00476740" w:rsidP="00476740">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Rožupes pamatskola</w:t>
            </w:r>
          </w:p>
        </w:tc>
        <w:tc>
          <w:tcPr>
            <w:tcW w:w="709" w:type="dxa"/>
            <w:textDirection w:val="btLr"/>
          </w:tcPr>
          <w:p w14:paraId="7BBC3D0C" w14:textId="77777777" w:rsidR="00476740" w:rsidRPr="009D4D43" w:rsidRDefault="00476740" w:rsidP="00476740">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Līvānu pamatskola</w:t>
            </w:r>
          </w:p>
        </w:tc>
        <w:tc>
          <w:tcPr>
            <w:tcW w:w="709" w:type="dxa"/>
            <w:textDirection w:val="btLr"/>
          </w:tcPr>
          <w:p w14:paraId="7F7EE72C" w14:textId="77777777" w:rsidR="00476740" w:rsidRPr="009D4D43" w:rsidRDefault="00476740" w:rsidP="00476740">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 xml:space="preserve">Līvānu </w:t>
            </w:r>
          </w:p>
          <w:p w14:paraId="42777FE4" w14:textId="77777777" w:rsidR="00476740" w:rsidRPr="009D4D43" w:rsidRDefault="00476740" w:rsidP="00476740">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1.vidusskola</w:t>
            </w:r>
          </w:p>
        </w:tc>
        <w:tc>
          <w:tcPr>
            <w:tcW w:w="709" w:type="dxa"/>
            <w:textDirection w:val="btLr"/>
          </w:tcPr>
          <w:p w14:paraId="7D721FDF" w14:textId="77777777" w:rsidR="00476740" w:rsidRPr="009D4D43" w:rsidRDefault="00476740" w:rsidP="00476740">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Rudzātu vidusskola</w:t>
            </w:r>
          </w:p>
        </w:tc>
      </w:tr>
      <w:tr w:rsidR="00476740" w:rsidRPr="009D4D43" w14:paraId="7691D3B5" w14:textId="77777777" w:rsidTr="002934CB">
        <w:tc>
          <w:tcPr>
            <w:tcW w:w="9606" w:type="dxa"/>
            <w:gridSpan w:val="7"/>
            <w:shd w:val="clear" w:color="auto" w:fill="EEECE1" w:themeFill="background2"/>
          </w:tcPr>
          <w:p w14:paraId="3EB8ECA8" w14:textId="77777777" w:rsidR="00476740" w:rsidRPr="009D4D43" w:rsidRDefault="00476740" w:rsidP="00476740">
            <w:pPr>
              <w:pStyle w:val="Default"/>
              <w:ind w:right="-200"/>
              <w:jc w:val="both"/>
              <w:rPr>
                <w:rFonts w:ascii="Arial Narrow" w:hAnsi="Arial Narrow" w:cs="Carlito"/>
                <w:b/>
                <w:sz w:val="16"/>
                <w:szCs w:val="20"/>
              </w:rPr>
            </w:pPr>
          </w:p>
          <w:p w14:paraId="575BC498" w14:textId="77777777" w:rsidR="00476740" w:rsidRPr="009D4D43" w:rsidRDefault="00476740" w:rsidP="00476740">
            <w:pPr>
              <w:pStyle w:val="Default"/>
              <w:ind w:right="-200"/>
              <w:jc w:val="both"/>
              <w:rPr>
                <w:rFonts w:ascii="Arial Narrow" w:hAnsi="Arial Narrow" w:cs="Carlito"/>
                <w:sz w:val="22"/>
                <w:szCs w:val="22"/>
              </w:rPr>
            </w:pPr>
            <w:r w:rsidRPr="009D4D43">
              <w:rPr>
                <w:rFonts w:ascii="Arial Narrow" w:hAnsi="Arial Narrow" w:cs="Carlito"/>
                <w:b/>
                <w:sz w:val="16"/>
                <w:szCs w:val="20"/>
              </w:rPr>
              <w:t>PAMATIZGLĪTĪBAS programmas 1.-9. klase</w:t>
            </w:r>
          </w:p>
        </w:tc>
      </w:tr>
      <w:tr w:rsidR="00476740" w:rsidRPr="009D4D43" w14:paraId="3835427F" w14:textId="77777777" w:rsidTr="002934CB">
        <w:tc>
          <w:tcPr>
            <w:tcW w:w="5211" w:type="dxa"/>
          </w:tcPr>
          <w:p w14:paraId="5373B473" w14:textId="77777777" w:rsidR="00476740" w:rsidRPr="009D4D43" w:rsidRDefault="00476740" w:rsidP="00476740">
            <w:pPr>
              <w:rPr>
                <w:rFonts w:ascii="Arial Narrow" w:hAnsi="Arial Narrow" w:cs="Carlito"/>
                <w:sz w:val="16"/>
                <w:szCs w:val="20"/>
              </w:rPr>
            </w:pPr>
            <w:r w:rsidRPr="009D4D43">
              <w:rPr>
                <w:rFonts w:ascii="Arial Narrow" w:hAnsi="Arial Narrow" w:cs="Carlito"/>
                <w:sz w:val="16"/>
                <w:szCs w:val="20"/>
              </w:rPr>
              <w:t>Pamatizglītības programma (kods 21011111)</w:t>
            </w:r>
          </w:p>
        </w:tc>
        <w:tc>
          <w:tcPr>
            <w:tcW w:w="738" w:type="dxa"/>
          </w:tcPr>
          <w:p w14:paraId="18DE769F"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c>
          <w:tcPr>
            <w:tcW w:w="680" w:type="dxa"/>
          </w:tcPr>
          <w:p w14:paraId="2979793F"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c>
          <w:tcPr>
            <w:tcW w:w="850" w:type="dxa"/>
          </w:tcPr>
          <w:p w14:paraId="342D244E"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c>
          <w:tcPr>
            <w:tcW w:w="709" w:type="dxa"/>
          </w:tcPr>
          <w:p w14:paraId="42D68393"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3A8283EE"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c>
          <w:tcPr>
            <w:tcW w:w="709" w:type="dxa"/>
          </w:tcPr>
          <w:p w14:paraId="3C0C2005"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r>
      <w:tr w:rsidR="00476740" w:rsidRPr="009D4D43" w14:paraId="1D62969D" w14:textId="77777777" w:rsidTr="002934CB">
        <w:tc>
          <w:tcPr>
            <w:tcW w:w="5211" w:type="dxa"/>
          </w:tcPr>
          <w:p w14:paraId="6E44E471" w14:textId="77777777" w:rsidR="00476740" w:rsidRPr="009D4D43" w:rsidRDefault="00476740" w:rsidP="00476740">
            <w:pPr>
              <w:pStyle w:val="Default"/>
              <w:ind w:right="-199"/>
              <w:rPr>
                <w:rFonts w:ascii="Arial Narrow" w:hAnsi="Arial Narrow" w:cs="Carlito"/>
                <w:color w:val="auto"/>
                <w:sz w:val="16"/>
                <w:szCs w:val="20"/>
              </w:rPr>
            </w:pPr>
            <w:r w:rsidRPr="009D4D43">
              <w:rPr>
                <w:rFonts w:ascii="Arial Narrow" w:hAnsi="Arial Narrow" w:cs="Carlito"/>
                <w:color w:val="auto"/>
                <w:sz w:val="16"/>
                <w:szCs w:val="20"/>
              </w:rPr>
              <w:t>Pamatizglītības mazākumtautību programmu (kods 21011121)</w:t>
            </w:r>
          </w:p>
        </w:tc>
        <w:tc>
          <w:tcPr>
            <w:tcW w:w="738" w:type="dxa"/>
          </w:tcPr>
          <w:p w14:paraId="63FCA8E0" w14:textId="77777777" w:rsidR="00476740" w:rsidRPr="009D4D43" w:rsidRDefault="00476740" w:rsidP="00476740">
            <w:pPr>
              <w:pStyle w:val="Default"/>
              <w:ind w:right="-199"/>
              <w:jc w:val="both"/>
              <w:rPr>
                <w:rFonts w:ascii="Arial Narrow" w:hAnsi="Arial Narrow" w:cs="Carlito"/>
                <w:sz w:val="22"/>
                <w:szCs w:val="22"/>
              </w:rPr>
            </w:pPr>
          </w:p>
        </w:tc>
        <w:tc>
          <w:tcPr>
            <w:tcW w:w="680" w:type="dxa"/>
          </w:tcPr>
          <w:p w14:paraId="6EE793E1" w14:textId="77777777" w:rsidR="00476740" w:rsidRPr="009D4D43" w:rsidRDefault="00476740" w:rsidP="00476740">
            <w:pPr>
              <w:pStyle w:val="Default"/>
              <w:ind w:right="-199"/>
              <w:jc w:val="both"/>
              <w:rPr>
                <w:rFonts w:ascii="Arial Narrow" w:hAnsi="Arial Narrow" w:cs="Carlito"/>
                <w:sz w:val="22"/>
                <w:szCs w:val="22"/>
              </w:rPr>
            </w:pPr>
          </w:p>
        </w:tc>
        <w:tc>
          <w:tcPr>
            <w:tcW w:w="850" w:type="dxa"/>
          </w:tcPr>
          <w:p w14:paraId="45211E44"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2292F68A"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c>
          <w:tcPr>
            <w:tcW w:w="709" w:type="dxa"/>
          </w:tcPr>
          <w:p w14:paraId="7B08CBD2"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1B802044" w14:textId="77777777" w:rsidR="00476740" w:rsidRPr="009D4D43" w:rsidRDefault="00476740" w:rsidP="00476740">
            <w:pPr>
              <w:pStyle w:val="Default"/>
              <w:ind w:right="-199"/>
              <w:jc w:val="both"/>
              <w:rPr>
                <w:rFonts w:ascii="Arial Narrow" w:hAnsi="Arial Narrow" w:cs="Carlito"/>
                <w:sz w:val="22"/>
                <w:szCs w:val="22"/>
              </w:rPr>
            </w:pPr>
          </w:p>
        </w:tc>
      </w:tr>
      <w:tr w:rsidR="00476740" w:rsidRPr="009D4D43" w14:paraId="259CD262" w14:textId="77777777" w:rsidTr="002934CB">
        <w:tc>
          <w:tcPr>
            <w:tcW w:w="9606" w:type="dxa"/>
            <w:gridSpan w:val="7"/>
            <w:shd w:val="clear" w:color="auto" w:fill="EEECE1" w:themeFill="background2"/>
          </w:tcPr>
          <w:p w14:paraId="6A38CA91" w14:textId="77777777" w:rsidR="00476740" w:rsidRPr="009D4D43" w:rsidRDefault="00476740" w:rsidP="00476740">
            <w:pPr>
              <w:pStyle w:val="Default"/>
              <w:ind w:right="-199"/>
              <w:jc w:val="both"/>
              <w:rPr>
                <w:rFonts w:ascii="Arial Narrow" w:hAnsi="Arial Narrow" w:cs="Carlito"/>
                <w:sz w:val="16"/>
                <w:szCs w:val="20"/>
              </w:rPr>
            </w:pPr>
          </w:p>
          <w:p w14:paraId="1FC00C19" w14:textId="77777777" w:rsidR="00476740" w:rsidRPr="009D4D43" w:rsidRDefault="00476740" w:rsidP="00476740">
            <w:pPr>
              <w:pStyle w:val="Default"/>
              <w:ind w:right="-199"/>
              <w:jc w:val="both"/>
              <w:rPr>
                <w:rFonts w:ascii="Arial Narrow" w:hAnsi="Arial Narrow" w:cs="Carlito"/>
                <w:b/>
                <w:sz w:val="22"/>
                <w:szCs w:val="22"/>
              </w:rPr>
            </w:pPr>
            <w:r w:rsidRPr="009D4D43">
              <w:rPr>
                <w:rFonts w:ascii="Arial Narrow" w:hAnsi="Arial Narrow" w:cs="Carlito"/>
                <w:b/>
                <w:sz w:val="16"/>
                <w:szCs w:val="20"/>
              </w:rPr>
              <w:t>VIDĒJĀS IZGLĪTĪBAS programmas 10.-12. klase</w:t>
            </w:r>
          </w:p>
        </w:tc>
      </w:tr>
      <w:tr w:rsidR="00476740" w:rsidRPr="009D4D43" w14:paraId="53B12A2B" w14:textId="77777777" w:rsidTr="002934CB">
        <w:tc>
          <w:tcPr>
            <w:tcW w:w="5211" w:type="dxa"/>
          </w:tcPr>
          <w:p w14:paraId="0C3FAF07" w14:textId="77777777" w:rsidR="00476740" w:rsidRPr="009D4D43" w:rsidRDefault="00476740" w:rsidP="00476740">
            <w:pPr>
              <w:rPr>
                <w:rFonts w:ascii="Arial Narrow" w:hAnsi="Arial Narrow" w:cs="Carlito"/>
                <w:color w:val="000000"/>
                <w:sz w:val="16"/>
                <w:szCs w:val="20"/>
                <w:lang w:eastAsia="lv-LV"/>
              </w:rPr>
            </w:pPr>
            <w:r w:rsidRPr="009D4D43">
              <w:rPr>
                <w:rFonts w:ascii="Arial Narrow" w:hAnsi="Arial Narrow" w:cs="Carlito"/>
                <w:color w:val="000000"/>
                <w:sz w:val="16"/>
                <w:szCs w:val="20"/>
                <w:lang w:eastAsia="lv-LV"/>
              </w:rPr>
              <w:t>Vispārējās vidējās izglītības vispārizglītojošā virziena programma (kods 31011011)</w:t>
            </w:r>
          </w:p>
        </w:tc>
        <w:tc>
          <w:tcPr>
            <w:tcW w:w="738" w:type="dxa"/>
          </w:tcPr>
          <w:p w14:paraId="022A6694" w14:textId="77777777" w:rsidR="00476740" w:rsidRPr="009D4D43" w:rsidRDefault="00476740" w:rsidP="00476740">
            <w:pPr>
              <w:pStyle w:val="Default"/>
              <w:ind w:right="-199"/>
              <w:jc w:val="both"/>
              <w:rPr>
                <w:rFonts w:ascii="Arial Narrow" w:hAnsi="Arial Narrow" w:cs="Carlito"/>
                <w:sz w:val="22"/>
                <w:szCs w:val="22"/>
              </w:rPr>
            </w:pPr>
          </w:p>
        </w:tc>
        <w:tc>
          <w:tcPr>
            <w:tcW w:w="680" w:type="dxa"/>
          </w:tcPr>
          <w:p w14:paraId="2FADF6BC" w14:textId="77777777" w:rsidR="00476740" w:rsidRPr="009D4D43" w:rsidRDefault="00476740" w:rsidP="00476740">
            <w:pPr>
              <w:pStyle w:val="Default"/>
              <w:ind w:right="-199"/>
              <w:jc w:val="both"/>
              <w:rPr>
                <w:rFonts w:ascii="Arial Narrow" w:hAnsi="Arial Narrow" w:cs="Carlito"/>
                <w:sz w:val="22"/>
                <w:szCs w:val="22"/>
              </w:rPr>
            </w:pPr>
          </w:p>
        </w:tc>
        <w:tc>
          <w:tcPr>
            <w:tcW w:w="850" w:type="dxa"/>
          </w:tcPr>
          <w:p w14:paraId="3FDF6244"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77C99E9F"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0CD72463"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c>
          <w:tcPr>
            <w:tcW w:w="709" w:type="dxa"/>
          </w:tcPr>
          <w:p w14:paraId="349BAFB9" w14:textId="77777777" w:rsidR="00476740" w:rsidRPr="009D4D43" w:rsidRDefault="00476740" w:rsidP="00476740">
            <w:pPr>
              <w:pStyle w:val="Default"/>
              <w:ind w:right="-199"/>
              <w:jc w:val="both"/>
              <w:rPr>
                <w:rFonts w:ascii="Arial Narrow" w:hAnsi="Arial Narrow" w:cs="Carlito"/>
                <w:sz w:val="22"/>
                <w:szCs w:val="22"/>
              </w:rPr>
            </w:pPr>
          </w:p>
        </w:tc>
      </w:tr>
      <w:tr w:rsidR="00476740" w:rsidRPr="009D4D43" w14:paraId="7947D141" w14:textId="77777777" w:rsidTr="002934CB">
        <w:tc>
          <w:tcPr>
            <w:tcW w:w="5211" w:type="dxa"/>
          </w:tcPr>
          <w:p w14:paraId="4EAB84EB" w14:textId="77777777" w:rsidR="00476740" w:rsidRPr="009D4D43" w:rsidRDefault="00476740" w:rsidP="00476740">
            <w:pPr>
              <w:rPr>
                <w:rFonts w:ascii="Arial Narrow" w:hAnsi="Arial Narrow" w:cs="Carlito"/>
                <w:color w:val="000000"/>
                <w:sz w:val="16"/>
                <w:szCs w:val="20"/>
                <w:lang w:eastAsia="lv-LV"/>
              </w:rPr>
            </w:pPr>
            <w:r w:rsidRPr="009D4D43">
              <w:rPr>
                <w:rFonts w:ascii="Arial Narrow" w:hAnsi="Arial Narrow" w:cs="Carlito"/>
                <w:color w:val="000000"/>
                <w:sz w:val="16"/>
                <w:szCs w:val="20"/>
                <w:lang w:eastAsia="lv-LV"/>
              </w:rPr>
              <w:t>Vispārējās vidējās izglītības programma (kods 31016011)</w:t>
            </w:r>
          </w:p>
        </w:tc>
        <w:tc>
          <w:tcPr>
            <w:tcW w:w="738" w:type="dxa"/>
          </w:tcPr>
          <w:p w14:paraId="25170849" w14:textId="77777777" w:rsidR="00476740" w:rsidRPr="009D4D43" w:rsidRDefault="00476740" w:rsidP="00476740">
            <w:pPr>
              <w:pStyle w:val="Default"/>
              <w:ind w:right="-199"/>
              <w:jc w:val="both"/>
              <w:rPr>
                <w:rFonts w:ascii="Arial Narrow" w:hAnsi="Arial Narrow" w:cs="Carlito"/>
                <w:sz w:val="22"/>
                <w:szCs w:val="22"/>
              </w:rPr>
            </w:pPr>
          </w:p>
        </w:tc>
        <w:tc>
          <w:tcPr>
            <w:tcW w:w="680" w:type="dxa"/>
          </w:tcPr>
          <w:p w14:paraId="7FA594FC" w14:textId="77777777" w:rsidR="00476740" w:rsidRPr="009D4D43" w:rsidRDefault="00476740" w:rsidP="00476740">
            <w:pPr>
              <w:pStyle w:val="Default"/>
              <w:ind w:right="-199"/>
              <w:jc w:val="both"/>
              <w:rPr>
                <w:rFonts w:ascii="Arial Narrow" w:hAnsi="Arial Narrow" w:cs="Carlito"/>
                <w:sz w:val="22"/>
                <w:szCs w:val="22"/>
              </w:rPr>
            </w:pPr>
          </w:p>
        </w:tc>
        <w:tc>
          <w:tcPr>
            <w:tcW w:w="850" w:type="dxa"/>
          </w:tcPr>
          <w:p w14:paraId="0E5177CB"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666D5E1E"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0CC087A8"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c>
          <w:tcPr>
            <w:tcW w:w="709" w:type="dxa"/>
          </w:tcPr>
          <w:p w14:paraId="5120FAF1"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r>
      <w:tr w:rsidR="00476740" w:rsidRPr="009D4D43" w14:paraId="6C517BFA" w14:textId="77777777" w:rsidTr="002934CB">
        <w:tc>
          <w:tcPr>
            <w:tcW w:w="5211" w:type="dxa"/>
          </w:tcPr>
          <w:p w14:paraId="5333A56B" w14:textId="77777777" w:rsidR="00476740" w:rsidRPr="009D4D43" w:rsidRDefault="00476740" w:rsidP="00476740">
            <w:pPr>
              <w:pStyle w:val="Default"/>
              <w:ind w:right="-199"/>
              <w:rPr>
                <w:rFonts w:ascii="Arial Narrow" w:hAnsi="Arial Narrow" w:cs="Carlito"/>
                <w:sz w:val="16"/>
                <w:szCs w:val="20"/>
                <w:lang w:eastAsia="lv-LV"/>
              </w:rPr>
            </w:pPr>
            <w:r w:rsidRPr="009D4D43">
              <w:rPr>
                <w:rFonts w:ascii="Arial Narrow" w:hAnsi="Arial Narrow" w:cs="Carlito"/>
                <w:sz w:val="16"/>
                <w:szCs w:val="20"/>
                <w:lang w:eastAsia="lv-LV"/>
              </w:rPr>
              <w:t>Vispārējās vidējās izglītības matemātikas, dabaszinību un tehnikas virziena izglītības programma (kods 31013011)</w:t>
            </w:r>
          </w:p>
        </w:tc>
        <w:tc>
          <w:tcPr>
            <w:tcW w:w="738" w:type="dxa"/>
          </w:tcPr>
          <w:p w14:paraId="7F5DEEFB" w14:textId="77777777" w:rsidR="00476740" w:rsidRPr="009D4D43" w:rsidRDefault="00476740" w:rsidP="00476740">
            <w:pPr>
              <w:pStyle w:val="Default"/>
              <w:ind w:right="-199"/>
              <w:jc w:val="both"/>
              <w:rPr>
                <w:rFonts w:ascii="Arial Narrow" w:hAnsi="Arial Narrow" w:cs="Carlito"/>
                <w:sz w:val="22"/>
                <w:szCs w:val="22"/>
              </w:rPr>
            </w:pPr>
          </w:p>
        </w:tc>
        <w:tc>
          <w:tcPr>
            <w:tcW w:w="680" w:type="dxa"/>
          </w:tcPr>
          <w:p w14:paraId="51A60FB7" w14:textId="77777777" w:rsidR="00476740" w:rsidRPr="009D4D43" w:rsidRDefault="00476740" w:rsidP="00476740">
            <w:pPr>
              <w:pStyle w:val="Default"/>
              <w:ind w:right="-199"/>
              <w:jc w:val="both"/>
              <w:rPr>
                <w:rFonts w:ascii="Arial Narrow" w:hAnsi="Arial Narrow" w:cs="Carlito"/>
                <w:sz w:val="22"/>
                <w:szCs w:val="22"/>
              </w:rPr>
            </w:pPr>
          </w:p>
        </w:tc>
        <w:tc>
          <w:tcPr>
            <w:tcW w:w="850" w:type="dxa"/>
          </w:tcPr>
          <w:p w14:paraId="6AB5B51F"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57F257B4"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071B6E62"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c>
          <w:tcPr>
            <w:tcW w:w="709" w:type="dxa"/>
          </w:tcPr>
          <w:p w14:paraId="42665ED9" w14:textId="77777777" w:rsidR="00476740" w:rsidRPr="009D4D43" w:rsidRDefault="00476740" w:rsidP="00476740">
            <w:pPr>
              <w:pStyle w:val="Default"/>
              <w:ind w:right="-199"/>
              <w:jc w:val="both"/>
              <w:rPr>
                <w:rFonts w:ascii="Arial Narrow" w:hAnsi="Arial Narrow" w:cs="Carlito"/>
                <w:sz w:val="22"/>
                <w:szCs w:val="22"/>
              </w:rPr>
            </w:pPr>
          </w:p>
        </w:tc>
      </w:tr>
      <w:tr w:rsidR="00476740" w:rsidRPr="009D4D43" w14:paraId="425F6318" w14:textId="77777777" w:rsidTr="002934CB">
        <w:tc>
          <w:tcPr>
            <w:tcW w:w="5211" w:type="dxa"/>
          </w:tcPr>
          <w:p w14:paraId="0D0E1B29" w14:textId="77777777" w:rsidR="00476740" w:rsidRPr="009D4D43" w:rsidRDefault="00476740" w:rsidP="00476740">
            <w:pPr>
              <w:pStyle w:val="Default"/>
              <w:ind w:right="-199"/>
              <w:rPr>
                <w:rFonts w:ascii="Arial Narrow" w:hAnsi="Arial Narrow" w:cs="Carlito"/>
                <w:sz w:val="16"/>
                <w:szCs w:val="20"/>
                <w:lang w:eastAsia="lv-LV"/>
              </w:rPr>
            </w:pPr>
            <w:r w:rsidRPr="009D4D43">
              <w:rPr>
                <w:rFonts w:ascii="Arial Narrow" w:hAnsi="Arial Narrow" w:cs="Carlito"/>
                <w:sz w:val="16"/>
                <w:szCs w:val="20"/>
                <w:lang w:eastAsia="lv-LV"/>
              </w:rPr>
              <w:t>Vispārējās vidējās izglītības programma neklātienes formā (kods 31011013)</w:t>
            </w:r>
          </w:p>
        </w:tc>
        <w:tc>
          <w:tcPr>
            <w:tcW w:w="738" w:type="dxa"/>
          </w:tcPr>
          <w:p w14:paraId="7134B8C0" w14:textId="77777777" w:rsidR="00476740" w:rsidRPr="009D4D43" w:rsidRDefault="00476740" w:rsidP="00476740">
            <w:pPr>
              <w:pStyle w:val="Default"/>
              <w:ind w:right="-199"/>
              <w:jc w:val="both"/>
              <w:rPr>
                <w:rFonts w:ascii="Arial Narrow" w:hAnsi="Arial Narrow" w:cs="Carlito"/>
                <w:sz w:val="22"/>
                <w:szCs w:val="22"/>
              </w:rPr>
            </w:pPr>
          </w:p>
        </w:tc>
        <w:tc>
          <w:tcPr>
            <w:tcW w:w="680" w:type="dxa"/>
          </w:tcPr>
          <w:p w14:paraId="0EA09B2F" w14:textId="77777777" w:rsidR="00476740" w:rsidRPr="009D4D43" w:rsidRDefault="00476740" w:rsidP="00476740">
            <w:pPr>
              <w:pStyle w:val="Default"/>
              <w:ind w:right="-199"/>
              <w:jc w:val="both"/>
              <w:rPr>
                <w:rFonts w:ascii="Arial Narrow" w:hAnsi="Arial Narrow" w:cs="Carlito"/>
                <w:sz w:val="22"/>
                <w:szCs w:val="22"/>
              </w:rPr>
            </w:pPr>
          </w:p>
        </w:tc>
        <w:tc>
          <w:tcPr>
            <w:tcW w:w="850" w:type="dxa"/>
          </w:tcPr>
          <w:p w14:paraId="426E103F"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1372273E"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1D582DA6" w14:textId="77777777" w:rsidR="00476740" w:rsidRPr="009D4D43" w:rsidRDefault="00476740" w:rsidP="00476740">
            <w:pPr>
              <w:pStyle w:val="Default"/>
              <w:ind w:right="-199"/>
              <w:jc w:val="both"/>
              <w:rPr>
                <w:rFonts w:ascii="Arial Narrow" w:hAnsi="Arial Narrow" w:cs="Carlito"/>
                <w:sz w:val="22"/>
                <w:szCs w:val="22"/>
              </w:rPr>
            </w:pPr>
          </w:p>
        </w:tc>
        <w:tc>
          <w:tcPr>
            <w:tcW w:w="709" w:type="dxa"/>
          </w:tcPr>
          <w:p w14:paraId="5ADBEEA7" w14:textId="77777777" w:rsidR="00476740" w:rsidRPr="009D4D43" w:rsidRDefault="00476740" w:rsidP="00476740">
            <w:pPr>
              <w:pStyle w:val="Default"/>
              <w:ind w:right="-199"/>
              <w:jc w:val="both"/>
              <w:rPr>
                <w:rFonts w:ascii="Arial Narrow" w:hAnsi="Arial Narrow" w:cs="Carlito"/>
                <w:sz w:val="22"/>
                <w:szCs w:val="22"/>
              </w:rPr>
            </w:pPr>
            <w:r w:rsidRPr="009D4D43">
              <w:rPr>
                <w:rFonts w:ascii="Arial Narrow" w:hAnsi="Arial Narrow" w:cs="Carlito"/>
                <w:sz w:val="22"/>
                <w:szCs w:val="22"/>
              </w:rPr>
              <w:t>X</w:t>
            </w:r>
          </w:p>
        </w:tc>
      </w:tr>
    </w:tbl>
    <w:p w14:paraId="6069752C" w14:textId="77777777" w:rsidR="00476740" w:rsidRPr="009D4D43" w:rsidRDefault="00476740" w:rsidP="00476740">
      <w:pPr>
        <w:pStyle w:val="Default"/>
        <w:ind w:left="1418" w:right="-200"/>
        <w:jc w:val="right"/>
        <w:rPr>
          <w:rFonts w:ascii="Arial Narrow" w:hAnsi="Arial Narrow" w:cs="Carlito"/>
          <w:sz w:val="20"/>
          <w:szCs w:val="22"/>
        </w:rPr>
      </w:pPr>
    </w:p>
    <w:p w14:paraId="48C0F093" w14:textId="77777777" w:rsidR="00476740" w:rsidRPr="009D4D43" w:rsidRDefault="00476740" w:rsidP="00476740">
      <w:pPr>
        <w:spacing w:after="0" w:line="240" w:lineRule="auto"/>
        <w:jc w:val="both"/>
        <w:rPr>
          <w:rFonts w:ascii="Arial Narrow" w:hAnsi="Arial Narrow" w:cs="Carlito"/>
        </w:rPr>
      </w:pPr>
      <w:r w:rsidRPr="009D4D43">
        <w:rPr>
          <w:rFonts w:ascii="Arial Narrow" w:hAnsi="Arial Narrow" w:cs="Carlito"/>
        </w:rPr>
        <w:t>Papildus šīm programmām tiek realizētas vairākas speciālās pamatizglītības programmas – skat. 2.5.sadaļā “Speciālā izglītība”. Kā arī Rudzātu speciālā pamatskola īsteno 2 profesionālās pamatizglītības programmas (2 gadu programmas):</w:t>
      </w:r>
    </w:p>
    <w:p w14:paraId="2CDA1E35" w14:textId="77777777" w:rsidR="00476740" w:rsidRPr="009D4D43" w:rsidRDefault="00476740" w:rsidP="003E72BD">
      <w:pPr>
        <w:pStyle w:val="Sarakstarindkopa"/>
        <w:numPr>
          <w:ilvl w:val="0"/>
          <w:numId w:val="11"/>
        </w:numPr>
        <w:rPr>
          <w:rFonts w:ascii="Arial Narrow" w:eastAsiaTheme="minorHAnsi" w:hAnsi="Arial Narrow" w:cs="Carlito"/>
          <w:sz w:val="22"/>
          <w:szCs w:val="22"/>
          <w:lang w:val="lv-LV"/>
        </w:rPr>
      </w:pPr>
      <w:r w:rsidRPr="009D4D43">
        <w:rPr>
          <w:rFonts w:ascii="Arial Narrow" w:eastAsiaTheme="minorHAnsi" w:hAnsi="Arial Narrow" w:cs="Carlito"/>
          <w:sz w:val="22"/>
          <w:szCs w:val="22"/>
          <w:lang w:val="lv-LV"/>
        </w:rPr>
        <w:t>Profesionālā pamatizglītības programma “Ēdināšanas pakalpojumi” (kods 22 811 021)</w:t>
      </w:r>
    </w:p>
    <w:p w14:paraId="46C592D2" w14:textId="77777777" w:rsidR="00476740" w:rsidRPr="009D4D43" w:rsidRDefault="00476740" w:rsidP="003E72BD">
      <w:pPr>
        <w:pStyle w:val="Sarakstarindkopa"/>
        <w:numPr>
          <w:ilvl w:val="0"/>
          <w:numId w:val="11"/>
        </w:numPr>
        <w:rPr>
          <w:rFonts w:ascii="Arial Narrow" w:eastAsiaTheme="minorHAnsi" w:hAnsi="Arial Narrow" w:cs="Carlito"/>
          <w:sz w:val="22"/>
          <w:szCs w:val="22"/>
          <w:lang w:val="lv-LV"/>
        </w:rPr>
      </w:pPr>
      <w:r w:rsidRPr="009D4D43">
        <w:rPr>
          <w:rFonts w:ascii="Arial Narrow" w:eastAsiaTheme="minorHAnsi" w:hAnsi="Arial Narrow" w:cs="Carlito"/>
          <w:sz w:val="22"/>
          <w:szCs w:val="22"/>
          <w:lang w:val="lv-LV"/>
        </w:rPr>
        <w:t>Profesionālā pamatizglītības programma “Kokizstrādājumu izgatavošana” (kods 22 543 041)</w:t>
      </w:r>
    </w:p>
    <w:p w14:paraId="249E6BA4" w14:textId="77777777" w:rsidR="00476740" w:rsidRPr="009D4D43" w:rsidRDefault="00476740" w:rsidP="00476740">
      <w:pPr>
        <w:spacing w:after="0" w:line="240" w:lineRule="auto"/>
        <w:jc w:val="both"/>
        <w:rPr>
          <w:rFonts w:ascii="Arial Narrow" w:hAnsi="Arial Narrow" w:cs="Carlito"/>
        </w:rPr>
      </w:pPr>
      <w:r w:rsidRPr="009D4D43">
        <w:rPr>
          <w:rFonts w:ascii="Arial Narrow" w:hAnsi="Arial Narrow" w:cs="Carlito"/>
        </w:rPr>
        <w:t>Šajās programmās uzņem audzēkņus ne tikai ar pedagoģiski medicīniskās komisijas atzinumu, bet jebkuru jau pamatizglītību ieguvušu audzēkni.</w:t>
      </w:r>
    </w:p>
    <w:p w14:paraId="6C9434E3" w14:textId="77777777" w:rsidR="00476740" w:rsidRPr="009D4D43" w:rsidRDefault="00476740" w:rsidP="00476740">
      <w:pPr>
        <w:spacing w:after="0" w:line="240" w:lineRule="auto"/>
        <w:ind w:firstLine="720"/>
        <w:jc w:val="both"/>
        <w:rPr>
          <w:rFonts w:ascii="Arial Narrow" w:hAnsi="Arial Narrow"/>
        </w:rPr>
      </w:pPr>
    </w:p>
    <w:p w14:paraId="0CBDDF28" w14:textId="77777777" w:rsidR="00476740" w:rsidRPr="009D4D43" w:rsidRDefault="00476740" w:rsidP="00476740">
      <w:pPr>
        <w:spacing w:after="0" w:line="240" w:lineRule="auto"/>
        <w:ind w:firstLine="720"/>
        <w:jc w:val="both"/>
        <w:rPr>
          <w:rFonts w:ascii="Arial Narrow" w:hAnsi="Arial Narrow"/>
        </w:rPr>
      </w:pPr>
      <w:r w:rsidRPr="009D4D43">
        <w:rPr>
          <w:rFonts w:ascii="Arial Narrow" w:hAnsi="Arial Narrow"/>
        </w:rPr>
        <w:t>Visu iestāžu uzdevumos ietilpst gan izglītības programmu īstenošana, gan audzināšanas darbs. Izglītojamiem tiek nodrošinātas iespējas apgūt zināšanas un prasmes, kas ir nepiecie</w:t>
      </w:r>
      <w:r w:rsidRPr="009D4D43">
        <w:rPr>
          <w:rFonts w:ascii="Arial Narrow" w:hAnsi="Arial Narrow"/>
        </w:rPr>
        <w:softHyphen/>
        <w:t>šamas personiskai izaugsmei un attīstībai, pilsoniskai līdzdalībai, nodarbinātībai, sociālajai integrācijai un izglītības turpināšanai. Skolas palīdz izkopt izglītojamā prasmi patstāvīgi mācīties un pilnveidoties, nodrošinot izglītojamo karjeras vadības prasmju apguvi un attīstīšanu, kas ietver savu interešu, spēju un iespēju apzināšanos tālākās izglītības un profesionālās karjeras virziena izvēlei, vienlaikus motivējot mūžizglītībai.</w:t>
      </w:r>
    </w:p>
    <w:p w14:paraId="6B26AA37" w14:textId="77777777" w:rsidR="00476740" w:rsidRPr="009D4D43" w:rsidRDefault="00476740" w:rsidP="00476740">
      <w:pPr>
        <w:spacing w:after="0" w:line="240" w:lineRule="auto"/>
        <w:ind w:firstLine="720"/>
        <w:jc w:val="both"/>
        <w:rPr>
          <w:rFonts w:ascii="Arial Narrow" w:hAnsi="Arial Narrow"/>
        </w:rPr>
      </w:pPr>
      <w:r w:rsidRPr="009D4D43">
        <w:rPr>
          <w:rFonts w:ascii="Arial Narrow" w:hAnsi="Arial Narrow"/>
        </w:rPr>
        <w:t>Iestāžu vadība “skatās ārpus skolas sienām” un iesaistās dažādos projektos, programmās un pasākumos, kas vērtīgi papildina mācību procesu un audzināšanas darbu, piemēram, tikumiskās audzināšanas programmā "e-TAP" (par tikumiem, vērtībām, vēlmēm un vajadzībām, kā arī kiberterorizēšanu), ikgadējā LVM organizētajā Meža ekspedīcijā, Veselības Ministrijas projektā "Man ir tīri zobi" (par veselīga uztura pamatprincipiem un zobu kopšanu) u.c.</w:t>
      </w:r>
    </w:p>
    <w:p w14:paraId="455CF205" w14:textId="77777777" w:rsidR="00476740" w:rsidRPr="009D4D43" w:rsidRDefault="00476740" w:rsidP="00476740">
      <w:pPr>
        <w:pStyle w:val="Paraststmeklis"/>
        <w:spacing w:before="0" w:beforeAutospacing="0" w:after="0" w:afterAutospacing="0"/>
        <w:ind w:firstLine="720"/>
        <w:jc w:val="both"/>
        <w:rPr>
          <w:rFonts w:ascii="Arial Narrow" w:eastAsiaTheme="minorHAnsi" w:hAnsi="Arial Narrow" w:cstheme="minorBidi"/>
          <w:sz w:val="22"/>
          <w:szCs w:val="22"/>
          <w:lang w:eastAsia="en-US"/>
        </w:rPr>
      </w:pPr>
    </w:p>
    <w:p w14:paraId="19BD9557" w14:textId="77777777" w:rsidR="00476740" w:rsidRPr="009D4D43" w:rsidRDefault="00476740" w:rsidP="00476740">
      <w:pPr>
        <w:spacing w:after="0" w:line="240" w:lineRule="auto"/>
        <w:rPr>
          <w:rFonts w:ascii="Arial Narrow" w:hAnsi="Arial Narrow"/>
        </w:rPr>
      </w:pPr>
      <w:r w:rsidRPr="009D4D43">
        <w:rPr>
          <w:rFonts w:ascii="Arial Narrow" w:hAnsi="Arial Narrow"/>
        </w:rPr>
        <w:t>Zemāk sniegts katras vispārizglītojošās skolas īss apraksts.</w:t>
      </w:r>
    </w:p>
    <w:p w14:paraId="1916F72F" w14:textId="77777777" w:rsidR="00476740" w:rsidRPr="009D4D43" w:rsidRDefault="00476740" w:rsidP="00476740">
      <w:pPr>
        <w:spacing w:after="160" w:line="259" w:lineRule="auto"/>
        <w:rPr>
          <w:rFonts w:ascii="Arial Narrow" w:eastAsia="Cambria" w:hAnsi="Arial Narrow" w:cs="Carlito"/>
          <w:b/>
          <w:sz w:val="28"/>
          <w:szCs w:val="24"/>
        </w:rPr>
      </w:pPr>
      <w:r w:rsidRPr="009D4D43">
        <w:rPr>
          <w:rFonts w:ascii="Arial Narrow" w:hAnsi="Arial Narrow" w:cs="Carlito"/>
          <w:b/>
          <w:sz w:val="28"/>
        </w:rPr>
        <w:br w:type="page"/>
      </w:r>
    </w:p>
    <w:p w14:paraId="211591FB" w14:textId="77777777" w:rsidR="00476740" w:rsidRPr="009D4D43" w:rsidRDefault="00476740" w:rsidP="00476740">
      <w:pPr>
        <w:pStyle w:val="body"/>
        <w:spacing w:after="0" w:line="240" w:lineRule="auto"/>
        <w:rPr>
          <w:rFonts w:ascii="Arial Narrow" w:hAnsi="Arial Narrow" w:cs="Carlito"/>
          <w:b/>
          <w:color w:val="0070C0"/>
          <w:sz w:val="24"/>
        </w:rPr>
      </w:pPr>
      <w:r w:rsidRPr="009D4D43">
        <w:rPr>
          <w:rFonts w:ascii="Arial Narrow" w:hAnsi="Arial Narrow" w:cs="Carlito"/>
          <w:b/>
          <w:color w:val="0070C0"/>
          <w:sz w:val="24"/>
        </w:rPr>
        <w:lastRenderedPageBreak/>
        <w:t>PAMATSKOLAS Līvānu novadā</w:t>
      </w:r>
    </w:p>
    <w:p w14:paraId="538DFDBC" w14:textId="77777777" w:rsidR="00476740" w:rsidRPr="009D4D43" w:rsidRDefault="00476740" w:rsidP="00476740">
      <w:pPr>
        <w:pStyle w:val="body"/>
        <w:spacing w:after="0" w:line="240" w:lineRule="auto"/>
        <w:rPr>
          <w:rFonts w:ascii="Arial Narrow" w:hAnsi="Arial Narrow" w:cs="Carlito"/>
          <w:b/>
          <w:color w:val="0070C0"/>
          <w:sz w:val="28"/>
        </w:rPr>
      </w:pPr>
    </w:p>
    <w:p w14:paraId="094BEDF1" w14:textId="77777777" w:rsidR="00476740" w:rsidRPr="009D4D43" w:rsidRDefault="00476740" w:rsidP="00476740">
      <w:pPr>
        <w:pStyle w:val="body"/>
        <w:spacing w:after="0" w:line="240" w:lineRule="auto"/>
        <w:rPr>
          <w:rFonts w:ascii="Arial Narrow" w:hAnsi="Arial Narrow" w:cs="Carlito"/>
          <w:b/>
          <w:sz w:val="24"/>
        </w:rPr>
      </w:pPr>
      <w:r w:rsidRPr="009D4D43">
        <w:rPr>
          <w:rFonts w:ascii="Arial Narrow" w:hAnsi="Arial Narrow" w:cs="Carlito"/>
          <w:b/>
          <w:sz w:val="24"/>
        </w:rPr>
        <w:t>Jaunsilavas pamatskola</w:t>
      </w:r>
    </w:p>
    <w:p w14:paraId="40F3E575" w14:textId="77777777" w:rsidR="00476740" w:rsidRPr="009D4D43" w:rsidRDefault="00476740" w:rsidP="00476740">
      <w:pPr>
        <w:pStyle w:val="body"/>
        <w:spacing w:after="0" w:line="240" w:lineRule="auto"/>
        <w:rPr>
          <w:rFonts w:ascii="Arial Narrow" w:hAnsi="Arial Narrow" w:cs="Carlito"/>
          <w:b/>
          <w:sz w:val="24"/>
        </w:rPr>
      </w:pPr>
    </w:p>
    <w:tbl>
      <w:tblPr>
        <w:tblStyle w:val="Reatabul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6"/>
        <w:gridCol w:w="2338"/>
      </w:tblGrid>
      <w:tr w:rsidR="00476740" w:rsidRPr="009D4D43" w14:paraId="077BC983" w14:textId="77777777" w:rsidTr="00476740">
        <w:tc>
          <w:tcPr>
            <w:tcW w:w="7230" w:type="dxa"/>
          </w:tcPr>
          <w:p w14:paraId="67B6881A" w14:textId="77777777" w:rsidR="00476740" w:rsidRPr="009D4D43" w:rsidRDefault="00476740" w:rsidP="00476740">
            <w:pPr>
              <w:pStyle w:val="body"/>
              <w:spacing w:after="0" w:line="240" w:lineRule="auto"/>
              <w:jc w:val="left"/>
              <w:rPr>
                <w:rFonts w:ascii="Arial Narrow" w:hAnsi="Arial Narrow" w:cs="Carlito"/>
                <w:b/>
                <w:color w:val="0070C0"/>
                <w:sz w:val="28"/>
              </w:rPr>
            </w:pPr>
            <w:r w:rsidRPr="009D4D43">
              <w:rPr>
                <w:rFonts w:ascii="Arial Narrow" w:hAnsi="Arial Narrow"/>
                <w:noProof/>
                <w:lang w:eastAsia="lv-LV"/>
              </w:rPr>
              <w:drawing>
                <wp:inline distT="0" distB="0" distL="0" distR="0" wp14:anchorId="73BE2E4E" wp14:editId="62035035">
                  <wp:extent cx="4486910" cy="3161885"/>
                  <wp:effectExtent l="0" t="0" r="8890" b="635"/>
                  <wp:docPr id="10" name="Picture 10" descr="C:\Users\mrudz\Dropbox\PC\Documents\Ligumi MRG 2022\LND_Izglitiba\Bildes\Jaunsilavas psm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udz\Dropbox\PC\Documents\Ligumi MRG 2022\LND_Izglitiba\Bildes\Jaunsilavas psmk.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0398" cy="3199578"/>
                          </a:xfrm>
                          <a:prstGeom prst="rect">
                            <a:avLst/>
                          </a:prstGeom>
                          <a:noFill/>
                          <a:ln>
                            <a:noFill/>
                          </a:ln>
                        </pic:spPr>
                      </pic:pic>
                    </a:graphicData>
                  </a:graphic>
                </wp:inline>
              </w:drawing>
            </w:r>
          </w:p>
        </w:tc>
        <w:tc>
          <w:tcPr>
            <w:tcW w:w="2404" w:type="dxa"/>
          </w:tcPr>
          <w:p w14:paraId="60903C0A" w14:textId="77777777" w:rsidR="00476740" w:rsidRPr="009D4D43" w:rsidRDefault="00476740" w:rsidP="00476740">
            <w:pPr>
              <w:rPr>
                <w:rFonts w:ascii="Arial Narrow" w:hAnsi="Arial Narrow"/>
              </w:rPr>
            </w:pPr>
            <w:r w:rsidRPr="009D4D43">
              <w:rPr>
                <w:rFonts w:ascii="Arial Narrow" w:hAnsi="Arial Narrow"/>
              </w:rPr>
              <w:t xml:space="preserve">Adrese: </w:t>
            </w:r>
          </w:p>
          <w:p w14:paraId="185C295F" w14:textId="77777777" w:rsidR="00476740" w:rsidRPr="009D4D43" w:rsidRDefault="00476740" w:rsidP="00476740">
            <w:pPr>
              <w:rPr>
                <w:rFonts w:ascii="Arial Narrow" w:hAnsi="Arial Narrow"/>
              </w:rPr>
            </w:pPr>
          </w:p>
          <w:p w14:paraId="22ABDDE8" w14:textId="77777777" w:rsidR="00476740" w:rsidRPr="009D4D43" w:rsidRDefault="00476740" w:rsidP="00476740">
            <w:pPr>
              <w:rPr>
                <w:rFonts w:ascii="Arial Narrow" w:hAnsi="Arial Narrow"/>
              </w:rPr>
            </w:pPr>
            <w:r w:rsidRPr="009D4D43">
              <w:rPr>
                <w:rFonts w:ascii="Arial Narrow" w:hAnsi="Arial Narrow"/>
              </w:rPr>
              <w:t>Jaunsilavas iela 1, Jaunsilavas, Turku pagasts, Līvānu novads, LV-5316, Latvija</w:t>
            </w:r>
          </w:p>
          <w:p w14:paraId="366CD031" w14:textId="77777777" w:rsidR="00476740" w:rsidRPr="009D4D43" w:rsidRDefault="00476740" w:rsidP="00476740">
            <w:pPr>
              <w:pStyle w:val="body"/>
              <w:spacing w:after="0" w:line="240" w:lineRule="auto"/>
              <w:jc w:val="left"/>
              <w:rPr>
                <w:rFonts w:ascii="Arial Narrow" w:hAnsi="Arial Narrow" w:cs="Carlito"/>
                <w:b/>
                <w:color w:val="0070C0"/>
                <w:sz w:val="28"/>
              </w:rPr>
            </w:pPr>
          </w:p>
        </w:tc>
      </w:tr>
    </w:tbl>
    <w:p w14:paraId="32EE54AC" w14:textId="77777777" w:rsidR="00476740" w:rsidRPr="009D4D43" w:rsidRDefault="00476740" w:rsidP="00476740">
      <w:pPr>
        <w:pStyle w:val="body"/>
        <w:spacing w:after="0" w:line="240" w:lineRule="auto"/>
        <w:jc w:val="center"/>
        <w:rPr>
          <w:rFonts w:ascii="Arial Narrow" w:hAnsi="Arial Narrow" w:cs="Carlito"/>
          <w:b/>
          <w:color w:val="0070C0"/>
          <w:sz w:val="28"/>
        </w:rPr>
      </w:pPr>
    </w:p>
    <w:p w14:paraId="7C331928" w14:textId="77777777" w:rsidR="00476740" w:rsidRPr="009D4D43" w:rsidRDefault="00476740" w:rsidP="00476740">
      <w:pPr>
        <w:spacing w:after="0" w:line="240" w:lineRule="auto"/>
        <w:jc w:val="center"/>
        <w:rPr>
          <w:rFonts w:ascii="Arial Narrow" w:hAnsi="Arial Narrow"/>
        </w:rPr>
      </w:pPr>
      <w:r w:rsidRPr="009D4D43">
        <w:rPr>
          <w:rFonts w:ascii="Arial Narrow" w:hAnsi="Arial Narrow"/>
        </w:rPr>
        <w:t>Īstenoto pamatizglītības programmu skaits: 1</w:t>
      </w:r>
    </w:p>
    <w:p w14:paraId="4F590918" w14:textId="77777777" w:rsidR="00476740" w:rsidRPr="009D4D43" w:rsidRDefault="00476740" w:rsidP="00476740">
      <w:pPr>
        <w:spacing w:after="0" w:line="240" w:lineRule="auto"/>
        <w:jc w:val="center"/>
        <w:rPr>
          <w:rFonts w:ascii="Arial Narrow" w:hAnsi="Arial Narrow"/>
        </w:rPr>
      </w:pPr>
      <w:r w:rsidRPr="009D4D43">
        <w:rPr>
          <w:rFonts w:ascii="Arial Narrow" w:hAnsi="Arial Narrow"/>
        </w:rPr>
        <w:t>Izglītojamo skaits pamatizglītības programmā (2020./2021.) - 106</w:t>
      </w:r>
    </w:p>
    <w:p w14:paraId="25BEB769" w14:textId="2239A9EF" w:rsidR="00476740" w:rsidRPr="009D4D43" w:rsidRDefault="00F96368" w:rsidP="00476740">
      <w:pPr>
        <w:spacing w:after="0" w:line="240" w:lineRule="auto"/>
        <w:jc w:val="center"/>
        <w:rPr>
          <w:rFonts w:ascii="Arial Narrow" w:hAnsi="Arial Narrow"/>
        </w:rPr>
      </w:pPr>
      <w:r w:rsidRPr="009D4D43">
        <w:rPr>
          <w:rFonts w:ascii="Arial Narrow" w:hAnsi="Arial Narrow"/>
        </w:rPr>
        <w:t>Pedagogu</w:t>
      </w:r>
      <w:r w:rsidR="00476740" w:rsidRPr="009D4D43">
        <w:rPr>
          <w:rFonts w:ascii="Arial Narrow" w:hAnsi="Arial Narrow"/>
        </w:rPr>
        <w:t xml:space="preserve"> skaits izglītības iestādē (2021, iestādē KOPĀ) - 28</w:t>
      </w:r>
    </w:p>
    <w:p w14:paraId="208EFAE2" w14:textId="77777777" w:rsidR="00476740" w:rsidRPr="009D4D43" w:rsidRDefault="00476740" w:rsidP="00476740">
      <w:pPr>
        <w:spacing w:after="0" w:line="240" w:lineRule="auto"/>
        <w:jc w:val="center"/>
        <w:rPr>
          <w:rFonts w:ascii="Arial Narrow" w:hAnsi="Arial Narrow"/>
        </w:rPr>
      </w:pPr>
      <w:r w:rsidRPr="009D4D43">
        <w:rPr>
          <w:rFonts w:ascii="Arial Narrow" w:hAnsi="Arial Narrow"/>
        </w:rPr>
        <w:t>Interešu izglītības un fakultatīvo nodarbību programmu skaits (2022): 13</w:t>
      </w:r>
    </w:p>
    <w:p w14:paraId="283B6B5F" w14:textId="77777777" w:rsidR="00476740" w:rsidRPr="009D4D43" w:rsidRDefault="00476740" w:rsidP="00476740">
      <w:pPr>
        <w:pStyle w:val="body"/>
        <w:spacing w:after="0" w:line="240" w:lineRule="auto"/>
        <w:rPr>
          <w:rFonts w:ascii="Arial Narrow" w:hAnsi="Arial Narrow" w:cs="Carlito"/>
          <w:b/>
          <w:color w:val="0070C0"/>
          <w:sz w:val="28"/>
        </w:rPr>
      </w:pPr>
    </w:p>
    <w:p w14:paraId="0A92E8FE" w14:textId="77777777" w:rsidR="00476740" w:rsidRPr="009D4D43" w:rsidRDefault="00476740" w:rsidP="00476740">
      <w:pPr>
        <w:spacing w:after="0" w:line="240" w:lineRule="auto"/>
        <w:rPr>
          <w:rFonts w:ascii="Arial Narrow" w:hAnsi="Arial Narrow"/>
          <w:b/>
        </w:rPr>
      </w:pPr>
    </w:p>
    <w:p w14:paraId="410104B5" w14:textId="77777777" w:rsidR="00476740" w:rsidRPr="009D4D43" w:rsidRDefault="00476740" w:rsidP="00476740">
      <w:pPr>
        <w:spacing w:after="0" w:line="240" w:lineRule="auto"/>
        <w:rPr>
          <w:rFonts w:ascii="Arial Narrow" w:hAnsi="Arial Narrow"/>
          <w:b/>
        </w:rPr>
      </w:pPr>
      <w:r w:rsidRPr="009D4D43">
        <w:rPr>
          <w:rFonts w:ascii="Arial Narrow" w:hAnsi="Arial Narrow"/>
          <w:b/>
        </w:rPr>
        <w:t>Īpašais piedāvājums jeb izglītības iestādes specializācija:</w:t>
      </w:r>
    </w:p>
    <w:p w14:paraId="5F1E6294" w14:textId="77777777" w:rsidR="00476740" w:rsidRPr="009D4D43" w:rsidRDefault="00476740" w:rsidP="00476740">
      <w:pPr>
        <w:spacing w:after="0" w:line="240" w:lineRule="auto"/>
        <w:rPr>
          <w:rFonts w:ascii="Arial Narrow" w:hAnsi="Arial Narrow"/>
          <w:b/>
        </w:rPr>
      </w:pPr>
    </w:p>
    <w:p w14:paraId="2BB8A4E7"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Skola lauku vidē ar pilsētas infrastruktūru (Līvānu pilsēta sasniedzama, ejot kājām vai braucot ar velosipēdu)</w:t>
      </w:r>
    </w:p>
    <w:p w14:paraId="659B034A"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Stabila izglītojamo skaita dinamika</w:t>
      </w:r>
    </w:p>
    <w:p w14:paraId="06DA11C4"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Volejbola entuziasti (“Lāses kauss” volejbolā);</w:t>
      </w:r>
    </w:p>
    <w:p w14:paraId="76E8448C"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Viena no līderēm ķīmijas atklātajās olimpiādēs un Jauno ķīmiķu konkursos Latvijā</w:t>
      </w:r>
    </w:p>
    <w:p w14:paraId="479A9F7A"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9.klases izglītojamo vidējais sniegums latviešu valodas, matemātikas un krievu valodas eksāmenos ir augstāks nekā vidējais rādītājs valstī</w:t>
      </w:r>
    </w:p>
    <w:p w14:paraId="11E4E576" w14:textId="39354B4E" w:rsidR="00476740" w:rsidRPr="009D4D43" w:rsidRDefault="00F96368"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Īpašs</w:t>
      </w:r>
      <w:r w:rsidR="00476740" w:rsidRPr="009D4D43">
        <w:rPr>
          <w:rFonts w:ascii="Arial Narrow" w:eastAsiaTheme="minorHAnsi" w:hAnsi="Arial Narrow" w:cstheme="minorBidi"/>
          <w:sz w:val="22"/>
          <w:szCs w:val="22"/>
          <w:lang w:val="lv-LV"/>
        </w:rPr>
        <w:t xml:space="preserve"> uzsvars uz valodu apguves kvalitāti </w:t>
      </w:r>
    </w:p>
    <w:p w14:paraId="1543A70D"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UNESCO Asociētā skola (kultūras mantojuma izpēte un saglabāšana, cilvēktiesības u.c.)</w:t>
      </w:r>
    </w:p>
    <w:p w14:paraId="5F6C66A0"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Aktīva ārējā finansējuma piesaiste projektu veidā</w:t>
      </w:r>
    </w:p>
    <w:p w14:paraId="5CA9FE36"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Neierobežotas konsultāciju iespējas sevišķi angļu valodā, ķīmijā, vizuālajā mākslā, bioloģijā)</w:t>
      </w:r>
    </w:p>
    <w:p w14:paraId="008A41A7"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CSDD apmācību un testu organizēšana, lai audzēkņi iegūtu velosipēda vadītāja tiesības</w:t>
      </w:r>
    </w:p>
    <w:p w14:paraId="53054396"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Dalība tikumiskās audzināšanas programmā "e-TAP"</w:t>
      </w:r>
    </w:p>
    <w:p w14:paraId="0BFEB9DF"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Skolā mācās audzēkņi no blakus (citām) pašvaldībām</w:t>
      </w:r>
    </w:p>
    <w:p w14:paraId="462D5FED" w14:textId="77777777" w:rsidR="00476740" w:rsidRPr="009D4D43" w:rsidRDefault="00476740" w:rsidP="003E72BD">
      <w:pPr>
        <w:pStyle w:val="Sarakstarindkopa"/>
        <w:numPr>
          <w:ilvl w:val="0"/>
          <w:numId w:val="13"/>
        </w:numPr>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Pedagogi saņēmuši Līvānu novada Radošo darbu stipendiju</w:t>
      </w:r>
    </w:p>
    <w:p w14:paraId="55C5DE9D" w14:textId="77777777" w:rsidR="00476740" w:rsidRPr="009D4D43" w:rsidRDefault="00476740" w:rsidP="00476740">
      <w:pPr>
        <w:pStyle w:val="body"/>
        <w:spacing w:after="0" w:line="240" w:lineRule="auto"/>
        <w:rPr>
          <w:rFonts w:ascii="Arial Narrow" w:eastAsiaTheme="minorHAnsi" w:hAnsi="Arial Narrow" w:cstheme="minorBidi"/>
          <w:szCs w:val="22"/>
        </w:rPr>
      </w:pPr>
    </w:p>
    <w:p w14:paraId="22FA0CDF" w14:textId="77777777" w:rsidR="00476740" w:rsidRPr="009D4D43" w:rsidRDefault="00476740" w:rsidP="00476740">
      <w:pPr>
        <w:pStyle w:val="body"/>
        <w:spacing w:after="0" w:line="240" w:lineRule="auto"/>
        <w:rPr>
          <w:rFonts w:ascii="Arial Narrow" w:eastAsiaTheme="minorHAnsi" w:hAnsi="Arial Narrow" w:cstheme="minorBidi"/>
          <w:szCs w:val="22"/>
        </w:rPr>
      </w:pPr>
      <w:r w:rsidRPr="009D4D43">
        <w:rPr>
          <w:rFonts w:ascii="Arial Narrow" w:eastAsiaTheme="minorHAnsi" w:hAnsi="Arial Narrow" w:cstheme="minorBidi"/>
          <w:szCs w:val="22"/>
        </w:rPr>
        <w:t xml:space="preserve">Galvenie sadarbības partneri: </w:t>
      </w:r>
    </w:p>
    <w:p w14:paraId="6DCC86B3" w14:textId="77777777" w:rsidR="00476740" w:rsidRPr="009D4D43" w:rsidRDefault="00476740" w:rsidP="00476740">
      <w:pPr>
        <w:pStyle w:val="body"/>
        <w:spacing w:after="0" w:line="240" w:lineRule="auto"/>
        <w:rPr>
          <w:rFonts w:ascii="Arial Narrow" w:eastAsiaTheme="minorHAnsi" w:hAnsi="Arial Narrow" w:cstheme="minorBidi"/>
          <w:szCs w:val="22"/>
        </w:rPr>
      </w:pPr>
      <w:r w:rsidRPr="009D4D43">
        <w:rPr>
          <w:rFonts w:ascii="Arial Narrow" w:eastAsiaTheme="minorHAnsi" w:hAnsi="Arial Narrow" w:cstheme="minorBidi"/>
          <w:szCs w:val="22"/>
        </w:rPr>
        <w:t>mācīšanās un mācību satura platformu uzturētāji, CSDD, biedrība “Volejbola klubs LĪVĀNI”</w:t>
      </w:r>
    </w:p>
    <w:p w14:paraId="5A586A00" w14:textId="77777777" w:rsidR="00476740" w:rsidRPr="009D4D43" w:rsidRDefault="00476740" w:rsidP="00476740">
      <w:pPr>
        <w:pStyle w:val="body"/>
        <w:spacing w:after="0" w:line="240" w:lineRule="auto"/>
        <w:rPr>
          <w:rFonts w:ascii="Arial Narrow" w:hAnsi="Arial Narrow" w:cs="Carlito"/>
          <w:b/>
          <w:sz w:val="24"/>
        </w:rPr>
      </w:pPr>
    </w:p>
    <w:p w14:paraId="0CE76E46" w14:textId="77777777" w:rsidR="00003C3E" w:rsidRPr="009D4D43" w:rsidRDefault="00003C3E">
      <w:pPr>
        <w:rPr>
          <w:rFonts w:ascii="Arial Narrow" w:eastAsia="Cambria" w:hAnsi="Arial Narrow" w:cs="Carlito"/>
          <w:b/>
          <w:sz w:val="24"/>
          <w:szCs w:val="24"/>
        </w:rPr>
      </w:pPr>
      <w:r w:rsidRPr="009D4D43">
        <w:rPr>
          <w:rFonts w:ascii="Arial Narrow" w:hAnsi="Arial Narrow" w:cs="Carlito"/>
          <w:b/>
          <w:sz w:val="24"/>
        </w:rPr>
        <w:br w:type="page"/>
      </w:r>
    </w:p>
    <w:p w14:paraId="257E38F7" w14:textId="77777777" w:rsidR="00476740" w:rsidRPr="009D4D43" w:rsidRDefault="00476740" w:rsidP="00476740">
      <w:pPr>
        <w:pStyle w:val="body"/>
        <w:spacing w:after="0" w:line="240" w:lineRule="auto"/>
        <w:rPr>
          <w:rFonts w:ascii="Arial Narrow" w:hAnsi="Arial Narrow" w:cs="Carlito"/>
          <w:b/>
          <w:sz w:val="24"/>
        </w:rPr>
      </w:pPr>
      <w:r w:rsidRPr="009D4D43">
        <w:rPr>
          <w:rFonts w:ascii="Arial Narrow" w:hAnsi="Arial Narrow" w:cs="Carlito"/>
          <w:b/>
          <w:sz w:val="24"/>
        </w:rPr>
        <w:lastRenderedPageBreak/>
        <w:t>Jersikas pamatskola</w:t>
      </w:r>
    </w:p>
    <w:p w14:paraId="765C24C8" w14:textId="77777777" w:rsidR="00476740" w:rsidRPr="009D4D43" w:rsidRDefault="00476740" w:rsidP="00476740">
      <w:pPr>
        <w:pStyle w:val="body"/>
        <w:spacing w:after="0" w:line="240" w:lineRule="auto"/>
        <w:rPr>
          <w:rFonts w:ascii="Arial Narrow" w:hAnsi="Arial Narrow" w:cs="Carlito"/>
          <w:b/>
          <w:sz w:val="24"/>
        </w:rPr>
      </w:pPr>
    </w:p>
    <w:tbl>
      <w:tblPr>
        <w:tblStyle w:val="Reatabul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8"/>
        <w:gridCol w:w="2588"/>
      </w:tblGrid>
      <w:tr w:rsidR="00476740" w:rsidRPr="009D4D43" w14:paraId="2E4E6FA5" w14:textId="77777777" w:rsidTr="00476740">
        <w:tc>
          <w:tcPr>
            <w:tcW w:w="7083" w:type="dxa"/>
          </w:tcPr>
          <w:p w14:paraId="47FC10AE" w14:textId="77777777" w:rsidR="00476740" w:rsidRPr="009D4D43" w:rsidRDefault="00476740" w:rsidP="00476740">
            <w:pPr>
              <w:rPr>
                <w:rFonts w:ascii="Arial Narrow" w:hAnsi="Arial Narrow" w:cs="Carlito"/>
                <w:b/>
                <w:sz w:val="28"/>
              </w:rPr>
            </w:pPr>
            <w:r w:rsidRPr="009D4D43">
              <w:rPr>
                <w:rFonts w:ascii="Arial Narrow" w:hAnsi="Arial Narrow"/>
                <w:noProof/>
                <w:lang w:eastAsia="lv-LV"/>
              </w:rPr>
              <w:drawing>
                <wp:inline distT="0" distB="0" distL="0" distR="0" wp14:anchorId="3428F46B" wp14:editId="22358DAE">
                  <wp:extent cx="4427643" cy="3320731"/>
                  <wp:effectExtent l="0" t="0" r="0" b="0"/>
                  <wp:docPr id="23" name="Picture 23" descr="C:\Users\mrudz\Dropbox\PC\Documents\Ligumi MRG 2022\LND_Izglitiba\Bildes\836dbe5e-0f58-4c0b-9cf0-2b1135059f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rudz\Dropbox\PC\Documents\Ligumi MRG 2022\LND_Izglitiba\Bildes\836dbe5e-0f58-4c0b-9cf0-2b1135059f7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2437" cy="3361827"/>
                          </a:xfrm>
                          <a:prstGeom prst="rect">
                            <a:avLst/>
                          </a:prstGeom>
                          <a:noFill/>
                          <a:ln>
                            <a:noFill/>
                          </a:ln>
                        </pic:spPr>
                      </pic:pic>
                    </a:graphicData>
                  </a:graphic>
                </wp:inline>
              </w:drawing>
            </w:r>
          </w:p>
        </w:tc>
        <w:tc>
          <w:tcPr>
            <w:tcW w:w="2693" w:type="dxa"/>
          </w:tcPr>
          <w:p w14:paraId="2C18BF26" w14:textId="77777777" w:rsidR="00476740" w:rsidRPr="009D4D43" w:rsidRDefault="00476740" w:rsidP="00476740">
            <w:pPr>
              <w:rPr>
                <w:rFonts w:ascii="Arial Narrow" w:hAnsi="Arial Narrow"/>
              </w:rPr>
            </w:pPr>
            <w:r w:rsidRPr="009D4D43">
              <w:rPr>
                <w:rFonts w:ascii="Arial Narrow" w:hAnsi="Arial Narrow"/>
              </w:rPr>
              <w:t xml:space="preserve">Adrese: </w:t>
            </w:r>
          </w:p>
          <w:p w14:paraId="4C69E9C6" w14:textId="77777777" w:rsidR="00476740" w:rsidRPr="009D4D43" w:rsidRDefault="00476740" w:rsidP="00476740">
            <w:pPr>
              <w:rPr>
                <w:rFonts w:ascii="Arial Narrow" w:hAnsi="Arial Narrow"/>
              </w:rPr>
            </w:pPr>
          </w:p>
          <w:p w14:paraId="163A2A06" w14:textId="77777777" w:rsidR="00476740" w:rsidRPr="009D4D43" w:rsidRDefault="00476740" w:rsidP="00476740">
            <w:pPr>
              <w:rPr>
                <w:rFonts w:ascii="Arial Narrow" w:hAnsi="Arial Narrow"/>
              </w:rPr>
            </w:pPr>
            <w:r w:rsidRPr="009D4D43">
              <w:rPr>
                <w:rFonts w:ascii="Arial Narrow" w:hAnsi="Arial Narrow"/>
              </w:rPr>
              <w:t>Skolas iela 2, Jersika, Jersikas pagasts, Līvānu novads, LV-5315, Latvija</w:t>
            </w:r>
          </w:p>
          <w:p w14:paraId="506ADA88" w14:textId="77777777" w:rsidR="00476740" w:rsidRPr="009D4D43" w:rsidRDefault="00476740" w:rsidP="00476740">
            <w:pPr>
              <w:rPr>
                <w:rFonts w:ascii="Arial Narrow" w:hAnsi="Arial Narrow" w:cs="Carlito"/>
              </w:rPr>
            </w:pPr>
          </w:p>
        </w:tc>
      </w:tr>
    </w:tbl>
    <w:p w14:paraId="121DD76C" w14:textId="77777777" w:rsidR="00476740" w:rsidRPr="009D4D43" w:rsidRDefault="00476740" w:rsidP="00476740">
      <w:pPr>
        <w:spacing w:after="0" w:line="240" w:lineRule="auto"/>
        <w:jc w:val="center"/>
        <w:rPr>
          <w:rFonts w:ascii="Arial Narrow" w:hAnsi="Arial Narrow"/>
        </w:rPr>
      </w:pPr>
    </w:p>
    <w:p w14:paraId="1DDE12D8" w14:textId="77777777" w:rsidR="00476740" w:rsidRPr="009D4D43" w:rsidRDefault="00476740" w:rsidP="00476740">
      <w:pPr>
        <w:spacing w:after="0" w:line="240" w:lineRule="auto"/>
        <w:jc w:val="center"/>
        <w:rPr>
          <w:rFonts w:ascii="Arial Narrow" w:hAnsi="Arial Narrow"/>
        </w:rPr>
      </w:pPr>
      <w:r w:rsidRPr="009D4D43">
        <w:rPr>
          <w:rFonts w:ascii="Arial Narrow" w:hAnsi="Arial Narrow"/>
        </w:rPr>
        <w:t>Īstenoto pamatizglītības programmu skaits: 1</w:t>
      </w:r>
    </w:p>
    <w:p w14:paraId="6B859C51" w14:textId="77777777" w:rsidR="00476740" w:rsidRPr="009D4D43" w:rsidRDefault="00476740" w:rsidP="00476740">
      <w:pPr>
        <w:spacing w:after="0" w:line="240" w:lineRule="auto"/>
        <w:jc w:val="center"/>
        <w:rPr>
          <w:rFonts w:ascii="Arial Narrow" w:hAnsi="Arial Narrow"/>
        </w:rPr>
      </w:pPr>
      <w:r w:rsidRPr="009D4D43">
        <w:rPr>
          <w:rFonts w:ascii="Arial Narrow" w:hAnsi="Arial Narrow"/>
        </w:rPr>
        <w:t>Izglītojamo skaits pamatizglītības programmā (2020./2021.) - 87</w:t>
      </w:r>
    </w:p>
    <w:p w14:paraId="7FCAC3F0" w14:textId="5134A38F" w:rsidR="00476740" w:rsidRPr="009D4D43" w:rsidRDefault="00F96368" w:rsidP="00476740">
      <w:pPr>
        <w:spacing w:after="0" w:line="240" w:lineRule="auto"/>
        <w:jc w:val="center"/>
        <w:rPr>
          <w:rFonts w:ascii="Arial Narrow" w:hAnsi="Arial Narrow"/>
        </w:rPr>
      </w:pPr>
      <w:r w:rsidRPr="009D4D43">
        <w:rPr>
          <w:rFonts w:ascii="Arial Narrow" w:hAnsi="Arial Narrow"/>
        </w:rPr>
        <w:t>Pedagogu</w:t>
      </w:r>
      <w:r w:rsidR="00476740" w:rsidRPr="009D4D43">
        <w:rPr>
          <w:rFonts w:ascii="Arial Narrow" w:hAnsi="Arial Narrow"/>
        </w:rPr>
        <w:t xml:space="preserve"> skaits izglītības iestādē (2021, iestādē KOPĀ) - 20</w:t>
      </w:r>
    </w:p>
    <w:p w14:paraId="20CBB96A" w14:textId="77777777" w:rsidR="00476740" w:rsidRPr="009D4D43" w:rsidRDefault="00476740" w:rsidP="00476740">
      <w:pPr>
        <w:spacing w:after="0" w:line="240" w:lineRule="auto"/>
        <w:jc w:val="center"/>
        <w:rPr>
          <w:rFonts w:ascii="Arial Narrow" w:hAnsi="Arial Narrow"/>
        </w:rPr>
      </w:pPr>
      <w:r w:rsidRPr="009D4D43">
        <w:rPr>
          <w:rFonts w:ascii="Arial Narrow" w:hAnsi="Arial Narrow"/>
        </w:rPr>
        <w:t>Interešu izglītības un fakultatīvo nodarbību programmu skaits (2022): 18</w:t>
      </w:r>
    </w:p>
    <w:p w14:paraId="4294C849" w14:textId="77777777" w:rsidR="00476740" w:rsidRPr="009D4D43" w:rsidRDefault="00476740" w:rsidP="00476740">
      <w:pPr>
        <w:rPr>
          <w:rFonts w:ascii="Arial Narrow" w:hAnsi="Arial Narrow"/>
        </w:rPr>
      </w:pPr>
    </w:p>
    <w:p w14:paraId="60D47BDF" w14:textId="77777777" w:rsidR="00476740" w:rsidRPr="009D4D43" w:rsidRDefault="00476740" w:rsidP="00476740">
      <w:pPr>
        <w:spacing w:after="0" w:line="240" w:lineRule="auto"/>
        <w:rPr>
          <w:rFonts w:ascii="Arial Narrow" w:hAnsi="Arial Narrow" w:cstheme="minorHAnsi"/>
          <w:b/>
        </w:rPr>
      </w:pPr>
      <w:r w:rsidRPr="009D4D43">
        <w:rPr>
          <w:rFonts w:ascii="Arial Narrow" w:hAnsi="Arial Narrow" w:cstheme="minorHAnsi"/>
          <w:b/>
        </w:rPr>
        <w:t>Īpašais piedāvājums jeb izglītības iestādes specializācija:</w:t>
      </w:r>
    </w:p>
    <w:p w14:paraId="52A114AB" w14:textId="77777777" w:rsidR="00476740" w:rsidRPr="009D4D43" w:rsidRDefault="00476740" w:rsidP="00476740">
      <w:pPr>
        <w:spacing w:after="0" w:line="240" w:lineRule="auto"/>
        <w:jc w:val="both"/>
        <w:rPr>
          <w:rFonts w:ascii="Arial Narrow" w:hAnsi="Arial Narrow" w:cstheme="minorHAnsi"/>
          <w:b/>
        </w:rPr>
      </w:pPr>
    </w:p>
    <w:p w14:paraId="08A2CB3A"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Ilggadēja dalība starptautiskajā Ekoskolu programmā (veselīgā un eko-izglītojošā vide), sadarbība ar ekoskolām Latvijā - ekoskolu nometnes ziemā un vasarā</w:t>
      </w:r>
    </w:p>
    <w:p w14:paraId="685B2125"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Iegūts starptautiskais “Zaļā karoga” apbalvojums (jau 16.reizi)</w:t>
      </w:r>
    </w:p>
    <w:p w14:paraId="0B1387AC" w14:textId="4B9F9CDA"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 xml:space="preserve">Plašas interešu izglītības iespējas bērniem </w:t>
      </w:r>
      <w:r w:rsidR="00F96368" w:rsidRPr="009D4D43">
        <w:rPr>
          <w:rFonts w:ascii="Arial Narrow" w:hAnsi="Arial Narrow" w:cstheme="minorHAnsi"/>
          <w:sz w:val="22"/>
          <w:szCs w:val="22"/>
          <w:lang w:val="lv-LV"/>
        </w:rPr>
        <w:t>ārpus</w:t>
      </w:r>
      <w:r w:rsidRPr="009D4D43">
        <w:rPr>
          <w:rFonts w:ascii="Arial Narrow" w:hAnsi="Arial Narrow" w:cstheme="minorHAnsi"/>
          <w:sz w:val="22"/>
          <w:szCs w:val="22"/>
          <w:lang w:val="lv-LV"/>
        </w:rPr>
        <w:t xml:space="preserve"> pilsētas; </w:t>
      </w:r>
    </w:p>
    <w:p w14:paraId="0748954C" w14:textId="6099FC61"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 xml:space="preserve">Darbojas kā vietējās kopienas aktivitāšu centrs: t.sk. tikšanās vieta, </w:t>
      </w:r>
      <w:r w:rsidR="00F96368" w:rsidRPr="009D4D43">
        <w:rPr>
          <w:rFonts w:ascii="Arial Narrow" w:hAnsi="Arial Narrow" w:cstheme="minorHAnsi"/>
          <w:sz w:val="22"/>
          <w:szCs w:val="22"/>
          <w:lang w:val="lv-LV"/>
        </w:rPr>
        <w:t>bibliotēka</w:t>
      </w:r>
      <w:r w:rsidRPr="009D4D43">
        <w:rPr>
          <w:rFonts w:ascii="Arial Narrow" w:hAnsi="Arial Narrow" w:cstheme="minorHAnsi"/>
          <w:sz w:val="22"/>
          <w:szCs w:val="22"/>
          <w:lang w:val="lv-LV"/>
        </w:rPr>
        <w:t>, pieaugušo tālākizglītība sadarbībā ar NVA (Covid ietekmē šis ir pārtraukts, bet ir iespējas atjaunināt)</w:t>
      </w:r>
    </w:p>
    <w:p w14:paraId="069446DA"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 xml:space="preserve">Sabiedriskais interneta pieejas punkts, kurš ar savu skolas antenu nodrošina piekļuvi internetam arī tuvējām kaimiņu mājām un vietējam veikalam </w:t>
      </w:r>
    </w:p>
    <w:p w14:paraId="016EBC31"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Skola kā novadpētniecības tūrisma aģentūra, popularizējot Jersikas vārdu (skolā iekārtota novadpētniecības istaba, kas tiek regulāri pilnveidota un kuru izmanto pat DU Vēstures fakultātes studenti)</w:t>
      </w:r>
    </w:p>
    <w:p w14:paraId="1036509C"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Pie skolas dīķa ierīkota brīvdabas “Zaļā klase”</w:t>
      </w:r>
    </w:p>
    <w:p w14:paraId="0EBF3BFB"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 xml:space="preserve">Skolai ir savs internāts un savs autobuss </w:t>
      </w:r>
    </w:p>
    <w:p w14:paraId="596CB9DA"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 xml:space="preserve">Aktīvs projektu darbs un ikgadējas uzvaras vides konkursos ar iespējām piesaistīt finansējumu skolai, braukt izzinošās ekskursijās, piedalīties dabas vides meistarklasēs u.c. </w:t>
      </w:r>
    </w:p>
    <w:p w14:paraId="3B22C217" w14:textId="15E047CE"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 xml:space="preserve">Iniciatīvas vietējās teritorijas kultūrvēstures izpētē un dokumentēšanā (Jersikas pagasta </w:t>
      </w:r>
      <w:r w:rsidR="00F96368" w:rsidRPr="009D4D43">
        <w:rPr>
          <w:rFonts w:ascii="Arial Narrow" w:hAnsi="Arial Narrow" w:cstheme="minorHAnsi"/>
          <w:sz w:val="22"/>
          <w:szCs w:val="22"/>
          <w:lang w:val="lv-LV"/>
        </w:rPr>
        <w:t>vēsture</w:t>
      </w:r>
      <w:r w:rsidRPr="009D4D43">
        <w:rPr>
          <w:rFonts w:ascii="Arial Narrow" w:hAnsi="Arial Narrow" w:cstheme="minorHAnsi"/>
          <w:sz w:val="22"/>
          <w:szCs w:val="22"/>
          <w:lang w:val="lv-LV"/>
        </w:rPr>
        <w:t>), apkārtējās vides labiekārtošanā (Daugavas ielejas krasti un dīķis Daugavas ielejā, atpūtas laukumi, skolas apkārtne, augļu dārzs, liepu aleja u.c.)</w:t>
      </w:r>
    </w:p>
    <w:p w14:paraId="3F7CBF14" w14:textId="77777777" w:rsidR="00476740" w:rsidRPr="009D4D43" w:rsidRDefault="00476740" w:rsidP="00476740">
      <w:pPr>
        <w:spacing w:after="0" w:line="240" w:lineRule="auto"/>
        <w:jc w:val="both"/>
        <w:rPr>
          <w:rFonts w:ascii="Arial Narrow" w:hAnsi="Arial Narrow" w:cstheme="minorHAnsi"/>
        </w:rPr>
      </w:pPr>
      <w:r w:rsidRPr="009D4D43">
        <w:rPr>
          <w:rFonts w:ascii="Arial Narrow" w:hAnsi="Arial Narrow" w:cstheme="minorHAnsi"/>
        </w:rPr>
        <w:t xml:space="preserve">Sadarbības partneri: Vides izglītības fonds un Ekoskolu programma, Latvijas Vides fonds, Vītolu fonds, LVM Mamma daba, Latgales skolu atbalsta biedrība “Fonds Veronika”, </w:t>
      </w:r>
      <w:r w:rsidRPr="009D4D43">
        <w:rPr>
          <w:rFonts w:ascii="Arial Narrow" w:hAnsi="Arial Narrow"/>
        </w:rPr>
        <w:t>biedrība “Daugavas savienība”</w:t>
      </w:r>
    </w:p>
    <w:p w14:paraId="2FBB2A20" w14:textId="77777777" w:rsidR="00476740" w:rsidRPr="009D4D43" w:rsidRDefault="00476740" w:rsidP="00476740">
      <w:pPr>
        <w:spacing w:after="0" w:line="240" w:lineRule="auto"/>
        <w:rPr>
          <w:rFonts w:ascii="Arial Narrow" w:hAnsi="Arial Narrow" w:cstheme="minorHAnsi"/>
        </w:rPr>
      </w:pPr>
    </w:p>
    <w:p w14:paraId="3A4BC885" w14:textId="77777777" w:rsidR="00003C3E" w:rsidRPr="009D4D43" w:rsidRDefault="00003C3E">
      <w:r w:rsidRPr="009D4D43">
        <w:br w:type="page"/>
      </w:r>
    </w:p>
    <w:tbl>
      <w:tblPr>
        <w:tblStyle w:val="Reatabul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8"/>
        <w:gridCol w:w="2408"/>
      </w:tblGrid>
      <w:tr w:rsidR="00476740" w:rsidRPr="009D4D43" w14:paraId="59743C84" w14:textId="77777777" w:rsidTr="00003C3E">
        <w:tc>
          <w:tcPr>
            <w:tcW w:w="7368" w:type="dxa"/>
          </w:tcPr>
          <w:p w14:paraId="08586751" w14:textId="77777777" w:rsidR="00476740" w:rsidRPr="009D4D43" w:rsidRDefault="00476740" w:rsidP="00476740">
            <w:pPr>
              <w:pStyle w:val="body"/>
              <w:spacing w:after="0" w:line="240" w:lineRule="auto"/>
              <w:rPr>
                <w:rFonts w:ascii="Arial Narrow" w:hAnsi="Arial Narrow" w:cs="Carlito"/>
                <w:b/>
                <w:sz w:val="24"/>
              </w:rPr>
            </w:pPr>
            <w:r w:rsidRPr="009D4D43">
              <w:rPr>
                <w:rFonts w:ascii="Arial Narrow" w:hAnsi="Arial Narrow" w:cs="Carlito"/>
                <w:b/>
                <w:sz w:val="24"/>
              </w:rPr>
              <w:lastRenderedPageBreak/>
              <w:t>Rožupes pamatskola</w:t>
            </w:r>
          </w:p>
          <w:p w14:paraId="42804F77" w14:textId="77777777" w:rsidR="00476740" w:rsidRPr="009D4D43" w:rsidRDefault="00476740" w:rsidP="00476740">
            <w:pPr>
              <w:pStyle w:val="body"/>
              <w:spacing w:after="0" w:line="240" w:lineRule="auto"/>
              <w:rPr>
                <w:rFonts w:ascii="Arial Narrow" w:hAnsi="Arial Narrow" w:cs="Carlito"/>
                <w:b/>
                <w:sz w:val="28"/>
              </w:rPr>
            </w:pPr>
          </w:p>
          <w:p w14:paraId="4F75552E" w14:textId="77777777" w:rsidR="00476740" w:rsidRPr="009D4D43" w:rsidRDefault="00476740" w:rsidP="00476740">
            <w:pPr>
              <w:pStyle w:val="body"/>
              <w:spacing w:after="0" w:line="240" w:lineRule="auto"/>
              <w:rPr>
                <w:rFonts w:ascii="Arial Narrow" w:hAnsi="Arial Narrow" w:cs="Carlito"/>
                <w:b/>
                <w:sz w:val="28"/>
              </w:rPr>
            </w:pPr>
            <w:r w:rsidRPr="009D4D43">
              <w:rPr>
                <w:rFonts w:ascii="Arial Narrow" w:hAnsi="Arial Narrow" w:cs="Carlito"/>
                <w:b/>
                <w:noProof/>
                <w:sz w:val="28"/>
                <w:lang w:eastAsia="lv-LV"/>
              </w:rPr>
              <w:drawing>
                <wp:inline distT="0" distB="0" distL="0" distR="0" wp14:anchorId="7B8919C2" wp14:editId="55AE279A">
                  <wp:extent cx="4541955" cy="3003550"/>
                  <wp:effectExtent l="0" t="0" r="0" b="6350"/>
                  <wp:docPr id="12" name="Picture 12" descr="C:\Users\mrudz\Dropbox\PC\Documents\Ligumi MRG 2022\LND_Izglitiba\Bildes\339b30dd-45fd-4b00-b558-009d8a4620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udz\Dropbox\PC\Documents\Ligumi MRG 2022\LND_Izglitiba\Bildes\339b30dd-45fd-4b00-b558-009d8a46201c.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77472" cy="3027037"/>
                          </a:xfrm>
                          <a:prstGeom prst="rect">
                            <a:avLst/>
                          </a:prstGeom>
                          <a:noFill/>
                          <a:ln>
                            <a:noFill/>
                          </a:ln>
                        </pic:spPr>
                      </pic:pic>
                    </a:graphicData>
                  </a:graphic>
                </wp:inline>
              </w:drawing>
            </w:r>
          </w:p>
        </w:tc>
        <w:tc>
          <w:tcPr>
            <w:tcW w:w="2408" w:type="dxa"/>
          </w:tcPr>
          <w:p w14:paraId="6351B474" w14:textId="77777777" w:rsidR="00476740" w:rsidRPr="009D4D43" w:rsidRDefault="00476740" w:rsidP="00476740">
            <w:pPr>
              <w:rPr>
                <w:rFonts w:ascii="Arial Narrow" w:hAnsi="Arial Narrow"/>
              </w:rPr>
            </w:pPr>
          </w:p>
          <w:p w14:paraId="5084B1D0" w14:textId="77777777" w:rsidR="00476740" w:rsidRPr="009D4D43" w:rsidRDefault="00476740" w:rsidP="00476740">
            <w:pPr>
              <w:rPr>
                <w:rFonts w:ascii="Arial Narrow" w:hAnsi="Arial Narrow"/>
              </w:rPr>
            </w:pPr>
          </w:p>
          <w:p w14:paraId="0DA65314" w14:textId="77777777" w:rsidR="00476740" w:rsidRPr="009D4D43" w:rsidRDefault="00476740" w:rsidP="00476740">
            <w:pPr>
              <w:rPr>
                <w:rFonts w:ascii="Arial Narrow" w:hAnsi="Arial Narrow"/>
              </w:rPr>
            </w:pPr>
          </w:p>
          <w:p w14:paraId="40CDE9ED" w14:textId="77777777" w:rsidR="00476740" w:rsidRPr="009D4D43" w:rsidRDefault="00476740" w:rsidP="00476740">
            <w:pPr>
              <w:rPr>
                <w:rFonts w:ascii="Arial Narrow" w:hAnsi="Arial Narrow"/>
              </w:rPr>
            </w:pPr>
            <w:r w:rsidRPr="009D4D43">
              <w:rPr>
                <w:rFonts w:ascii="Arial Narrow" w:hAnsi="Arial Narrow"/>
              </w:rPr>
              <w:t xml:space="preserve">Adrese: </w:t>
            </w:r>
          </w:p>
          <w:p w14:paraId="369403C3" w14:textId="77777777" w:rsidR="00476740" w:rsidRPr="009D4D43" w:rsidRDefault="00476740" w:rsidP="00476740">
            <w:pPr>
              <w:rPr>
                <w:rFonts w:ascii="Arial Narrow" w:hAnsi="Arial Narrow"/>
              </w:rPr>
            </w:pPr>
          </w:p>
          <w:p w14:paraId="6761216F" w14:textId="77777777" w:rsidR="00476740" w:rsidRPr="009D4D43" w:rsidRDefault="00476740" w:rsidP="00476740">
            <w:pPr>
              <w:rPr>
                <w:rFonts w:ascii="Arial Narrow" w:hAnsi="Arial Narrow"/>
              </w:rPr>
            </w:pPr>
            <w:r w:rsidRPr="009D4D43">
              <w:rPr>
                <w:rFonts w:ascii="Arial Narrow" w:hAnsi="Arial Narrow"/>
              </w:rPr>
              <w:t>Skolas iela 2, Rožupe, Rožupes pagasts, Līvānu novads, LV-5327, Latvija</w:t>
            </w:r>
          </w:p>
          <w:p w14:paraId="144C981D" w14:textId="77777777" w:rsidR="00476740" w:rsidRPr="009D4D43" w:rsidRDefault="00476740" w:rsidP="00476740">
            <w:pPr>
              <w:rPr>
                <w:rFonts w:ascii="Arial Narrow" w:hAnsi="Arial Narrow" w:cs="Carlito"/>
                <w:b/>
                <w:color w:val="4F81BD" w:themeColor="accent1"/>
                <w:sz w:val="28"/>
              </w:rPr>
            </w:pPr>
          </w:p>
        </w:tc>
      </w:tr>
    </w:tbl>
    <w:p w14:paraId="5B4285B1" w14:textId="77777777" w:rsidR="00476740" w:rsidRPr="009D4D43" w:rsidRDefault="00476740" w:rsidP="00476740">
      <w:pPr>
        <w:spacing w:after="0" w:line="240" w:lineRule="auto"/>
        <w:jc w:val="center"/>
        <w:rPr>
          <w:rFonts w:ascii="Arial Narrow" w:hAnsi="Arial Narrow"/>
        </w:rPr>
      </w:pPr>
    </w:p>
    <w:p w14:paraId="220FCD2A" w14:textId="77777777" w:rsidR="00476740" w:rsidRPr="009D4D43" w:rsidRDefault="00476740" w:rsidP="00476740">
      <w:pPr>
        <w:spacing w:after="0" w:line="240" w:lineRule="auto"/>
        <w:jc w:val="center"/>
        <w:rPr>
          <w:rFonts w:ascii="Arial Narrow" w:hAnsi="Arial Narrow" w:cstheme="minorHAnsi"/>
        </w:rPr>
      </w:pPr>
      <w:r w:rsidRPr="009D4D43">
        <w:rPr>
          <w:rFonts w:ascii="Arial Narrow" w:hAnsi="Arial Narrow" w:cstheme="minorHAnsi"/>
        </w:rPr>
        <w:t>Īstenoto pamatizglītības programmu skaits: 1</w:t>
      </w:r>
    </w:p>
    <w:p w14:paraId="533E9362" w14:textId="77777777" w:rsidR="00476740" w:rsidRPr="009D4D43" w:rsidRDefault="00476740" w:rsidP="00476740">
      <w:pPr>
        <w:spacing w:after="0" w:line="240" w:lineRule="auto"/>
        <w:jc w:val="center"/>
        <w:rPr>
          <w:rFonts w:ascii="Arial Narrow" w:hAnsi="Arial Narrow" w:cstheme="minorHAnsi"/>
        </w:rPr>
      </w:pPr>
      <w:r w:rsidRPr="009D4D43">
        <w:rPr>
          <w:rFonts w:ascii="Arial Narrow" w:hAnsi="Arial Narrow" w:cstheme="minorHAnsi"/>
        </w:rPr>
        <w:t>Izglītojamo skaits pamatizglītības programmā (2020./2021.) - 78</w:t>
      </w:r>
    </w:p>
    <w:p w14:paraId="22A8E940" w14:textId="2C523547" w:rsidR="00476740" w:rsidRPr="009D4D43" w:rsidRDefault="00F96368" w:rsidP="00476740">
      <w:pPr>
        <w:spacing w:after="0" w:line="240" w:lineRule="auto"/>
        <w:jc w:val="center"/>
        <w:rPr>
          <w:rFonts w:ascii="Arial Narrow" w:hAnsi="Arial Narrow" w:cstheme="minorHAnsi"/>
        </w:rPr>
      </w:pPr>
      <w:r w:rsidRPr="009D4D43">
        <w:rPr>
          <w:rFonts w:ascii="Arial Narrow" w:hAnsi="Arial Narrow" w:cstheme="minorHAnsi"/>
        </w:rPr>
        <w:t>Pedagogu</w:t>
      </w:r>
      <w:r w:rsidR="00476740" w:rsidRPr="009D4D43">
        <w:rPr>
          <w:rFonts w:ascii="Arial Narrow" w:hAnsi="Arial Narrow" w:cstheme="minorHAnsi"/>
        </w:rPr>
        <w:t xml:space="preserve"> skaits </w:t>
      </w:r>
      <w:r w:rsidR="00476740" w:rsidRPr="009D4D43">
        <w:rPr>
          <w:rFonts w:ascii="Arial Narrow" w:hAnsi="Arial Narrow"/>
        </w:rPr>
        <w:t xml:space="preserve">izglītības iestādē </w:t>
      </w:r>
      <w:r w:rsidR="00476740" w:rsidRPr="009D4D43">
        <w:rPr>
          <w:rFonts w:ascii="Arial Narrow" w:hAnsi="Arial Narrow" w:cstheme="minorHAnsi"/>
        </w:rPr>
        <w:t>(2021, iestādē KOPĀ) - 25</w:t>
      </w:r>
    </w:p>
    <w:p w14:paraId="4508FD23" w14:textId="77777777" w:rsidR="00476740" w:rsidRPr="009D4D43" w:rsidRDefault="00476740" w:rsidP="00476740">
      <w:pPr>
        <w:spacing w:after="0" w:line="240" w:lineRule="auto"/>
        <w:jc w:val="center"/>
        <w:rPr>
          <w:rFonts w:ascii="Arial Narrow" w:hAnsi="Arial Narrow" w:cstheme="minorHAnsi"/>
        </w:rPr>
      </w:pPr>
      <w:r w:rsidRPr="009D4D43">
        <w:rPr>
          <w:rFonts w:ascii="Arial Narrow" w:hAnsi="Arial Narrow" w:cstheme="minorHAnsi"/>
        </w:rPr>
        <w:t>Interešu izglītības un fakultatīvo nodarbību programmu skaits (2022): 9</w:t>
      </w:r>
    </w:p>
    <w:p w14:paraId="04E40D19" w14:textId="77777777" w:rsidR="00476740" w:rsidRPr="009D4D43" w:rsidRDefault="00476740" w:rsidP="00476740">
      <w:pPr>
        <w:rPr>
          <w:rFonts w:ascii="Arial Narrow" w:hAnsi="Arial Narrow" w:cstheme="minorHAnsi"/>
          <w:b/>
        </w:rPr>
      </w:pPr>
    </w:p>
    <w:p w14:paraId="3BD72258" w14:textId="77777777" w:rsidR="00476740" w:rsidRPr="009D4D43" w:rsidRDefault="00476740" w:rsidP="00476740">
      <w:pPr>
        <w:rPr>
          <w:rFonts w:ascii="Arial Narrow" w:hAnsi="Arial Narrow" w:cstheme="minorHAnsi"/>
          <w:b/>
        </w:rPr>
      </w:pPr>
      <w:r w:rsidRPr="009D4D43">
        <w:rPr>
          <w:rFonts w:ascii="Arial Narrow" w:hAnsi="Arial Narrow" w:cstheme="minorHAnsi"/>
          <w:b/>
        </w:rPr>
        <w:t>Īpašais piedāvājums jeb izglītības iestādes specializācija:</w:t>
      </w:r>
    </w:p>
    <w:p w14:paraId="474D4E87"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Visas klašu telpas aprīkotas ar IKT - dators, internets, projektors, skaņa (taču daļa jāatjauno)</w:t>
      </w:r>
    </w:p>
    <w:p w14:paraId="7BCA7299"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Skolai ir savs “Vērtību nolikums”, kas tiek īstenots arī praktiski skolas dzīvē</w:t>
      </w:r>
    </w:p>
    <w:p w14:paraId="209B4475"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 xml:space="preserve">Daudzu gadu garumā notiek starpnovadu (Latgales mēroga) </w:t>
      </w:r>
      <w:r w:rsidRPr="009D4D43">
        <w:rPr>
          <w:rFonts w:ascii="Arial Narrow" w:hAnsi="Arial Narrow" w:cs="Arial"/>
          <w:color w:val="030303"/>
          <w:sz w:val="21"/>
          <w:szCs w:val="21"/>
          <w:shd w:val="clear" w:color="auto" w:fill="F9F9F9"/>
          <w:lang w:val="lv-LV"/>
        </w:rPr>
        <w:t xml:space="preserve">kausa izcīņas </w:t>
      </w:r>
      <w:r w:rsidRPr="009D4D43">
        <w:rPr>
          <w:rFonts w:ascii="Arial Narrow" w:hAnsi="Arial Narrow" w:cstheme="minorHAnsi"/>
          <w:sz w:val="22"/>
          <w:szCs w:val="22"/>
          <w:lang w:val="lv-LV"/>
        </w:rPr>
        <w:t>sacensības “Militarizētās šķēršļu joslas pārvarēšanā”</w:t>
      </w:r>
    </w:p>
    <w:p w14:paraId="7F9DED21"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Audzēkņiem ir ievērojami sasniegumi sportā reģiona un valsts mērogā</w:t>
      </w:r>
    </w:p>
    <w:p w14:paraId="689F06C5"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 xml:space="preserve">Skolai ir pirmsskolas diennakts grupa </w:t>
      </w:r>
    </w:p>
    <w:p w14:paraId="37D3901B"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Aktivitāšu vieta Jaunsardzes centra Latgales novada daļas 313 Līvānu vienībai (pārgājieni, nometnes, orientēšanās, kuros var piedalīties bērni no 10 gadu vecuma)</w:t>
      </w:r>
    </w:p>
    <w:p w14:paraId="4A4C1BCC"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Iniciatīvas un pasākumi skolas vēstures dokumentēšanā (piemēram, grāmatas “Skola Rožupē” izveide un izdošana sadarbībā ar Rožupes pamatskolas absolventiem – par skolas vēsturi no 1960. gada līdz mūsdienām</w:t>
      </w:r>
    </w:p>
    <w:p w14:paraId="64D33F98"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Skolā tiek organizētas vasaras nometnes bērniem no audžu un aizbildņu ģimenēm</w:t>
      </w:r>
    </w:p>
    <w:p w14:paraId="173B85EF"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Aktīvs projektu darbs, t.sk. realizēti tādi lokāli projekti kā “Labbūtības ceļa karte skolā”, “Dārza bioatkritumu pārstrāde un izmantošana”, dalība IZM programmā sadarbībā ar “Latvenergo”, lai skola saņemtu piecus - lietotus, bet jaudīgus – datorus</w:t>
      </w:r>
    </w:p>
    <w:p w14:paraId="618DE1E3" w14:textId="77777777" w:rsidR="00476740" w:rsidRPr="009D4D43" w:rsidRDefault="00476740" w:rsidP="003E72BD">
      <w:pPr>
        <w:pStyle w:val="Sarakstarindkopa"/>
        <w:numPr>
          <w:ilvl w:val="0"/>
          <w:numId w:val="13"/>
        </w:numPr>
        <w:jc w:val="both"/>
        <w:rPr>
          <w:rFonts w:ascii="Arial Narrow" w:hAnsi="Arial Narrow" w:cstheme="minorHAnsi"/>
          <w:sz w:val="22"/>
          <w:szCs w:val="22"/>
          <w:lang w:val="lv-LV"/>
        </w:rPr>
      </w:pPr>
      <w:r w:rsidRPr="009D4D43">
        <w:rPr>
          <w:rFonts w:ascii="Arial Narrow" w:hAnsi="Arial Narrow" w:cstheme="minorHAnsi"/>
          <w:sz w:val="22"/>
          <w:szCs w:val="22"/>
          <w:lang w:val="lv-LV"/>
        </w:rPr>
        <w:t>Skolas sporta zona kalpo ne tikai kā skolas bērnu un jauniešu jēgpilnai laika pavadīšanai, bet ir kā visa pagasta iedzīvotāju (t.sk. blakus esošās sociālās mājas iedzīvotāju un 28 bērnu) sporta un aktīvās atpūtas zona</w:t>
      </w:r>
    </w:p>
    <w:p w14:paraId="1B1FA6EC" w14:textId="77777777" w:rsidR="00476740" w:rsidRPr="009D4D43" w:rsidRDefault="00476740" w:rsidP="00476740">
      <w:pPr>
        <w:pStyle w:val="Sarakstarindkopa"/>
        <w:ind w:left="360"/>
        <w:jc w:val="both"/>
        <w:rPr>
          <w:rFonts w:ascii="Arial Narrow" w:hAnsi="Arial Narrow" w:cstheme="minorHAnsi"/>
          <w:sz w:val="22"/>
          <w:szCs w:val="22"/>
          <w:lang w:val="lv-LV"/>
        </w:rPr>
      </w:pPr>
    </w:p>
    <w:p w14:paraId="28535CF7" w14:textId="77777777" w:rsidR="00476740" w:rsidRPr="009D4D43" w:rsidRDefault="00476740" w:rsidP="00476740">
      <w:pPr>
        <w:spacing w:after="0" w:line="240" w:lineRule="auto"/>
        <w:jc w:val="both"/>
        <w:rPr>
          <w:rFonts w:ascii="Arial Narrow" w:hAnsi="Arial Narrow"/>
        </w:rPr>
      </w:pPr>
      <w:r w:rsidRPr="009D4D43">
        <w:rPr>
          <w:rFonts w:ascii="Arial Narrow" w:hAnsi="Arial Narrow" w:cstheme="minorHAnsi"/>
        </w:rPr>
        <w:t>Sadarbības partneri: Latvijas bērnu fonds, biedrība “Viduslatgales pārnovadu fonds”, JSPA, Biedrība “Junior Achievement Latvia”, Jaunsardzes centra Latgales novada daļas 313 Līvānu vienība</w:t>
      </w:r>
      <w:r w:rsidRPr="009D4D43">
        <w:rPr>
          <w:rFonts w:ascii="Arial Narrow" w:hAnsi="Arial Narrow"/>
        </w:rPr>
        <w:br w:type="page"/>
      </w:r>
    </w:p>
    <w:tbl>
      <w:tblPr>
        <w:tblStyle w:val="Reatabul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6"/>
        <w:gridCol w:w="2480"/>
      </w:tblGrid>
      <w:tr w:rsidR="00476740" w:rsidRPr="009D4D43" w14:paraId="29D890C9" w14:textId="77777777" w:rsidTr="00476740">
        <w:tc>
          <w:tcPr>
            <w:tcW w:w="7296" w:type="dxa"/>
          </w:tcPr>
          <w:p w14:paraId="2122302C" w14:textId="77777777" w:rsidR="00476740" w:rsidRPr="009D4D43" w:rsidRDefault="00476740" w:rsidP="00476740">
            <w:pPr>
              <w:pStyle w:val="body"/>
              <w:spacing w:after="0" w:line="240" w:lineRule="auto"/>
              <w:rPr>
                <w:rFonts w:ascii="Arial Narrow" w:hAnsi="Arial Narrow" w:cs="Carlito"/>
                <w:b/>
                <w:sz w:val="24"/>
              </w:rPr>
            </w:pPr>
            <w:r w:rsidRPr="009D4D43">
              <w:rPr>
                <w:rFonts w:ascii="Arial Narrow" w:hAnsi="Arial Narrow" w:cs="Carlito"/>
                <w:b/>
                <w:sz w:val="24"/>
              </w:rPr>
              <w:lastRenderedPageBreak/>
              <w:t>Līvānu pamatskola</w:t>
            </w:r>
          </w:p>
          <w:p w14:paraId="379EC38E" w14:textId="77777777" w:rsidR="00476740" w:rsidRPr="009D4D43" w:rsidRDefault="00476740" w:rsidP="00476740">
            <w:pPr>
              <w:pStyle w:val="body"/>
              <w:spacing w:after="0" w:line="240" w:lineRule="auto"/>
              <w:rPr>
                <w:rFonts w:ascii="Arial Narrow" w:hAnsi="Arial Narrow" w:cs="Carlito"/>
                <w:b/>
                <w:sz w:val="24"/>
              </w:rPr>
            </w:pPr>
          </w:p>
          <w:p w14:paraId="60C0E192" w14:textId="77777777" w:rsidR="00476740" w:rsidRPr="009D4D43" w:rsidRDefault="00476740" w:rsidP="00476740">
            <w:pPr>
              <w:rPr>
                <w:rFonts w:ascii="Arial Narrow" w:hAnsi="Arial Narrow"/>
              </w:rPr>
            </w:pPr>
            <w:r w:rsidRPr="009D4D43">
              <w:rPr>
                <w:rFonts w:ascii="Arial Narrow" w:hAnsi="Arial Narrow"/>
                <w:noProof/>
                <w:lang w:eastAsia="lv-LV"/>
              </w:rPr>
              <w:drawing>
                <wp:inline distT="0" distB="0" distL="0" distR="0" wp14:anchorId="1532302A" wp14:editId="416E8058">
                  <wp:extent cx="4490030" cy="2867851"/>
                  <wp:effectExtent l="0" t="0" r="6350" b="8890"/>
                  <wp:docPr id="13" name="Picture 13" descr="C:\Users\mrudz\Dropbox\PC\Documents\Ligumi MRG 2022\LND_Izglitiba\Bildes\751dc8ac-2628-4110-bc2e-cf3e8466fecb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udz\Dropbox\PC\Documents\Ligumi MRG 2022\LND_Izglitiba\Bildes\751dc8ac-2628-4110-bc2e-cf3e8466fecb - Copy.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13251" cy="2882683"/>
                          </a:xfrm>
                          <a:prstGeom prst="rect">
                            <a:avLst/>
                          </a:prstGeom>
                          <a:noFill/>
                          <a:ln>
                            <a:noFill/>
                          </a:ln>
                        </pic:spPr>
                      </pic:pic>
                    </a:graphicData>
                  </a:graphic>
                </wp:inline>
              </w:drawing>
            </w:r>
          </w:p>
        </w:tc>
        <w:tc>
          <w:tcPr>
            <w:tcW w:w="2480" w:type="dxa"/>
          </w:tcPr>
          <w:p w14:paraId="629A86B6" w14:textId="77777777" w:rsidR="00476740" w:rsidRPr="009D4D43" w:rsidRDefault="00476740" w:rsidP="00476740">
            <w:pPr>
              <w:rPr>
                <w:rFonts w:ascii="Arial Narrow" w:hAnsi="Arial Narrow"/>
              </w:rPr>
            </w:pPr>
          </w:p>
          <w:p w14:paraId="5D2EEACD" w14:textId="77777777" w:rsidR="00476740" w:rsidRPr="009D4D43" w:rsidRDefault="00476740" w:rsidP="00476740">
            <w:pPr>
              <w:rPr>
                <w:rFonts w:ascii="Arial Narrow" w:hAnsi="Arial Narrow"/>
              </w:rPr>
            </w:pPr>
          </w:p>
          <w:p w14:paraId="6BF2AFE2" w14:textId="77777777" w:rsidR="00476740" w:rsidRPr="009D4D43" w:rsidRDefault="00476740" w:rsidP="00476740">
            <w:pPr>
              <w:rPr>
                <w:rFonts w:ascii="Arial Narrow" w:hAnsi="Arial Narrow"/>
              </w:rPr>
            </w:pPr>
            <w:r w:rsidRPr="009D4D43">
              <w:rPr>
                <w:rFonts w:ascii="Arial Narrow" w:hAnsi="Arial Narrow"/>
              </w:rPr>
              <w:t xml:space="preserve">Adrese: </w:t>
            </w:r>
          </w:p>
          <w:p w14:paraId="58526324" w14:textId="77777777" w:rsidR="00476740" w:rsidRPr="009D4D43" w:rsidRDefault="00476740" w:rsidP="00476740">
            <w:pPr>
              <w:rPr>
                <w:rFonts w:ascii="Arial Narrow" w:hAnsi="Arial Narrow"/>
              </w:rPr>
            </w:pPr>
          </w:p>
          <w:p w14:paraId="6BB24799" w14:textId="77777777" w:rsidR="00476740" w:rsidRPr="009D4D43" w:rsidRDefault="00476740" w:rsidP="00476740">
            <w:pPr>
              <w:rPr>
                <w:rFonts w:ascii="Arial Narrow" w:hAnsi="Arial Narrow"/>
              </w:rPr>
            </w:pPr>
            <w:r w:rsidRPr="009D4D43">
              <w:rPr>
                <w:rFonts w:ascii="Arial Narrow" w:hAnsi="Arial Narrow"/>
              </w:rPr>
              <w:t>Rīgas iela 113/117, Līvāni, LV-5316, Latvija</w:t>
            </w:r>
          </w:p>
          <w:p w14:paraId="3171AB86" w14:textId="77777777" w:rsidR="00476740" w:rsidRPr="009D4D43" w:rsidRDefault="00476740" w:rsidP="00476740">
            <w:pPr>
              <w:rPr>
                <w:rFonts w:ascii="Arial Narrow" w:hAnsi="Arial Narrow" w:cs="Carlito"/>
                <w:sz w:val="20"/>
                <w:szCs w:val="20"/>
              </w:rPr>
            </w:pPr>
          </w:p>
          <w:p w14:paraId="70CDFFBB" w14:textId="77777777" w:rsidR="00476740" w:rsidRPr="009D4D43" w:rsidRDefault="00476740" w:rsidP="00476740">
            <w:pPr>
              <w:pStyle w:val="body"/>
              <w:spacing w:after="0" w:line="240" w:lineRule="auto"/>
              <w:rPr>
                <w:rFonts w:ascii="Arial Narrow" w:hAnsi="Arial Narrow" w:cs="Carlito"/>
                <w:sz w:val="20"/>
                <w:szCs w:val="20"/>
              </w:rPr>
            </w:pPr>
          </w:p>
        </w:tc>
      </w:tr>
      <w:tr w:rsidR="00476740" w:rsidRPr="009D4D43" w14:paraId="353AEE5F" w14:textId="77777777" w:rsidTr="00476740">
        <w:tc>
          <w:tcPr>
            <w:tcW w:w="9776" w:type="dxa"/>
            <w:gridSpan w:val="2"/>
          </w:tcPr>
          <w:p w14:paraId="74373F91" w14:textId="77777777" w:rsidR="00476740" w:rsidRPr="009D4D43" w:rsidRDefault="00476740" w:rsidP="00476740">
            <w:pPr>
              <w:jc w:val="center"/>
              <w:rPr>
                <w:rFonts w:ascii="Arial Narrow" w:hAnsi="Arial Narrow"/>
              </w:rPr>
            </w:pPr>
          </w:p>
          <w:p w14:paraId="068E81A2" w14:textId="77777777" w:rsidR="00476740" w:rsidRPr="009D4D43" w:rsidRDefault="00476740" w:rsidP="00476740">
            <w:pPr>
              <w:jc w:val="center"/>
              <w:rPr>
                <w:rFonts w:ascii="Arial Narrow" w:hAnsi="Arial Narrow"/>
              </w:rPr>
            </w:pPr>
            <w:r w:rsidRPr="009D4D43">
              <w:rPr>
                <w:rFonts w:ascii="Arial Narrow" w:hAnsi="Arial Narrow"/>
              </w:rPr>
              <w:t>Īstenoto pamatizglītības programmu skaits: 1</w:t>
            </w:r>
          </w:p>
          <w:p w14:paraId="240FE351" w14:textId="77777777" w:rsidR="00476740" w:rsidRPr="009D4D43" w:rsidRDefault="00476740" w:rsidP="00476740">
            <w:pPr>
              <w:jc w:val="center"/>
              <w:rPr>
                <w:rFonts w:ascii="Arial Narrow" w:hAnsi="Arial Narrow"/>
              </w:rPr>
            </w:pPr>
            <w:r w:rsidRPr="009D4D43">
              <w:rPr>
                <w:rFonts w:ascii="Arial Narrow" w:hAnsi="Arial Narrow"/>
              </w:rPr>
              <w:t>Izglītojamo skaits pamatizglītības programmā (2020./2021.) - 166</w:t>
            </w:r>
          </w:p>
          <w:p w14:paraId="10906E80" w14:textId="779A8203" w:rsidR="00476740" w:rsidRPr="009D4D43" w:rsidRDefault="00F96368" w:rsidP="00476740">
            <w:pPr>
              <w:jc w:val="center"/>
              <w:rPr>
                <w:rFonts w:ascii="Arial Narrow" w:hAnsi="Arial Narrow"/>
              </w:rPr>
            </w:pPr>
            <w:r w:rsidRPr="009D4D43">
              <w:rPr>
                <w:rFonts w:ascii="Arial Narrow" w:hAnsi="Arial Narrow"/>
              </w:rPr>
              <w:t>Pedagogu</w:t>
            </w:r>
            <w:r w:rsidR="00476740" w:rsidRPr="009D4D43">
              <w:rPr>
                <w:rFonts w:ascii="Arial Narrow" w:hAnsi="Arial Narrow"/>
              </w:rPr>
              <w:t xml:space="preserve"> skaits izglītības iestādē (2021) - 24</w:t>
            </w:r>
          </w:p>
          <w:p w14:paraId="0FEBD056" w14:textId="77777777" w:rsidR="00476740" w:rsidRPr="009D4D43" w:rsidRDefault="00476740" w:rsidP="00476740">
            <w:pPr>
              <w:jc w:val="center"/>
              <w:rPr>
                <w:rFonts w:ascii="Arial Narrow" w:hAnsi="Arial Narrow"/>
              </w:rPr>
            </w:pPr>
            <w:r w:rsidRPr="009D4D43">
              <w:rPr>
                <w:rFonts w:ascii="Arial Narrow" w:hAnsi="Arial Narrow"/>
              </w:rPr>
              <w:t>Interešu izglītības un fakultatīvo nodarbību programmu skaits (2022): 15</w:t>
            </w:r>
          </w:p>
          <w:p w14:paraId="64A430AE" w14:textId="77777777" w:rsidR="00476740" w:rsidRPr="009D4D43" w:rsidRDefault="00476740" w:rsidP="00476740">
            <w:pPr>
              <w:rPr>
                <w:rFonts w:ascii="Arial Narrow" w:hAnsi="Arial Narrow"/>
                <w:sz w:val="24"/>
                <w:szCs w:val="24"/>
              </w:rPr>
            </w:pPr>
          </w:p>
          <w:p w14:paraId="09EC8152" w14:textId="77777777" w:rsidR="00476740" w:rsidRPr="009D4D43" w:rsidRDefault="00476740" w:rsidP="00476740">
            <w:pPr>
              <w:rPr>
                <w:rFonts w:ascii="Arial Narrow" w:hAnsi="Arial Narrow"/>
                <w:sz w:val="24"/>
                <w:szCs w:val="24"/>
              </w:rPr>
            </w:pPr>
          </w:p>
          <w:p w14:paraId="5129CECD" w14:textId="77777777" w:rsidR="00476740" w:rsidRPr="009D4D43" w:rsidRDefault="00476740" w:rsidP="00476740">
            <w:pPr>
              <w:rPr>
                <w:rFonts w:ascii="Arial Narrow" w:hAnsi="Arial Narrow" w:cstheme="minorHAnsi"/>
                <w:b/>
                <w:szCs w:val="24"/>
              </w:rPr>
            </w:pPr>
            <w:r w:rsidRPr="009D4D43">
              <w:rPr>
                <w:rFonts w:ascii="Arial Narrow" w:hAnsi="Arial Narrow" w:cstheme="minorHAnsi"/>
                <w:b/>
                <w:szCs w:val="24"/>
              </w:rPr>
              <w:t>Īpašais piedāvājums jeb izglītības iestādes specializācija:</w:t>
            </w:r>
          </w:p>
          <w:p w14:paraId="4BEF6829" w14:textId="77777777" w:rsidR="00476740" w:rsidRPr="009D4D43" w:rsidRDefault="00476740" w:rsidP="00476740">
            <w:pPr>
              <w:rPr>
                <w:rFonts w:ascii="Arial Narrow" w:hAnsi="Arial Narrow" w:cstheme="minorHAnsi"/>
                <w:b/>
                <w:szCs w:val="24"/>
              </w:rPr>
            </w:pPr>
          </w:p>
          <w:p w14:paraId="3A7BD6FE" w14:textId="77777777" w:rsidR="00476740" w:rsidRPr="009D4D43" w:rsidRDefault="00476740" w:rsidP="003E72BD">
            <w:pPr>
              <w:pStyle w:val="Sarakstarindkopa"/>
              <w:numPr>
                <w:ilvl w:val="0"/>
                <w:numId w:val="13"/>
              </w:numPr>
              <w:jc w:val="both"/>
              <w:rPr>
                <w:rFonts w:ascii="Arial Narrow" w:hAnsi="Arial Narrow" w:cstheme="minorHAnsi"/>
                <w:sz w:val="22"/>
                <w:lang w:val="lv-LV"/>
              </w:rPr>
            </w:pPr>
            <w:r w:rsidRPr="009D4D43">
              <w:rPr>
                <w:rFonts w:ascii="Arial Narrow" w:hAnsi="Arial Narrow" w:cstheme="minorHAnsi"/>
                <w:sz w:val="22"/>
                <w:lang w:val="lv-LV"/>
              </w:rPr>
              <w:t xml:space="preserve">Vienīgā skola novadā, kas </w:t>
            </w:r>
            <w:r w:rsidR="007D197C" w:rsidRPr="009D4D43">
              <w:rPr>
                <w:rFonts w:ascii="Arial Narrow" w:hAnsi="Arial Narrow" w:cstheme="minorHAnsi"/>
                <w:sz w:val="22"/>
                <w:lang w:val="lv-LV"/>
              </w:rPr>
              <w:t xml:space="preserve">vēl </w:t>
            </w:r>
            <w:r w:rsidRPr="009D4D43">
              <w:rPr>
                <w:rFonts w:ascii="Arial Narrow" w:hAnsi="Arial Narrow" w:cstheme="minorHAnsi"/>
                <w:sz w:val="22"/>
                <w:lang w:val="lv-LV"/>
              </w:rPr>
              <w:t>piedāvā mazākumtautības iz</w:t>
            </w:r>
            <w:r w:rsidR="007D197C" w:rsidRPr="009D4D43">
              <w:rPr>
                <w:rFonts w:ascii="Arial Narrow" w:hAnsi="Arial Narrow" w:cstheme="minorHAnsi"/>
                <w:sz w:val="22"/>
                <w:lang w:val="lv-LV"/>
              </w:rPr>
              <w:t>glītības programmas apguvi (no</w:t>
            </w:r>
            <w:r w:rsidRPr="009D4D43">
              <w:rPr>
                <w:rFonts w:ascii="Arial Narrow" w:hAnsi="Arial Narrow" w:cstheme="minorHAnsi"/>
                <w:sz w:val="22"/>
                <w:lang w:val="lv-LV"/>
              </w:rPr>
              <w:t xml:space="preserve"> 2023./2024.</w:t>
            </w:r>
            <w:r w:rsidR="007D197C" w:rsidRPr="009D4D43">
              <w:rPr>
                <w:rFonts w:ascii="Arial Narrow" w:hAnsi="Arial Narrow" w:cstheme="minorHAnsi"/>
                <w:sz w:val="22"/>
                <w:lang w:val="lv-LV"/>
              </w:rPr>
              <w:t>mācību gada</w:t>
            </w:r>
            <w:r w:rsidRPr="009D4D43">
              <w:rPr>
                <w:rFonts w:ascii="Arial Narrow" w:hAnsi="Arial Narrow" w:cstheme="minorHAnsi"/>
                <w:sz w:val="22"/>
                <w:lang w:val="lv-LV"/>
              </w:rPr>
              <w:t xml:space="preserve"> plānojot </w:t>
            </w:r>
            <w:r w:rsidR="007D197C" w:rsidRPr="009D4D43">
              <w:rPr>
                <w:rFonts w:ascii="Arial Narrow" w:hAnsi="Arial Narrow" w:cstheme="minorHAnsi"/>
                <w:sz w:val="22"/>
                <w:lang w:val="lv-LV"/>
              </w:rPr>
              <w:t xml:space="preserve">pakāpenisku </w:t>
            </w:r>
            <w:r w:rsidRPr="009D4D43">
              <w:rPr>
                <w:rFonts w:ascii="Arial Narrow" w:hAnsi="Arial Narrow" w:cstheme="minorHAnsi"/>
                <w:sz w:val="22"/>
                <w:lang w:val="lv-LV"/>
              </w:rPr>
              <w:t>pāreju uz mācībām valsts valodā visās izglītības pakāpēs)</w:t>
            </w:r>
            <w:r w:rsidR="007D197C" w:rsidRPr="009D4D43">
              <w:rPr>
                <w:rFonts w:ascii="Arial Narrow" w:hAnsi="Arial Narrow" w:cstheme="minorHAnsi"/>
                <w:sz w:val="22"/>
                <w:lang w:val="lv-LV"/>
              </w:rPr>
              <w:t xml:space="preserve"> </w:t>
            </w:r>
          </w:p>
          <w:p w14:paraId="3BF3AFE8" w14:textId="77777777" w:rsidR="00476740" w:rsidRPr="009D4D43" w:rsidRDefault="00476740" w:rsidP="003E72BD">
            <w:pPr>
              <w:pStyle w:val="Sarakstarindkopa"/>
              <w:numPr>
                <w:ilvl w:val="0"/>
                <w:numId w:val="13"/>
              </w:numPr>
              <w:jc w:val="both"/>
              <w:rPr>
                <w:rFonts w:ascii="Arial Narrow" w:hAnsi="Arial Narrow" w:cstheme="minorHAnsi"/>
                <w:sz w:val="22"/>
                <w:lang w:val="lv-LV"/>
              </w:rPr>
            </w:pPr>
            <w:r w:rsidRPr="009D4D43">
              <w:rPr>
                <w:rFonts w:ascii="Arial Narrow" w:hAnsi="Arial Narrow" w:cstheme="minorHAnsi"/>
                <w:sz w:val="22"/>
                <w:lang w:val="lv-LV"/>
              </w:rPr>
              <w:t>Renovēta un kvalitatīvi uzturēta skolas infrastruktūra (svinību zāle, ēdnīca, skolas vestibils, sporta zāle), kas ļauj telpas izmantot ne tikai mācību procesam, bet – netraucējot pamatfunkciju - arī piedāvāt telpas citiem pasākumiem</w:t>
            </w:r>
          </w:p>
          <w:p w14:paraId="0EB024C3" w14:textId="77777777" w:rsidR="00476740" w:rsidRPr="009D4D43" w:rsidRDefault="00476740" w:rsidP="003E72BD">
            <w:pPr>
              <w:pStyle w:val="Sarakstarindkopa"/>
              <w:numPr>
                <w:ilvl w:val="0"/>
                <w:numId w:val="13"/>
              </w:numPr>
              <w:jc w:val="both"/>
              <w:rPr>
                <w:rFonts w:ascii="Arial Narrow" w:hAnsi="Arial Narrow" w:cstheme="minorHAnsi"/>
                <w:sz w:val="22"/>
                <w:lang w:val="lv-LV"/>
              </w:rPr>
            </w:pPr>
            <w:r w:rsidRPr="009D4D43">
              <w:rPr>
                <w:rFonts w:ascii="Arial Narrow" w:hAnsi="Arial Narrow" w:cstheme="minorHAnsi"/>
                <w:sz w:val="22"/>
                <w:lang w:val="lv-LV"/>
              </w:rPr>
              <w:t>Audzēkņiem augsti panākumi fizikas olimpiādēs, konkursos, eksperimentos (t.sk. audzēkņu gatavošana LU Jauno fiziķu skolai)</w:t>
            </w:r>
          </w:p>
          <w:p w14:paraId="167EF946" w14:textId="77777777" w:rsidR="00476740" w:rsidRPr="009D4D43" w:rsidRDefault="00476740" w:rsidP="003E72BD">
            <w:pPr>
              <w:pStyle w:val="Sarakstarindkopa"/>
              <w:numPr>
                <w:ilvl w:val="0"/>
                <w:numId w:val="13"/>
              </w:numPr>
              <w:jc w:val="both"/>
              <w:rPr>
                <w:rFonts w:ascii="Arial Narrow" w:hAnsi="Arial Narrow" w:cstheme="minorHAnsi"/>
                <w:sz w:val="22"/>
                <w:lang w:val="lv-LV"/>
              </w:rPr>
            </w:pPr>
            <w:r w:rsidRPr="009D4D43">
              <w:rPr>
                <w:rFonts w:ascii="Arial Narrow" w:hAnsi="Arial Narrow" w:cstheme="minorHAnsi"/>
                <w:sz w:val="22"/>
                <w:lang w:val="lv-LV"/>
              </w:rPr>
              <w:t>Pieejamas ierīces un iespējas pētnieciskajai darbībai un nodrošinājums eksperimentu sagatavošanai un demonstrēšanai fizikā, ķīmijā, bioloģijā, matemātikā</w:t>
            </w:r>
          </w:p>
          <w:p w14:paraId="202DC142" w14:textId="77777777" w:rsidR="00476740" w:rsidRPr="009D4D43" w:rsidRDefault="00476740" w:rsidP="003E72BD">
            <w:pPr>
              <w:pStyle w:val="Sarakstarindkopa"/>
              <w:numPr>
                <w:ilvl w:val="0"/>
                <w:numId w:val="13"/>
              </w:numPr>
              <w:jc w:val="both"/>
              <w:rPr>
                <w:rFonts w:ascii="Arial Narrow" w:hAnsi="Arial Narrow" w:cstheme="minorHAnsi"/>
                <w:sz w:val="22"/>
                <w:lang w:val="lv-LV"/>
              </w:rPr>
            </w:pPr>
            <w:r w:rsidRPr="009D4D43">
              <w:rPr>
                <w:rFonts w:ascii="Arial Narrow" w:hAnsi="Arial Narrow" w:cstheme="minorHAnsi"/>
                <w:sz w:val="22"/>
                <w:lang w:val="lv-LV"/>
              </w:rPr>
              <w:t>Regulāra piedalīšanās Latvenergo koncerna erudīcijas konkursos “Eksperiments FIZMIX” (2021.gadā– 2.vieta Latgalē, 2022.gadā- 3.vieta Latgalē)</w:t>
            </w:r>
          </w:p>
          <w:p w14:paraId="165BB7C1" w14:textId="77777777" w:rsidR="00476740" w:rsidRPr="009D4D43" w:rsidRDefault="00476740" w:rsidP="003E72BD">
            <w:pPr>
              <w:pStyle w:val="Sarakstarindkopa"/>
              <w:numPr>
                <w:ilvl w:val="0"/>
                <w:numId w:val="13"/>
              </w:numPr>
              <w:jc w:val="both"/>
              <w:rPr>
                <w:rFonts w:ascii="Arial Narrow" w:hAnsi="Arial Narrow" w:cstheme="minorHAnsi"/>
                <w:sz w:val="22"/>
                <w:lang w:val="lv-LV"/>
              </w:rPr>
            </w:pPr>
            <w:r w:rsidRPr="009D4D43">
              <w:rPr>
                <w:rFonts w:ascii="Arial Narrow" w:hAnsi="Arial Narrow" w:cstheme="minorHAnsi"/>
                <w:sz w:val="22"/>
                <w:lang w:val="lv-LV"/>
              </w:rPr>
              <w:t>Pieredze skolas ēkas kopīgā izmantošanā, sadarbojoties ar citām iestādēm un juridiskām personām (ēkā atrodas zobārstniecības kabinets, sporta zālē norisinās LBJSS mācību process, aktu zālē notiek LMMS koncerti, vairākas telpas tiek izmantotas RTA augstākās izglītības programmas teorētiskās daļas apguvei);</w:t>
            </w:r>
          </w:p>
          <w:p w14:paraId="57A5121F" w14:textId="77777777" w:rsidR="00476740" w:rsidRPr="009D4D43" w:rsidRDefault="00476740" w:rsidP="003E72BD">
            <w:pPr>
              <w:pStyle w:val="Sarakstarindkopa"/>
              <w:numPr>
                <w:ilvl w:val="0"/>
                <w:numId w:val="13"/>
              </w:numPr>
              <w:jc w:val="both"/>
              <w:rPr>
                <w:rFonts w:ascii="Arial Narrow" w:hAnsi="Arial Narrow" w:cstheme="minorHAnsi"/>
                <w:sz w:val="22"/>
                <w:lang w:val="lv-LV"/>
              </w:rPr>
            </w:pPr>
            <w:r w:rsidRPr="009D4D43">
              <w:rPr>
                <w:rFonts w:ascii="Arial Narrow" w:hAnsi="Arial Narrow" w:cstheme="minorHAnsi"/>
                <w:sz w:val="22"/>
                <w:lang w:val="lv-LV"/>
              </w:rPr>
              <w:t xml:space="preserve">Pilnībā aprīkota aktu zāle un ēdnīca – kā resurss plašākai darbībai </w:t>
            </w:r>
          </w:p>
          <w:p w14:paraId="72B51323" w14:textId="77777777" w:rsidR="00476740" w:rsidRPr="009D4D43" w:rsidRDefault="00476740" w:rsidP="003E72BD">
            <w:pPr>
              <w:pStyle w:val="Sarakstarindkopa"/>
              <w:numPr>
                <w:ilvl w:val="0"/>
                <w:numId w:val="13"/>
              </w:numPr>
              <w:jc w:val="both"/>
              <w:rPr>
                <w:rFonts w:ascii="Arial Narrow" w:hAnsi="Arial Narrow" w:cstheme="minorHAnsi"/>
                <w:sz w:val="22"/>
                <w:lang w:val="lv-LV"/>
              </w:rPr>
            </w:pPr>
            <w:r w:rsidRPr="009D4D43">
              <w:rPr>
                <w:rFonts w:ascii="Arial Narrow" w:hAnsi="Arial Narrow" w:cstheme="minorHAnsi"/>
                <w:sz w:val="22"/>
                <w:lang w:val="lv-LV"/>
              </w:rPr>
              <w:t>Aktivitāšu vieta Jaunsardzes centra Latgales novada daļas 313. Līvānu vienībai</w:t>
            </w:r>
          </w:p>
          <w:p w14:paraId="27AC2ACA" w14:textId="77777777" w:rsidR="00476740" w:rsidRPr="009D4D43" w:rsidRDefault="00476740" w:rsidP="003E72BD">
            <w:pPr>
              <w:pStyle w:val="Sarakstarindkopa"/>
              <w:numPr>
                <w:ilvl w:val="0"/>
                <w:numId w:val="13"/>
              </w:numPr>
              <w:jc w:val="both"/>
              <w:rPr>
                <w:rFonts w:ascii="Arial Narrow" w:hAnsi="Arial Narrow" w:cstheme="minorHAnsi"/>
                <w:sz w:val="22"/>
                <w:lang w:val="lv-LV"/>
              </w:rPr>
            </w:pPr>
            <w:r w:rsidRPr="009D4D43">
              <w:rPr>
                <w:rFonts w:ascii="Arial Narrow" w:hAnsi="Arial Narrow" w:cstheme="minorHAnsi"/>
                <w:sz w:val="22"/>
                <w:lang w:val="lv-LV"/>
              </w:rPr>
              <w:t>Ikgadēja Līvānu novada pasākuma “Papīra tilti Līvānos” organizēšana</w:t>
            </w:r>
          </w:p>
          <w:p w14:paraId="12F251A4" w14:textId="77777777" w:rsidR="00476740" w:rsidRPr="009D4D43" w:rsidRDefault="00476740" w:rsidP="00476740">
            <w:pPr>
              <w:rPr>
                <w:rFonts w:ascii="Arial Narrow" w:hAnsi="Arial Narrow" w:cstheme="minorHAnsi"/>
                <w:szCs w:val="24"/>
              </w:rPr>
            </w:pPr>
          </w:p>
          <w:p w14:paraId="7532B447" w14:textId="77777777" w:rsidR="00476740" w:rsidRPr="009D4D43" w:rsidRDefault="00476740" w:rsidP="00476740">
            <w:pPr>
              <w:rPr>
                <w:rFonts w:ascii="Arial Narrow" w:hAnsi="Arial Narrow"/>
              </w:rPr>
            </w:pPr>
            <w:r w:rsidRPr="009D4D43">
              <w:rPr>
                <w:rFonts w:ascii="Arial Narrow" w:hAnsi="Arial Narrow" w:cstheme="minorHAnsi"/>
                <w:szCs w:val="24"/>
              </w:rPr>
              <w:t>Sadarbības partneri: LBJSS, LMMS, RTA, SIA “Eko būve”, Daces Somes zobārstniecības prakse, Latvenergo, LU Jauno fiziķu skola, vietēji uzņēmumi (“Karjeras dienu” ietvaros)</w:t>
            </w:r>
          </w:p>
        </w:tc>
      </w:tr>
    </w:tbl>
    <w:p w14:paraId="30D77F9D" w14:textId="77777777" w:rsidR="00476740" w:rsidRPr="009D4D43" w:rsidRDefault="00476740" w:rsidP="00476740">
      <w:pPr>
        <w:pStyle w:val="body"/>
        <w:spacing w:after="0" w:line="240" w:lineRule="auto"/>
        <w:rPr>
          <w:rFonts w:ascii="Arial Narrow" w:hAnsi="Arial Narrow" w:cs="Carlito"/>
          <w:b/>
          <w:color w:val="4F81BD" w:themeColor="accent1"/>
          <w:sz w:val="28"/>
        </w:rPr>
      </w:pPr>
    </w:p>
    <w:p w14:paraId="5647805A" w14:textId="77777777" w:rsidR="002934CB" w:rsidRPr="009D4D43" w:rsidRDefault="002934CB" w:rsidP="00476740">
      <w:pPr>
        <w:pStyle w:val="body"/>
        <w:spacing w:after="0" w:line="240" w:lineRule="auto"/>
        <w:rPr>
          <w:rFonts w:ascii="Arial Narrow" w:hAnsi="Arial Narrow" w:cs="Carlito"/>
          <w:b/>
          <w:color w:val="4F81BD" w:themeColor="accent1"/>
          <w:sz w:val="28"/>
        </w:rPr>
      </w:pPr>
    </w:p>
    <w:p w14:paraId="1013E021" w14:textId="77777777" w:rsidR="00003C3E" w:rsidRPr="009D4D43" w:rsidRDefault="00003C3E">
      <w:pPr>
        <w:rPr>
          <w:rFonts w:ascii="Arial Narrow" w:eastAsia="Cambria" w:hAnsi="Arial Narrow" w:cs="Carlito"/>
          <w:b/>
          <w:color w:val="0070C0"/>
          <w:sz w:val="24"/>
          <w:szCs w:val="24"/>
        </w:rPr>
      </w:pPr>
      <w:r w:rsidRPr="009D4D43">
        <w:rPr>
          <w:rFonts w:ascii="Arial Narrow" w:hAnsi="Arial Narrow" w:cs="Carlito"/>
          <w:b/>
          <w:color w:val="0070C0"/>
          <w:sz w:val="24"/>
        </w:rPr>
        <w:br w:type="page"/>
      </w:r>
    </w:p>
    <w:p w14:paraId="658A06E3" w14:textId="77777777" w:rsidR="00476740" w:rsidRPr="009D4D43" w:rsidRDefault="00476740" w:rsidP="00476740">
      <w:pPr>
        <w:pStyle w:val="body"/>
        <w:spacing w:after="0" w:line="240" w:lineRule="auto"/>
        <w:rPr>
          <w:rFonts w:ascii="Arial Narrow" w:hAnsi="Arial Narrow" w:cs="Carlito"/>
          <w:b/>
          <w:color w:val="0070C0"/>
          <w:sz w:val="24"/>
        </w:rPr>
      </w:pPr>
      <w:r w:rsidRPr="009D4D43">
        <w:rPr>
          <w:rFonts w:ascii="Arial Narrow" w:hAnsi="Arial Narrow" w:cs="Carlito"/>
          <w:b/>
          <w:color w:val="0070C0"/>
          <w:sz w:val="24"/>
        </w:rPr>
        <w:lastRenderedPageBreak/>
        <w:t>VIDUSSKOLAS Līvānu novadā</w:t>
      </w:r>
    </w:p>
    <w:p w14:paraId="7B371571" w14:textId="77777777" w:rsidR="00476740" w:rsidRPr="009D4D43" w:rsidRDefault="00476740" w:rsidP="00476740">
      <w:pPr>
        <w:spacing w:after="0" w:line="240" w:lineRule="auto"/>
        <w:rPr>
          <w:rFonts w:ascii="Arial Narrow" w:hAnsi="Arial Narrow" w:cs="Carlito"/>
          <w:b/>
          <w:sz w:val="28"/>
        </w:rPr>
      </w:pPr>
    </w:p>
    <w:tbl>
      <w:tblPr>
        <w:tblStyle w:val="Reatabul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40"/>
        <w:gridCol w:w="2236"/>
      </w:tblGrid>
      <w:tr w:rsidR="00476740" w:rsidRPr="009D4D43" w14:paraId="1D2BEF5E" w14:textId="77777777" w:rsidTr="00476740">
        <w:tc>
          <w:tcPr>
            <w:tcW w:w="7540" w:type="dxa"/>
          </w:tcPr>
          <w:p w14:paraId="0B3E8E3C" w14:textId="77777777" w:rsidR="00476740" w:rsidRPr="009D4D43" w:rsidRDefault="00476740" w:rsidP="00476740">
            <w:pPr>
              <w:rPr>
                <w:rFonts w:ascii="Arial Narrow" w:hAnsi="Arial Narrow"/>
                <w:sz w:val="18"/>
              </w:rPr>
            </w:pPr>
            <w:r w:rsidRPr="009D4D43">
              <w:rPr>
                <w:rFonts w:ascii="Arial Narrow" w:hAnsi="Arial Narrow" w:cs="Carlito"/>
                <w:b/>
                <w:sz w:val="24"/>
              </w:rPr>
              <w:t>Līvānu 1.vidusskola</w:t>
            </w:r>
            <w:r w:rsidRPr="009D4D43">
              <w:rPr>
                <w:rFonts w:ascii="Arial Narrow" w:hAnsi="Arial Narrow"/>
                <w:sz w:val="18"/>
              </w:rPr>
              <w:t xml:space="preserve"> </w:t>
            </w:r>
          </w:p>
          <w:p w14:paraId="79E342C6" w14:textId="77777777" w:rsidR="00476740" w:rsidRPr="009D4D43" w:rsidRDefault="00476740" w:rsidP="00476740">
            <w:pPr>
              <w:rPr>
                <w:rFonts w:ascii="Arial Narrow" w:hAnsi="Arial Narrow"/>
                <w:sz w:val="18"/>
              </w:rPr>
            </w:pPr>
          </w:p>
          <w:p w14:paraId="1E85A1DD" w14:textId="77777777" w:rsidR="00476740" w:rsidRPr="009D4D43" w:rsidRDefault="00476740" w:rsidP="00476740">
            <w:pPr>
              <w:rPr>
                <w:rFonts w:ascii="Arial Narrow" w:hAnsi="Arial Narrow" w:cs="Carlito"/>
                <w:b/>
                <w:sz w:val="28"/>
              </w:rPr>
            </w:pPr>
            <w:r w:rsidRPr="009D4D43">
              <w:rPr>
                <w:rFonts w:ascii="Arial Narrow" w:hAnsi="Arial Narrow" w:cs="Carlito"/>
                <w:b/>
                <w:noProof/>
                <w:sz w:val="28"/>
                <w:lang w:eastAsia="lv-LV"/>
              </w:rPr>
              <w:drawing>
                <wp:inline distT="0" distB="0" distL="0" distR="0" wp14:anchorId="473E7594" wp14:editId="42317ECA">
                  <wp:extent cx="4632070" cy="2610948"/>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5"/>
                          <a:stretch>
                            <a:fillRect/>
                          </a:stretch>
                        </pic:blipFill>
                        <pic:spPr>
                          <a:xfrm>
                            <a:off x="0" y="0"/>
                            <a:ext cx="4655529" cy="2624171"/>
                          </a:xfrm>
                          <a:prstGeom prst="rect">
                            <a:avLst/>
                          </a:prstGeom>
                        </pic:spPr>
                      </pic:pic>
                    </a:graphicData>
                  </a:graphic>
                </wp:inline>
              </w:drawing>
            </w:r>
          </w:p>
        </w:tc>
        <w:tc>
          <w:tcPr>
            <w:tcW w:w="2236" w:type="dxa"/>
          </w:tcPr>
          <w:p w14:paraId="079F5F8C" w14:textId="77777777" w:rsidR="00476740" w:rsidRPr="009D4D43" w:rsidRDefault="00476740" w:rsidP="00476740">
            <w:pPr>
              <w:rPr>
                <w:rFonts w:ascii="Arial Narrow" w:hAnsi="Arial Narrow"/>
              </w:rPr>
            </w:pPr>
          </w:p>
          <w:p w14:paraId="0821438C" w14:textId="77777777" w:rsidR="00476740" w:rsidRPr="009D4D43" w:rsidRDefault="00476740" w:rsidP="00476740">
            <w:pPr>
              <w:rPr>
                <w:rFonts w:ascii="Arial Narrow" w:hAnsi="Arial Narrow"/>
              </w:rPr>
            </w:pPr>
          </w:p>
          <w:p w14:paraId="7F29027C" w14:textId="77777777" w:rsidR="00476740" w:rsidRPr="009D4D43" w:rsidRDefault="00476740" w:rsidP="00476740">
            <w:pPr>
              <w:rPr>
                <w:rFonts w:ascii="Arial Narrow" w:hAnsi="Arial Narrow"/>
              </w:rPr>
            </w:pPr>
            <w:r w:rsidRPr="009D4D43">
              <w:rPr>
                <w:rFonts w:ascii="Arial Narrow" w:hAnsi="Arial Narrow"/>
              </w:rPr>
              <w:t>Adrese:</w:t>
            </w:r>
          </w:p>
          <w:p w14:paraId="63514AD4" w14:textId="77777777" w:rsidR="00476740" w:rsidRPr="009D4D43" w:rsidRDefault="00476740" w:rsidP="00476740">
            <w:pPr>
              <w:rPr>
                <w:rFonts w:ascii="Arial Narrow" w:hAnsi="Arial Narrow"/>
              </w:rPr>
            </w:pPr>
          </w:p>
          <w:p w14:paraId="40B0838D" w14:textId="77777777" w:rsidR="00476740" w:rsidRPr="009D4D43" w:rsidRDefault="00476740" w:rsidP="00476740">
            <w:pPr>
              <w:rPr>
                <w:rFonts w:ascii="Arial Narrow" w:hAnsi="Arial Narrow"/>
              </w:rPr>
            </w:pPr>
            <w:r w:rsidRPr="009D4D43">
              <w:rPr>
                <w:rFonts w:ascii="Arial Narrow" w:hAnsi="Arial Narrow"/>
              </w:rPr>
              <w:t>Rīgas iela 101, Līvāni , LV-5316, Latvija</w:t>
            </w:r>
          </w:p>
          <w:p w14:paraId="4EB39E93" w14:textId="77777777" w:rsidR="00476740" w:rsidRPr="009D4D43" w:rsidRDefault="00476740" w:rsidP="00476740">
            <w:pPr>
              <w:rPr>
                <w:rFonts w:ascii="Arial Narrow" w:hAnsi="Arial Narrow"/>
              </w:rPr>
            </w:pPr>
            <w:r w:rsidRPr="009D4D43">
              <w:rPr>
                <w:rFonts w:ascii="Arial Narrow" w:hAnsi="Arial Narrow"/>
              </w:rPr>
              <w:t>(pamata un vidējā izglītība)</w:t>
            </w:r>
          </w:p>
          <w:p w14:paraId="5BD74BE3" w14:textId="77777777" w:rsidR="00476740" w:rsidRPr="009D4D43" w:rsidRDefault="00476740" w:rsidP="00476740">
            <w:pPr>
              <w:rPr>
                <w:rFonts w:ascii="Arial Narrow" w:hAnsi="Arial Narrow"/>
              </w:rPr>
            </w:pPr>
          </w:p>
          <w:p w14:paraId="6D871F2D" w14:textId="77777777" w:rsidR="00476740" w:rsidRPr="009D4D43" w:rsidRDefault="00476740" w:rsidP="00476740">
            <w:pPr>
              <w:rPr>
                <w:rFonts w:ascii="Arial Narrow" w:hAnsi="Arial Narrow"/>
              </w:rPr>
            </w:pPr>
            <w:r w:rsidRPr="009D4D43">
              <w:rPr>
                <w:rFonts w:ascii="Arial Narrow" w:hAnsi="Arial Narrow"/>
              </w:rPr>
              <w:t xml:space="preserve">un </w:t>
            </w:r>
          </w:p>
          <w:p w14:paraId="73C3E7C6" w14:textId="77777777" w:rsidR="00476740" w:rsidRPr="009D4D43" w:rsidRDefault="00476740" w:rsidP="00476740">
            <w:pPr>
              <w:rPr>
                <w:rFonts w:ascii="Arial Narrow" w:hAnsi="Arial Narrow"/>
              </w:rPr>
            </w:pPr>
          </w:p>
          <w:p w14:paraId="3D9F7C75" w14:textId="77777777" w:rsidR="00476740" w:rsidRPr="009D4D43" w:rsidRDefault="00476740" w:rsidP="00476740">
            <w:pPr>
              <w:rPr>
                <w:rFonts w:ascii="Arial Narrow" w:hAnsi="Arial Narrow"/>
              </w:rPr>
            </w:pPr>
            <w:r w:rsidRPr="009D4D43">
              <w:rPr>
                <w:rFonts w:ascii="Arial Narrow" w:hAnsi="Arial Narrow"/>
              </w:rPr>
              <w:t xml:space="preserve">Zaļā iela 43, Līvāni, LV-5316, Latvija (pirmsskolas izglītība) </w:t>
            </w:r>
          </w:p>
          <w:p w14:paraId="2A767324" w14:textId="77777777" w:rsidR="00476740" w:rsidRPr="009D4D43" w:rsidRDefault="00476740" w:rsidP="00476740">
            <w:pPr>
              <w:rPr>
                <w:rFonts w:ascii="Arial Narrow" w:hAnsi="Arial Narrow" w:cs="Carlito"/>
              </w:rPr>
            </w:pPr>
          </w:p>
        </w:tc>
      </w:tr>
      <w:tr w:rsidR="00476740" w:rsidRPr="009D4D43" w14:paraId="66DAE505" w14:textId="77777777" w:rsidTr="00476740">
        <w:tc>
          <w:tcPr>
            <w:tcW w:w="9776" w:type="dxa"/>
            <w:gridSpan w:val="2"/>
          </w:tcPr>
          <w:p w14:paraId="398AA0F9" w14:textId="77777777" w:rsidR="00476740" w:rsidRPr="009D4D43" w:rsidRDefault="00476740" w:rsidP="00476740">
            <w:pPr>
              <w:jc w:val="center"/>
              <w:rPr>
                <w:rFonts w:ascii="Arial Narrow" w:hAnsi="Arial Narrow" w:cstheme="minorHAnsi"/>
              </w:rPr>
            </w:pPr>
          </w:p>
          <w:p w14:paraId="164E304C" w14:textId="77777777" w:rsidR="00476740" w:rsidRPr="009D4D43" w:rsidRDefault="00476740" w:rsidP="00476740">
            <w:pPr>
              <w:jc w:val="center"/>
              <w:rPr>
                <w:rFonts w:ascii="Arial Narrow" w:hAnsi="Arial Narrow" w:cstheme="minorHAnsi"/>
              </w:rPr>
            </w:pPr>
            <w:r w:rsidRPr="009D4D43">
              <w:rPr>
                <w:rFonts w:ascii="Arial Narrow" w:hAnsi="Arial Narrow" w:cstheme="minorHAnsi"/>
              </w:rPr>
              <w:t>Īstenoto pamatizglītības un vidējās izglītības programmu skaits: 4</w:t>
            </w:r>
          </w:p>
          <w:p w14:paraId="509FA428" w14:textId="77777777" w:rsidR="00476740" w:rsidRPr="009D4D43" w:rsidRDefault="00476740" w:rsidP="00476740">
            <w:pPr>
              <w:jc w:val="center"/>
              <w:rPr>
                <w:rFonts w:ascii="Arial Narrow" w:hAnsi="Arial Narrow" w:cstheme="minorHAnsi"/>
              </w:rPr>
            </w:pPr>
            <w:r w:rsidRPr="009D4D43">
              <w:rPr>
                <w:rFonts w:ascii="Arial Narrow" w:hAnsi="Arial Narrow" w:cstheme="minorHAnsi"/>
              </w:rPr>
              <w:t>Izglītojamo skaits pamata un vispārējās vidējās izglītības programmās (2020./2021.) - 493</w:t>
            </w:r>
          </w:p>
          <w:p w14:paraId="1769767D" w14:textId="65B30F70" w:rsidR="00476740" w:rsidRPr="009D4D43" w:rsidRDefault="00F96368" w:rsidP="00476740">
            <w:pPr>
              <w:jc w:val="center"/>
              <w:rPr>
                <w:rFonts w:ascii="Arial Narrow" w:hAnsi="Arial Narrow" w:cstheme="minorHAnsi"/>
              </w:rPr>
            </w:pPr>
            <w:r w:rsidRPr="009D4D43">
              <w:rPr>
                <w:rFonts w:ascii="Arial Narrow" w:hAnsi="Arial Narrow" w:cstheme="minorHAnsi"/>
              </w:rPr>
              <w:t>Pedagogu</w:t>
            </w:r>
            <w:r w:rsidR="00476740" w:rsidRPr="009D4D43">
              <w:rPr>
                <w:rFonts w:ascii="Arial Narrow" w:hAnsi="Arial Narrow" w:cstheme="minorHAnsi"/>
              </w:rPr>
              <w:t xml:space="preserve"> skaits izglītības iestādē (2021) - 59</w:t>
            </w:r>
          </w:p>
          <w:p w14:paraId="43F358BA" w14:textId="77777777" w:rsidR="00476740" w:rsidRPr="009D4D43" w:rsidRDefault="00476740" w:rsidP="00476740">
            <w:pPr>
              <w:jc w:val="center"/>
              <w:rPr>
                <w:rFonts w:ascii="Arial Narrow" w:hAnsi="Arial Narrow" w:cstheme="minorHAnsi"/>
              </w:rPr>
            </w:pPr>
            <w:r w:rsidRPr="009D4D43">
              <w:rPr>
                <w:rFonts w:ascii="Arial Narrow" w:hAnsi="Arial Narrow" w:cstheme="minorHAnsi"/>
              </w:rPr>
              <w:t>Interešu izglītības un fakultatīvo nodarbību programmu skaits (2022): 23</w:t>
            </w:r>
          </w:p>
          <w:p w14:paraId="699F9DB3" w14:textId="77777777" w:rsidR="00476740" w:rsidRPr="009D4D43" w:rsidRDefault="00476740" w:rsidP="00476740">
            <w:pPr>
              <w:rPr>
                <w:rFonts w:ascii="Arial Narrow" w:hAnsi="Arial Narrow" w:cstheme="minorHAnsi"/>
                <w:b/>
              </w:rPr>
            </w:pPr>
          </w:p>
          <w:p w14:paraId="2B71DCD5" w14:textId="77777777" w:rsidR="00476740" w:rsidRPr="009D4D43" w:rsidRDefault="00476740" w:rsidP="00476740">
            <w:pPr>
              <w:rPr>
                <w:rFonts w:ascii="Arial Narrow" w:hAnsi="Arial Narrow" w:cstheme="minorHAnsi"/>
                <w:b/>
              </w:rPr>
            </w:pPr>
            <w:r w:rsidRPr="009D4D43">
              <w:rPr>
                <w:rFonts w:ascii="Arial Narrow" w:hAnsi="Arial Narrow" w:cstheme="minorHAnsi"/>
                <w:b/>
              </w:rPr>
              <w:t>Īpašais piedāvājums jeb izglītības iestādes specializācija</w:t>
            </w:r>
          </w:p>
          <w:p w14:paraId="4A319412"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 xml:space="preserve">Izstrādāta sava skolas vērtību sistēma ar 5 pamata vērtībām (ATBILDĪBA, LAIPNĪBA, SADARBĪBA, IZPALĪDZĪBA, IZCILĪBA) </w:t>
            </w:r>
          </w:p>
          <w:p w14:paraId="6B0A5552"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 xml:space="preserve">Sava skolas forma  </w:t>
            </w:r>
          </w:p>
          <w:p w14:paraId="06782261"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Iespēja apgūt 3 svešvalodas (vācu, angļu, krievu)</w:t>
            </w:r>
          </w:p>
          <w:p w14:paraId="49CB92D1"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 xml:space="preserve">Matemātika, dabas zinības, sports un svešvalodas – mācību priekšmeti, kuriem tiek pievērsta īpaša uzmanība </w:t>
            </w:r>
          </w:p>
          <w:p w14:paraId="21CC42E1" w14:textId="216427D0"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Vienīgā skola, kur pieejams “3D modelēšanas pulciņš” (izmantojot 3D printer</w:t>
            </w:r>
            <w:r w:rsidR="00F96368">
              <w:rPr>
                <w:rFonts w:ascii="Arial Narrow" w:hAnsi="Arial Narrow" w:cstheme="minorHAnsi"/>
                <w:sz w:val="22"/>
                <w:szCs w:val="22"/>
                <w:lang w:val="lv-LV"/>
              </w:rPr>
              <w:t>i</w:t>
            </w:r>
            <w:r w:rsidRPr="009D4D43">
              <w:rPr>
                <w:rFonts w:ascii="Arial Narrow" w:hAnsi="Arial Narrow" w:cstheme="minorHAnsi"/>
                <w:sz w:val="22"/>
                <w:szCs w:val="22"/>
                <w:lang w:val="lv-LV"/>
              </w:rPr>
              <w:t xml:space="preserve"> un CNC iekārtu)</w:t>
            </w:r>
          </w:p>
          <w:p w14:paraId="342E7B3E"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Veiksmīgi organizēta sadarbība ar sadraudzības skolām Aizkrauklē, Olainē, Juglā un Mārupē)</w:t>
            </w:r>
          </w:p>
          <w:p w14:paraId="763ADAA1"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Iekļaujoša skola izglītojamajiem ar speciālām vajadzībām</w:t>
            </w:r>
          </w:p>
          <w:p w14:paraId="4AE23BE9"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Folkloras kopa “Ceiruleits” – unikāls latviskās dzīvesziņas un tautas tradīciju nesējs pasaulē</w:t>
            </w:r>
          </w:p>
          <w:p w14:paraId="6421495C"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Starptautisku mobilitātes programmu ietvaros skola uzņem audzēkņus no citām valstīm un citiem kontinentiem</w:t>
            </w:r>
          </w:p>
          <w:p w14:paraId="6C0847F4"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Plašas profesionālās ievirzes izglītības iespējas (sporta komplekss ar 2 zālēm, manēžu, trenažieriem, stadionu)</w:t>
            </w:r>
          </w:p>
          <w:p w14:paraId="14BD4D4F"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Peldbaseins “Upe” – ne tikai sporta ievirzes un interešu izglītībai, bet arī vietējai sabiedrībai</w:t>
            </w:r>
          </w:p>
          <w:p w14:paraId="3D4B984E"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Profesionāli, pievilcīgi veikts iestādes mārketings (ar informatīvi izklaidējošu video palīdzību)</w:t>
            </w:r>
          </w:p>
          <w:p w14:paraId="181EC28D"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sz w:val="22"/>
                <w:szCs w:val="22"/>
                <w:lang w:val="lv-LV"/>
              </w:rPr>
              <w:t>Sava atbalsta biedrība „Līvānu 1.vidusskolas atbalsta biedrība” un Vecāku klubiņš</w:t>
            </w:r>
          </w:p>
          <w:p w14:paraId="6F1A695F" w14:textId="77777777" w:rsidR="00476740" w:rsidRPr="009D4D43" w:rsidRDefault="00476740" w:rsidP="003E72BD">
            <w:pPr>
              <w:pStyle w:val="Sarakstarindkopa"/>
              <w:numPr>
                <w:ilvl w:val="0"/>
                <w:numId w:val="13"/>
              </w:numPr>
              <w:rPr>
                <w:rFonts w:ascii="Arial Narrow" w:hAnsi="Arial Narrow" w:cstheme="minorHAnsi"/>
                <w:sz w:val="22"/>
                <w:szCs w:val="22"/>
                <w:lang w:val="lv-LV"/>
              </w:rPr>
            </w:pPr>
            <w:r w:rsidRPr="009D4D43">
              <w:rPr>
                <w:rFonts w:ascii="Arial Narrow" w:hAnsi="Arial Narrow" w:cstheme="minorHAnsi"/>
                <w:color w:val="050505"/>
                <w:sz w:val="22"/>
                <w:szCs w:val="22"/>
                <w:shd w:val="clear" w:color="auto" w:fill="FFFFFF"/>
                <w:lang w:val="lv-LV"/>
              </w:rPr>
              <w:t xml:space="preserve">Eiropas Parlamenta </w:t>
            </w:r>
            <w:r w:rsidRPr="009D4D43">
              <w:rPr>
                <w:rFonts w:ascii="Arial Narrow" w:hAnsi="Arial Narrow" w:cstheme="minorHAnsi"/>
                <w:sz w:val="22"/>
                <w:szCs w:val="22"/>
                <w:lang w:val="lv-LV"/>
              </w:rPr>
              <w:t>vēstnieku skolu programma</w:t>
            </w:r>
          </w:p>
          <w:p w14:paraId="63494CA8" w14:textId="77777777" w:rsidR="00476740" w:rsidRPr="009D4D43" w:rsidRDefault="00476740" w:rsidP="00476740">
            <w:pPr>
              <w:rPr>
                <w:rFonts w:ascii="Arial Narrow" w:eastAsia="Times New Roman" w:hAnsi="Arial Narrow" w:cstheme="minorHAnsi"/>
              </w:rPr>
            </w:pPr>
          </w:p>
          <w:p w14:paraId="0E0EBFA5" w14:textId="77777777" w:rsidR="00476740" w:rsidRPr="009D4D43" w:rsidRDefault="00476740" w:rsidP="00476740">
            <w:pPr>
              <w:rPr>
                <w:rFonts w:ascii="Arial Narrow" w:hAnsi="Arial Narrow" w:cstheme="minorHAnsi"/>
              </w:rPr>
            </w:pPr>
            <w:r w:rsidRPr="009D4D43">
              <w:rPr>
                <w:rFonts w:ascii="Arial Narrow" w:eastAsia="Times New Roman" w:hAnsi="Arial Narrow" w:cstheme="minorHAnsi"/>
              </w:rPr>
              <w:t>Sadarbības partneri: LU Jauno matemātiķu skola, LU Jauno Ķīmiķu skolu, Daugavpils Universitāte, Eiropas Parlamenta vēstnieku skola, Latgales reģiona attīstības aģentūra, dzīvnieku aizsardzības biedrība “INGATO” (sadarbība labdarības akcijās)</w:t>
            </w:r>
          </w:p>
        </w:tc>
      </w:tr>
    </w:tbl>
    <w:p w14:paraId="7690E6FA" w14:textId="77777777" w:rsidR="00476740" w:rsidRPr="009D4D43" w:rsidRDefault="00476740" w:rsidP="00476740">
      <w:pPr>
        <w:rPr>
          <w:rFonts w:ascii="Arial Narrow" w:hAnsi="Arial Narrow"/>
        </w:rPr>
      </w:pPr>
      <w:r w:rsidRPr="009D4D43">
        <w:rPr>
          <w:rFonts w:ascii="Arial Narrow" w:hAnsi="Arial Narrow"/>
        </w:rPr>
        <w:br w:type="page"/>
      </w:r>
    </w:p>
    <w:tbl>
      <w:tblPr>
        <w:tblStyle w:val="Reatabul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9"/>
        <w:gridCol w:w="1877"/>
      </w:tblGrid>
      <w:tr w:rsidR="00476740" w:rsidRPr="009D4D43" w14:paraId="25DC33DE" w14:textId="77777777" w:rsidTr="00476740">
        <w:tc>
          <w:tcPr>
            <w:tcW w:w="7540" w:type="dxa"/>
          </w:tcPr>
          <w:p w14:paraId="2FF9EFD2" w14:textId="77777777" w:rsidR="00476740" w:rsidRPr="009D4D43" w:rsidRDefault="00476740" w:rsidP="00476740">
            <w:pPr>
              <w:rPr>
                <w:rFonts w:ascii="Arial Narrow" w:hAnsi="Arial Narrow"/>
                <w:sz w:val="18"/>
              </w:rPr>
            </w:pPr>
            <w:r w:rsidRPr="009D4D43">
              <w:rPr>
                <w:rFonts w:ascii="Arial Narrow" w:hAnsi="Arial Narrow" w:cs="Carlito"/>
                <w:b/>
                <w:sz w:val="24"/>
              </w:rPr>
              <w:lastRenderedPageBreak/>
              <w:t>Rudzātu vidusskola</w:t>
            </w:r>
            <w:r w:rsidRPr="009D4D43">
              <w:rPr>
                <w:rFonts w:ascii="Arial Narrow" w:hAnsi="Arial Narrow"/>
                <w:sz w:val="18"/>
              </w:rPr>
              <w:t xml:space="preserve"> </w:t>
            </w:r>
          </w:p>
          <w:p w14:paraId="22720D74" w14:textId="77777777" w:rsidR="00476740" w:rsidRPr="009D4D43" w:rsidRDefault="00476740" w:rsidP="00476740">
            <w:pPr>
              <w:rPr>
                <w:rFonts w:ascii="Arial Narrow" w:hAnsi="Arial Narrow"/>
                <w:sz w:val="18"/>
              </w:rPr>
            </w:pPr>
          </w:p>
          <w:p w14:paraId="0C7ADD88" w14:textId="77777777" w:rsidR="00476740" w:rsidRPr="009D4D43" w:rsidRDefault="00476740" w:rsidP="00476740">
            <w:pPr>
              <w:rPr>
                <w:rFonts w:ascii="Arial Narrow" w:hAnsi="Arial Narrow" w:cs="Carlito"/>
                <w:b/>
                <w:sz w:val="28"/>
              </w:rPr>
            </w:pPr>
            <w:r w:rsidRPr="009D4D43">
              <w:rPr>
                <w:rFonts w:ascii="Arial Narrow" w:hAnsi="Arial Narrow" w:cs="Carlito"/>
                <w:b/>
                <w:noProof/>
                <w:sz w:val="28"/>
                <w:lang w:eastAsia="lv-LV"/>
              </w:rPr>
              <w:drawing>
                <wp:inline distT="0" distB="0" distL="0" distR="0" wp14:anchorId="7FD9E4EB" wp14:editId="65300DE5">
                  <wp:extent cx="4878705" cy="2778466"/>
                  <wp:effectExtent l="0" t="0" r="0" b="3175"/>
                  <wp:docPr id="26" name="Picture 26" descr="C:\Users\mrudz\Dropbox\PC\Documents\Ligumi MRG 2022\LND_Izglitiba\Bildes\d9e54a72-4b7d-4af0-8fc1-307179b6904c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udz\Dropbox\PC\Documents\Ligumi MRG 2022\LND_Izglitiba\Bildes\d9e54a72-4b7d-4af0-8fc1-307179b6904c - Copy.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891907" cy="2785985"/>
                          </a:xfrm>
                          <a:prstGeom prst="rect">
                            <a:avLst/>
                          </a:prstGeom>
                          <a:noFill/>
                          <a:ln>
                            <a:noFill/>
                          </a:ln>
                        </pic:spPr>
                      </pic:pic>
                    </a:graphicData>
                  </a:graphic>
                </wp:inline>
              </w:drawing>
            </w:r>
          </w:p>
        </w:tc>
        <w:tc>
          <w:tcPr>
            <w:tcW w:w="2236" w:type="dxa"/>
          </w:tcPr>
          <w:p w14:paraId="60915B55" w14:textId="77777777" w:rsidR="00476740" w:rsidRPr="009D4D43" w:rsidRDefault="00476740" w:rsidP="00476740">
            <w:pPr>
              <w:rPr>
                <w:rFonts w:ascii="Arial Narrow" w:hAnsi="Arial Narrow"/>
              </w:rPr>
            </w:pPr>
          </w:p>
          <w:p w14:paraId="4369BD2C" w14:textId="77777777" w:rsidR="00476740" w:rsidRPr="009D4D43" w:rsidRDefault="00476740" w:rsidP="00476740">
            <w:pPr>
              <w:rPr>
                <w:rFonts w:ascii="Arial Narrow" w:hAnsi="Arial Narrow"/>
              </w:rPr>
            </w:pPr>
          </w:p>
          <w:p w14:paraId="4A8B0D09" w14:textId="77777777" w:rsidR="00476740" w:rsidRPr="009D4D43" w:rsidRDefault="00476740" w:rsidP="00476740">
            <w:pPr>
              <w:rPr>
                <w:rFonts w:ascii="Arial Narrow" w:hAnsi="Arial Narrow"/>
              </w:rPr>
            </w:pPr>
            <w:r w:rsidRPr="009D4D43">
              <w:rPr>
                <w:rFonts w:ascii="Arial Narrow" w:hAnsi="Arial Narrow"/>
              </w:rPr>
              <w:t xml:space="preserve">Adrese: </w:t>
            </w:r>
          </w:p>
          <w:p w14:paraId="537FFA1F" w14:textId="77777777" w:rsidR="00476740" w:rsidRPr="009D4D43" w:rsidRDefault="00476740" w:rsidP="00476740">
            <w:pPr>
              <w:rPr>
                <w:rFonts w:ascii="Arial Narrow" w:hAnsi="Arial Narrow"/>
              </w:rPr>
            </w:pPr>
          </w:p>
          <w:p w14:paraId="6FAB47A8" w14:textId="77777777" w:rsidR="00476740" w:rsidRPr="009D4D43" w:rsidRDefault="00476740" w:rsidP="00476740">
            <w:pPr>
              <w:rPr>
                <w:rFonts w:ascii="Arial Narrow" w:hAnsi="Arial Narrow"/>
              </w:rPr>
            </w:pPr>
            <w:r w:rsidRPr="009D4D43">
              <w:rPr>
                <w:rFonts w:ascii="Arial Narrow" w:hAnsi="Arial Narrow"/>
              </w:rPr>
              <w:t xml:space="preserve">Miera iela 13, Rudzāti, Rudzātu pagasts, Līvānu novads (pamata un vidējā izglītība) </w:t>
            </w:r>
          </w:p>
          <w:p w14:paraId="18E8F46A" w14:textId="77777777" w:rsidR="00476740" w:rsidRPr="009D4D43" w:rsidRDefault="00476740" w:rsidP="00476740">
            <w:pPr>
              <w:rPr>
                <w:rFonts w:ascii="Arial Narrow" w:hAnsi="Arial Narrow"/>
              </w:rPr>
            </w:pPr>
          </w:p>
          <w:p w14:paraId="3BF54E11" w14:textId="77777777" w:rsidR="00476740" w:rsidRPr="009D4D43" w:rsidRDefault="00476740" w:rsidP="00476740">
            <w:pPr>
              <w:rPr>
                <w:rFonts w:ascii="Arial Narrow" w:hAnsi="Arial Narrow"/>
              </w:rPr>
            </w:pPr>
            <w:r w:rsidRPr="009D4D43">
              <w:rPr>
                <w:rFonts w:ascii="Arial Narrow" w:hAnsi="Arial Narrow"/>
              </w:rPr>
              <w:t xml:space="preserve">un </w:t>
            </w:r>
          </w:p>
          <w:p w14:paraId="4CC0A78F" w14:textId="77777777" w:rsidR="00476740" w:rsidRPr="009D4D43" w:rsidRDefault="00476740" w:rsidP="00476740">
            <w:pPr>
              <w:rPr>
                <w:rFonts w:ascii="Arial Narrow" w:hAnsi="Arial Narrow"/>
              </w:rPr>
            </w:pPr>
          </w:p>
          <w:p w14:paraId="15E8FA6F" w14:textId="77777777" w:rsidR="00476740" w:rsidRPr="009D4D43" w:rsidRDefault="00476740" w:rsidP="00476740">
            <w:pPr>
              <w:rPr>
                <w:rFonts w:ascii="Arial Narrow" w:hAnsi="Arial Narrow" w:cs="Carlito"/>
              </w:rPr>
            </w:pPr>
            <w:r w:rsidRPr="009D4D43">
              <w:rPr>
                <w:rFonts w:ascii="Arial Narrow" w:hAnsi="Arial Narrow"/>
              </w:rPr>
              <w:t>Rīgas iela 113/117, Līvāni, LV-5316 (neklātienes programma)</w:t>
            </w:r>
          </w:p>
        </w:tc>
      </w:tr>
      <w:tr w:rsidR="00476740" w:rsidRPr="009D4D43" w14:paraId="4725D30D" w14:textId="77777777" w:rsidTr="00476740">
        <w:tc>
          <w:tcPr>
            <w:tcW w:w="9776" w:type="dxa"/>
            <w:gridSpan w:val="2"/>
          </w:tcPr>
          <w:p w14:paraId="0BBE8054" w14:textId="77777777" w:rsidR="00476740" w:rsidRPr="009D4D43" w:rsidRDefault="00476740" w:rsidP="00476740">
            <w:pPr>
              <w:jc w:val="center"/>
              <w:rPr>
                <w:rFonts w:ascii="Arial Narrow" w:hAnsi="Arial Narrow"/>
              </w:rPr>
            </w:pPr>
          </w:p>
          <w:p w14:paraId="264DBE3B" w14:textId="77777777" w:rsidR="00476740" w:rsidRPr="009D4D43" w:rsidRDefault="00476740" w:rsidP="00476740">
            <w:pPr>
              <w:jc w:val="center"/>
              <w:rPr>
                <w:rFonts w:ascii="Arial Narrow" w:hAnsi="Arial Narrow"/>
              </w:rPr>
            </w:pPr>
            <w:r w:rsidRPr="009D4D43">
              <w:rPr>
                <w:rFonts w:ascii="Arial Narrow" w:hAnsi="Arial Narrow"/>
              </w:rPr>
              <w:t>Īstenoto pamata un vispārējās vidējās izglītības programmu skaits: 3</w:t>
            </w:r>
          </w:p>
          <w:p w14:paraId="0F879B41" w14:textId="77777777" w:rsidR="00476740" w:rsidRPr="009D4D43" w:rsidRDefault="00476740" w:rsidP="00476740">
            <w:pPr>
              <w:jc w:val="center"/>
              <w:rPr>
                <w:rFonts w:ascii="Arial Narrow" w:hAnsi="Arial Narrow"/>
              </w:rPr>
            </w:pPr>
            <w:r w:rsidRPr="009D4D43">
              <w:rPr>
                <w:rFonts w:ascii="Arial Narrow" w:hAnsi="Arial Narrow"/>
              </w:rPr>
              <w:t>Izglītojamo skaits pamata un vispārējās vidējās izglītības programmās (2020./2021.) - 157</w:t>
            </w:r>
          </w:p>
          <w:p w14:paraId="605BBA78" w14:textId="3F240C31" w:rsidR="00476740" w:rsidRPr="009D4D43" w:rsidRDefault="00F96368" w:rsidP="00476740">
            <w:pPr>
              <w:jc w:val="center"/>
              <w:rPr>
                <w:rFonts w:ascii="Arial Narrow" w:hAnsi="Arial Narrow"/>
              </w:rPr>
            </w:pPr>
            <w:r w:rsidRPr="009D4D43">
              <w:rPr>
                <w:rFonts w:ascii="Arial Narrow" w:hAnsi="Arial Narrow"/>
              </w:rPr>
              <w:t>Pedagogu</w:t>
            </w:r>
            <w:r w:rsidR="00476740" w:rsidRPr="009D4D43">
              <w:rPr>
                <w:rFonts w:ascii="Arial Narrow" w:hAnsi="Arial Narrow"/>
              </w:rPr>
              <w:t xml:space="preserve"> skaits izglītības iestādē (2021) - 37</w:t>
            </w:r>
          </w:p>
          <w:p w14:paraId="3A0D6DBA" w14:textId="77777777" w:rsidR="00476740" w:rsidRPr="009D4D43" w:rsidRDefault="00476740" w:rsidP="00476740">
            <w:pPr>
              <w:jc w:val="center"/>
              <w:rPr>
                <w:rFonts w:ascii="Arial Narrow" w:hAnsi="Arial Narrow"/>
              </w:rPr>
            </w:pPr>
            <w:r w:rsidRPr="009D4D43">
              <w:rPr>
                <w:rFonts w:ascii="Arial Narrow" w:hAnsi="Arial Narrow"/>
              </w:rPr>
              <w:t>Interešu izglītības un fakultatīvo nodarbību programmu skaits (2022): 7</w:t>
            </w:r>
          </w:p>
          <w:p w14:paraId="30375422" w14:textId="77777777" w:rsidR="00476740" w:rsidRPr="009D4D43" w:rsidRDefault="00476740" w:rsidP="00476740">
            <w:pPr>
              <w:rPr>
                <w:rFonts w:ascii="Arial Narrow" w:hAnsi="Arial Narrow"/>
              </w:rPr>
            </w:pPr>
          </w:p>
          <w:p w14:paraId="55A374D7" w14:textId="77777777" w:rsidR="00476740" w:rsidRPr="009D4D43" w:rsidRDefault="00476740" w:rsidP="00476740">
            <w:pPr>
              <w:rPr>
                <w:rFonts w:ascii="Arial Narrow" w:hAnsi="Arial Narrow" w:cstheme="minorHAnsi"/>
                <w:b/>
                <w:szCs w:val="24"/>
              </w:rPr>
            </w:pPr>
            <w:r w:rsidRPr="009D4D43">
              <w:rPr>
                <w:rFonts w:ascii="Arial Narrow" w:hAnsi="Arial Narrow" w:cstheme="minorHAnsi"/>
                <w:b/>
                <w:szCs w:val="24"/>
              </w:rPr>
              <w:t>Īpašais piedāvājums jeb izglītības iestādes specializācija</w:t>
            </w:r>
          </w:p>
          <w:p w14:paraId="7AC649CC" w14:textId="77777777" w:rsidR="00476740" w:rsidRPr="009D4D43" w:rsidRDefault="00476740" w:rsidP="00476740">
            <w:pPr>
              <w:rPr>
                <w:rFonts w:ascii="Arial Narrow" w:hAnsi="Arial Narrow" w:cstheme="minorHAnsi"/>
                <w:szCs w:val="24"/>
              </w:rPr>
            </w:pPr>
          </w:p>
          <w:p w14:paraId="240A1451" w14:textId="77777777" w:rsidR="00476740" w:rsidRPr="009D4D43" w:rsidRDefault="00476740" w:rsidP="003E72BD">
            <w:pPr>
              <w:pStyle w:val="Sarakstarindkopa"/>
              <w:numPr>
                <w:ilvl w:val="0"/>
                <w:numId w:val="13"/>
              </w:numPr>
              <w:rPr>
                <w:rFonts w:ascii="Arial Narrow" w:hAnsi="Arial Narrow" w:cstheme="minorHAnsi"/>
                <w:sz w:val="22"/>
                <w:lang w:val="lv-LV"/>
              </w:rPr>
            </w:pPr>
            <w:r w:rsidRPr="009D4D43">
              <w:rPr>
                <w:rFonts w:ascii="Arial Narrow" w:hAnsi="Arial Narrow" w:cstheme="minorHAnsi"/>
                <w:sz w:val="22"/>
                <w:lang w:val="lv-LV"/>
              </w:rPr>
              <w:t>Skola ilgu laiku bijusi starp labākajām valstī pēc mācību priekšmetu olimpiāžu rezultātiem (sevišķi eksaktā virziena priekšmetos)</w:t>
            </w:r>
          </w:p>
          <w:p w14:paraId="31BA2EFC" w14:textId="77777777" w:rsidR="00476740" w:rsidRPr="009D4D43" w:rsidRDefault="00476740" w:rsidP="003E72BD">
            <w:pPr>
              <w:pStyle w:val="Sarakstarindkopa"/>
              <w:numPr>
                <w:ilvl w:val="0"/>
                <w:numId w:val="13"/>
              </w:numPr>
              <w:rPr>
                <w:rFonts w:ascii="Arial Narrow" w:hAnsi="Arial Narrow" w:cstheme="minorHAnsi"/>
                <w:sz w:val="22"/>
                <w:lang w:val="lv-LV"/>
              </w:rPr>
            </w:pPr>
            <w:r w:rsidRPr="009D4D43">
              <w:rPr>
                <w:rFonts w:ascii="Arial Narrow" w:hAnsi="Arial Narrow" w:cstheme="minorHAnsi"/>
                <w:sz w:val="22"/>
                <w:lang w:val="lv-LV"/>
              </w:rPr>
              <w:t>Ata Kronvalda fonda “Draudzīgā aicinājuma” skolu reitingā par darbu ar talantīgajiem skolēniem 2021.gadā Mazo skolu grupā (mazāk par 100 skolēniem vidusskolas klasēs) - Rudzātu vidusskola jau trešo gadu pēc kārtas ieguvusi 2.vietu un Pūci</w:t>
            </w:r>
          </w:p>
          <w:p w14:paraId="4EA93EEE" w14:textId="77777777" w:rsidR="00476740" w:rsidRPr="009D4D43" w:rsidRDefault="00476740" w:rsidP="003E72BD">
            <w:pPr>
              <w:pStyle w:val="Sarakstarindkopa"/>
              <w:numPr>
                <w:ilvl w:val="0"/>
                <w:numId w:val="13"/>
              </w:numPr>
              <w:rPr>
                <w:rFonts w:ascii="Arial Narrow" w:hAnsi="Arial Narrow" w:cstheme="minorHAnsi"/>
                <w:sz w:val="22"/>
                <w:lang w:val="lv-LV"/>
              </w:rPr>
            </w:pPr>
            <w:r w:rsidRPr="009D4D43">
              <w:rPr>
                <w:rFonts w:ascii="Arial Narrow" w:hAnsi="Arial Narrow" w:cstheme="minorHAnsi"/>
                <w:sz w:val="22"/>
                <w:lang w:val="lv-LV"/>
              </w:rPr>
              <w:t xml:space="preserve">Tiek īstenota izglītojamo pašvadītas mācīšanās pilnveide, kā arī diferenciācija </w:t>
            </w:r>
          </w:p>
          <w:p w14:paraId="4DE011F1" w14:textId="310CCC28" w:rsidR="00476740" w:rsidRPr="009D4D43" w:rsidRDefault="00476740" w:rsidP="003E72BD">
            <w:pPr>
              <w:pStyle w:val="Sarakstarindkopa"/>
              <w:numPr>
                <w:ilvl w:val="0"/>
                <w:numId w:val="13"/>
              </w:numPr>
              <w:rPr>
                <w:rFonts w:ascii="Arial Narrow" w:hAnsi="Arial Narrow" w:cstheme="minorHAnsi"/>
                <w:sz w:val="22"/>
                <w:lang w:val="lv-LV"/>
              </w:rPr>
            </w:pPr>
            <w:r w:rsidRPr="009D4D43">
              <w:rPr>
                <w:rFonts w:ascii="Arial Narrow" w:hAnsi="Arial Narrow" w:cstheme="minorHAnsi"/>
                <w:sz w:val="22"/>
                <w:lang w:val="lv-LV"/>
              </w:rPr>
              <w:t xml:space="preserve">Vidusskolā tiek izteikti attīstīta sociāli pilsoniskā joma (bizness) un dabaszinību joma (programmētāji, biologi, fizika), t.sk. tika pētītas jomas, uz kurām skolas </w:t>
            </w:r>
            <w:r w:rsidR="00F96368" w:rsidRPr="009D4D43">
              <w:rPr>
                <w:rFonts w:ascii="Arial Narrow" w:hAnsi="Arial Narrow" w:cstheme="minorHAnsi"/>
                <w:sz w:val="22"/>
                <w:lang w:val="lv-LV"/>
              </w:rPr>
              <w:t>absolventi</w:t>
            </w:r>
            <w:r w:rsidRPr="009D4D43">
              <w:rPr>
                <w:rFonts w:ascii="Arial Narrow" w:hAnsi="Arial Narrow" w:cstheme="minorHAnsi"/>
                <w:sz w:val="22"/>
                <w:lang w:val="lv-LV"/>
              </w:rPr>
              <w:t xml:space="preserve"> visbiežāk dodas studēt, un šajās jomās tika īpaši veicināta kvalificētu pedagogu pieejamība</w:t>
            </w:r>
          </w:p>
          <w:p w14:paraId="281D3074" w14:textId="77777777" w:rsidR="00476740" w:rsidRPr="009D4D43" w:rsidRDefault="00476740" w:rsidP="003E72BD">
            <w:pPr>
              <w:pStyle w:val="Sarakstarindkopa"/>
              <w:numPr>
                <w:ilvl w:val="0"/>
                <w:numId w:val="13"/>
              </w:numPr>
              <w:rPr>
                <w:rFonts w:ascii="Arial Narrow" w:hAnsi="Arial Narrow" w:cstheme="minorHAnsi"/>
                <w:sz w:val="22"/>
                <w:lang w:val="lv-LV"/>
              </w:rPr>
            </w:pPr>
            <w:r w:rsidRPr="009D4D43">
              <w:rPr>
                <w:rFonts w:ascii="Arial Narrow" w:hAnsi="Arial Narrow" w:cstheme="minorHAnsi"/>
                <w:sz w:val="22"/>
                <w:lang w:val="lv-LV"/>
              </w:rPr>
              <w:t>Skola izmanto piedāvātās iespējas iesaistīties ārpusskolas projektos un pasākumos, piemēram, nesen īstenoti projekti “Veselību veicinoša skola”, “Arhitekts Rudzātos”, Dabaszinību nometne “Es varu” (sadarbībā ar Daugavpils Universitāti un Latvijas Universitāti) u.c.</w:t>
            </w:r>
          </w:p>
          <w:p w14:paraId="02D8AD2F" w14:textId="77777777" w:rsidR="00476740" w:rsidRPr="009D4D43" w:rsidRDefault="00476740" w:rsidP="003E72BD">
            <w:pPr>
              <w:pStyle w:val="Sarakstarindkopa"/>
              <w:numPr>
                <w:ilvl w:val="0"/>
                <w:numId w:val="13"/>
              </w:numPr>
              <w:rPr>
                <w:rFonts w:ascii="Arial Narrow" w:hAnsi="Arial Narrow" w:cstheme="minorHAnsi"/>
                <w:sz w:val="22"/>
                <w:lang w:val="lv-LV"/>
              </w:rPr>
            </w:pPr>
            <w:r w:rsidRPr="009D4D43">
              <w:rPr>
                <w:rFonts w:ascii="Arial Narrow" w:hAnsi="Arial Narrow" w:cstheme="minorHAnsi"/>
                <w:sz w:val="22"/>
                <w:lang w:val="lv-LV"/>
              </w:rPr>
              <w:t xml:space="preserve">Salīdzinoši plašāka moderno tehnoloģiju pielietošana mācību procesā, t.sk. ir nākotnes ideja par vidējās izglītības tālmācības programmas izstrādi un uzsākšanu </w:t>
            </w:r>
          </w:p>
          <w:p w14:paraId="4D788BC9" w14:textId="77777777" w:rsidR="00476740" w:rsidRPr="009D4D43" w:rsidRDefault="00476740" w:rsidP="003E72BD">
            <w:pPr>
              <w:pStyle w:val="Sarakstarindkopa"/>
              <w:numPr>
                <w:ilvl w:val="0"/>
                <w:numId w:val="13"/>
              </w:numPr>
              <w:rPr>
                <w:rFonts w:ascii="Arial Narrow" w:hAnsi="Arial Narrow" w:cstheme="minorHAnsi"/>
                <w:sz w:val="22"/>
                <w:lang w:val="lv-LV"/>
              </w:rPr>
            </w:pPr>
            <w:r w:rsidRPr="009D4D43">
              <w:rPr>
                <w:rFonts w:ascii="Arial Narrow" w:hAnsi="Arial Narrow" w:cstheme="minorHAnsi"/>
                <w:sz w:val="22"/>
                <w:lang w:val="lv-LV"/>
              </w:rPr>
              <w:t xml:space="preserve">Skolā darbojas viena no spēcīgākajām Jaunsargu vienībām Latvijā </w:t>
            </w:r>
          </w:p>
          <w:p w14:paraId="24978234" w14:textId="77777777" w:rsidR="00476740" w:rsidRPr="009D4D43" w:rsidRDefault="00476740" w:rsidP="003E72BD">
            <w:pPr>
              <w:pStyle w:val="Sarakstarindkopa"/>
              <w:numPr>
                <w:ilvl w:val="0"/>
                <w:numId w:val="13"/>
              </w:numPr>
              <w:rPr>
                <w:rFonts w:ascii="Arial Narrow" w:hAnsi="Arial Narrow" w:cstheme="minorHAnsi"/>
                <w:sz w:val="22"/>
                <w:lang w:val="lv-LV"/>
              </w:rPr>
            </w:pPr>
            <w:r w:rsidRPr="009D4D43">
              <w:rPr>
                <w:rFonts w:ascii="Arial Narrow" w:hAnsi="Arial Narrow" w:cstheme="minorHAnsi"/>
                <w:sz w:val="22"/>
                <w:lang w:val="lv-LV"/>
              </w:rPr>
              <w:t>Skolas zāle – darbojas arī kā vietējās kopienas saieta nams</w:t>
            </w:r>
          </w:p>
          <w:p w14:paraId="636AC9BF" w14:textId="77777777" w:rsidR="00476740" w:rsidRPr="009D4D43" w:rsidRDefault="00476740" w:rsidP="003E72BD">
            <w:pPr>
              <w:pStyle w:val="Sarakstarindkopa"/>
              <w:numPr>
                <w:ilvl w:val="0"/>
                <w:numId w:val="13"/>
              </w:numPr>
              <w:rPr>
                <w:rFonts w:ascii="Arial Narrow" w:hAnsi="Arial Narrow" w:cstheme="minorHAnsi"/>
                <w:sz w:val="22"/>
                <w:lang w:val="lv-LV"/>
              </w:rPr>
            </w:pPr>
            <w:r w:rsidRPr="009D4D43">
              <w:rPr>
                <w:rFonts w:ascii="Arial Narrow" w:hAnsi="Arial Narrow" w:cstheme="minorHAnsi"/>
                <w:sz w:val="22"/>
                <w:lang w:val="lv-LV"/>
              </w:rPr>
              <w:t>Skolai ir savs skolas internāts un skolas autobuss</w:t>
            </w:r>
          </w:p>
          <w:p w14:paraId="12CAA1D2" w14:textId="673B6BB7" w:rsidR="00476740" w:rsidRPr="009D4D43" w:rsidRDefault="00476740" w:rsidP="003E72BD">
            <w:pPr>
              <w:pStyle w:val="Sarakstarindkopa"/>
              <w:numPr>
                <w:ilvl w:val="0"/>
                <w:numId w:val="13"/>
              </w:numPr>
              <w:rPr>
                <w:rFonts w:ascii="Arial Narrow" w:hAnsi="Arial Narrow" w:cstheme="minorHAnsi"/>
                <w:sz w:val="22"/>
                <w:lang w:val="lv-LV"/>
              </w:rPr>
            </w:pPr>
            <w:r w:rsidRPr="009D4D43">
              <w:rPr>
                <w:rFonts w:ascii="Arial Narrow" w:hAnsi="Arial Narrow" w:cstheme="minorHAnsi"/>
                <w:sz w:val="22"/>
                <w:lang w:val="lv-LV"/>
              </w:rPr>
              <w:t xml:space="preserve">Ilggadēja sadarbība ar Biznesa augstskolu “Turība” projekta "Uzņēmējdarbības skola" </w:t>
            </w:r>
            <w:r w:rsidR="00F96368" w:rsidRPr="009D4D43">
              <w:rPr>
                <w:rFonts w:ascii="Arial Narrow" w:hAnsi="Arial Narrow" w:cstheme="minorHAnsi"/>
                <w:sz w:val="22"/>
                <w:lang w:val="lv-LV"/>
              </w:rPr>
              <w:t>īstenošanā</w:t>
            </w:r>
            <w:r w:rsidRPr="009D4D43">
              <w:rPr>
                <w:rFonts w:ascii="Arial Narrow" w:hAnsi="Arial Narrow" w:cstheme="minorHAnsi"/>
                <w:sz w:val="22"/>
                <w:lang w:val="lv-LV"/>
              </w:rPr>
              <w:t xml:space="preserve">, kad projekta dalībnieki viesojas skolā (sadarbība ar Pļaviņu novada ģimnāziju un Zilupes vidusskolu) </w:t>
            </w:r>
          </w:p>
          <w:p w14:paraId="02AEAB51" w14:textId="77777777" w:rsidR="00003C3E" w:rsidRPr="009D4D43" w:rsidRDefault="00003C3E" w:rsidP="00476740">
            <w:pPr>
              <w:pStyle w:val="body"/>
              <w:spacing w:after="0" w:line="240" w:lineRule="auto"/>
              <w:rPr>
                <w:rFonts w:ascii="Arial Narrow" w:hAnsi="Arial Narrow" w:cstheme="minorHAnsi"/>
              </w:rPr>
            </w:pPr>
          </w:p>
          <w:p w14:paraId="01EEF47B" w14:textId="77777777" w:rsidR="00476740" w:rsidRPr="009D4D43" w:rsidRDefault="00476740" w:rsidP="00476740">
            <w:pPr>
              <w:pStyle w:val="body"/>
              <w:spacing w:after="0" w:line="240" w:lineRule="auto"/>
              <w:rPr>
                <w:rFonts w:ascii="Arial Narrow" w:hAnsi="Arial Narrow" w:cs="Carlito"/>
              </w:rPr>
            </w:pPr>
            <w:r w:rsidRPr="009D4D43">
              <w:rPr>
                <w:rFonts w:ascii="Arial Narrow" w:hAnsi="Arial Narrow" w:cstheme="minorHAnsi"/>
              </w:rPr>
              <w:t>Sadarbības partneri: Biedrības “Piedzīvojuma gars”, Daugavpils Universitāte, Latvijas Universitāte, Biznesa augstskola “Turība”, vietējie un reģiona uzņēmumi (uz kuriem tiek regulāri organizētas audzēkņu vizītes)</w:t>
            </w:r>
          </w:p>
        </w:tc>
      </w:tr>
    </w:tbl>
    <w:p w14:paraId="111E6553" w14:textId="77777777" w:rsidR="002934CB" w:rsidRPr="009D4D43" w:rsidRDefault="002934CB" w:rsidP="00A163A8">
      <w:pPr>
        <w:autoSpaceDE w:val="0"/>
        <w:autoSpaceDN w:val="0"/>
        <w:adjustRightInd w:val="0"/>
        <w:spacing w:after="0" w:line="240" w:lineRule="auto"/>
        <w:ind w:firstLine="698"/>
        <w:jc w:val="both"/>
        <w:rPr>
          <w:rFonts w:ascii="Arial Narrow" w:hAnsi="Arial Narrow" w:cs="Carlito"/>
          <w:color w:val="000000"/>
          <w:sz w:val="23"/>
          <w:szCs w:val="23"/>
        </w:rPr>
      </w:pPr>
    </w:p>
    <w:p w14:paraId="5621D78D" w14:textId="77777777" w:rsidR="002934CB" w:rsidRPr="009D4D43" w:rsidRDefault="002934CB">
      <w:pPr>
        <w:rPr>
          <w:rFonts w:ascii="Arial Narrow" w:hAnsi="Arial Narrow" w:cs="Carlito"/>
          <w:color w:val="000000"/>
          <w:sz w:val="23"/>
          <w:szCs w:val="23"/>
        </w:rPr>
      </w:pPr>
      <w:r w:rsidRPr="009D4D43">
        <w:rPr>
          <w:rFonts w:ascii="Arial Narrow" w:hAnsi="Arial Narrow" w:cs="Carlito"/>
          <w:color w:val="000000"/>
          <w:sz w:val="23"/>
          <w:szCs w:val="23"/>
        </w:rPr>
        <w:br w:type="page"/>
      </w:r>
    </w:p>
    <w:p w14:paraId="6B57111D" w14:textId="77777777" w:rsidR="00A163A8" w:rsidRPr="009D4D43" w:rsidRDefault="00A163A8" w:rsidP="00A57492">
      <w:pPr>
        <w:pStyle w:val="Default"/>
        <w:numPr>
          <w:ilvl w:val="2"/>
          <w:numId w:val="3"/>
        </w:numPr>
        <w:ind w:left="1418" w:right="-200"/>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lastRenderedPageBreak/>
        <w:t xml:space="preserve">Izglītojamo </w:t>
      </w:r>
      <w:r w:rsidR="00A57492" w:rsidRPr="009D4D43">
        <w:rPr>
          <w:rFonts w:ascii="Arial Narrow" w:hAnsi="Arial Narrow" w:cs="Carlito"/>
          <w:b/>
          <w:color w:val="4F81BD" w:themeColor="accent1"/>
          <w:sz w:val="22"/>
          <w:szCs w:val="22"/>
        </w:rPr>
        <w:t xml:space="preserve">un klašu skaits </w:t>
      </w:r>
    </w:p>
    <w:p w14:paraId="06387E06" w14:textId="77777777" w:rsidR="00A57492" w:rsidRPr="009D4D43" w:rsidRDefault="00A57492" w:rsidP="00A57492">
      <w:pPr>
        <w:pStyle w:val="Default"/>
        <w:ind w:left="1418" w:right="-200"/>
        <w:rPr>
          <w:rFonts w:ascii="Arial Narrow" w:hAnsi="Arial Narrow" w:cs="Carlito"/>
          <w:b/>
          <w:sz w:val="22"/>
          <w:szCs w:val="22"/>
        </w:rPr>
      </w:pPr>
    </w:p>
    <w:p w14:paraId="404762A7" w14:textId="77777777" w:rsidR="002934CB" w:rsidRPr="009D4D43" w:rsidRDefault="002934CB" w:rsidP="002934CB">
      <w:pPr>
        <w:spacing w:after="0" w:line="240" w:lineRule="auto"/>
        <w:ind w:firstLine="720"/>
        <w:jc w:val="both"/>
        <w:rPr>
          <w:rFonts w:ascii="Arial Narrow" w:hAnsi="Arial Narrow" w:cs="Carlito"/>
          <w:szCs w:val="24"/>
        </w:rPr>
      </w:pPr>
      <w:r w:rsidRPr="009D4D43">
        <w:rPr>
          <w:rFonts w:ascii="Arial Narrow" w:hAnsi="Arial Narrow" w:cs="Carlito"/>
          <w:szCs w:val="24"/>
        </w:rPr>
        <w:t xml:space="preserve">Līvānu novada 6 vispārizglītojošajās skolās uz 01.09.2021. bija 1113 izglītojamie. Tabulā 6 attēlota izglītojamo skaita dinamika 6 gadu periodā. </w:t>
      </w:r>
    </w:p>
    <w:p w14:paraId="0DA07C89" w14:textId="77777777" w:rsidR="002934CB" w:rsidRPr="009D4D43" w:rsidRDefault="002934CB" w:rsidP="002934CB">
      <w:pPr>
        <w:spacing w:after="0" w:line="240" w:lineRule="auto"/>
        <w:ind w:firstLine="720"/>
        <w:jc w:val="both"/>
        <w:rPr>
          <w:rFonts w:ascii="Arial Narrow" w:hAnsi="Arial Narrow" w:cs="Carlito"/>
          <w:szCs w:val="24"/>
        </w:rPr>
      </w:pPr>
    </w:p>
    <w:p w14:paraId="60D63B68" w14:textId="77777777" w:rsidR="002934CB" w:rsidRPr="009D4D43" w:rsidRDefault="002934CB" w:rsidP="002934CB">
      <w:pPr>
        <w:spacing w:after="0" w:line="240" w:lineRule="auto"/>
        <w:ind w:firstLine="720"/>
        <w:jc w:val="right"/>
        <w:rPr>
          <w:rFonts w:ascii="Arial Narrow" w:hAnsi="Arial Narrow" w:cs="Carlito"/>
          <w:i/>
          <w:sz w:val="16"/>
          <w:szCs w:val="24"/>
        </w:rPr>
      </w:pPr>
      <w:r w:rsidRPr="009D4D43">
        <w:rPr>
          <w:rFonts w:ascii="Arial Narrow" w:hAnsi="Arial Narrow" w:cs="Carlito"/>
          <w:i/>
          <w:sz w:val="16"/>
          <w:szCs w:val="24"/>
        </w:rPr>
        <w:t xml:space="preserve">Tabula 6: Izglītojamo skaita dinamika </w:t>
      </w:r>
    </w:p>
    <w:p w14:paraId="15B1E1FF" w14:textId="77777777" w:rsidR="002934CB" w:rsidRPr="009D4D43" w:rsidRDefault="002934CB" w:rsidP="002934CB">
      <w:pPr>
        <w:pStyle w:val="Sarakstarindkopa"/>
        <w:ind w:left="0"/>
        <w:jc w:val="right"/>
        <w:rPr>
          <w:rFonts w:ascii="Arial Narrow" w:hAnsi="Arial Narrow" w:cs="Carlito"/>
          <w:i/>
          <w:sz w:val="16"/>
          <w:lang w:val="lv-LV"/>
        </w:rPr>
      </w:pPr>
      <w:r w:rsidRPr="009D4D43">
        <w:rPr>
          <w:rFonts w:ascii="Arial Narrow" w:hAnsi="Arial Narrow" w:cs="Carlito"/>
          <w:i/>
          <w:sz w:val="16"/>
          <w:lang w:val="lv-LV"/>
        </w:rPr>
        <w:t>Līvānu novada pamata un vispārējās vidējās izglītības programmās 2016.-2021.gadā</w:t>
      </w:r>
    </w:p>
    <w:p w14:paraId="6437A59D" w14:textId="77777777" w:rsidR="002934CB" w:rsidRPr="009D4D43" w:rsidRDefault="002934CB" w:rsidP="002934CB">
      <w:pPr>
        <w:pStyle w:val="Sarakstarindkopa"/>
        <w:ind w:left="0"/>
        <w:rPr>
          <w:rFonts w:ascii="Arial Narrow" w:hAnsi="Arial Narrow" w:cs="Carlito"/>
          <w:lang w:val="lv-LV"/>
        </w:rPr>
      </w:pPr>
      <w:r w:rsidRPr="009D4D43">
        <w:rPr>
          <w:rFonts w:ascii="Arial Narrow" w:hAnsi="Arial Narrow"/>
          <w:noProof/>
          <w:sz w:val="28"/>
          <w:lang w:val="lv-LV" w:eastAsia="lv-LV"/>
        </w:rPr>
        <w:drawing>
          <wp:inline distT="0" distB="0" distL="0" distR="0" wp14:anchorId="7F91F436" wp14:editId="1D52BCA5">
            <wp:extent cx="6083935" cy="1882878"/>
            <wp:effectExtent l="0" t="0" r="0" b="317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5D957CB" w14:textId="77777777" w:rsidR="002934CB" w:rsidRPr="009D4D43" w:rsidRDefault="002934CB" w:rsidP="002934CB">
      <w:pPr>
        <w:pStyle w:val="Sarakstarindkopa"/>
        <w:ind w:left="0"/>
        <w:jc w:val="center"/>
        <w:rPr>
          <w:rFonts w:ascii="Arial Narrow" w:hAnsi="Arial Narrow" w:cs="Carlito"/>
          <w:i/>
          <w:lang w:val="lv-LV"/>
        </w:rPr>
      </w:pPr>
      <w:r w:rsidRPr="009D4D43">
        <w:rPr>
          <w:rFonts w:ascii="Arial Narrow" w:hAnsi="Arial Narrow" w:cs="Carlito"/>
          <w:i/>
          <w:sz w:val="16"/>
          <w:szCs w:val="16"/>
          <w:lang w:val="lv-LV"/>
        </w:rPr>
        <w:t>Avots: Līvānu novada publiskā gada pārskata (2021) dati</w:t>
      </w:r>
    </w:p>
    <w:p w14:paraId="3E09E5D5" w14:textId="77777777" w:rsidR="002934CB" w:rsidRPr="009D4D43" w:rsidRDefault="002934CB" w:rsidP="002934CB">
      <w:pPr>
        <w:spacing w:after="0" w:line="240" w:lineRule="auto"/>
        <w:ind w:firstLine="720"/>
        <w:jc w:val="right"/>
        <w:rPr>
          <w:rFonts w:ascii="Arial Narrow" w:hAnsi="Arial Narrow" w:cs="Carlito"/>
          <w:sz w:val="20"/>
        </w:rPr>
      </w:pPr>
    </w:p>
    <w:p w14:paraId="1CC2E31D" w14:textId="77777777" w:rsidR="002934CB" w:rsidRPr="009D4D43" w:rsidRDefault="002934CB" w:rsidP="002934CB">
      <w:pPr>
        <w:pStyle w:val="body"/>
        <w:spacing w:after="0" w:line="240" w:lineRule="auto"/>
        <w:ind w:firstLine="720"/>
        <w:rPr>
          <w:rFonts w:ascii="Arial Narrow" w:hAnsi="Arial Narrow" w:cs="Carlito"/>
        </w:rPr>
      </w:pPr>
    </w:p>
    <w:p w14:paraId="7B8F94FE" w14:textId="77777777" w:rsidR="002934CB" w:rsidRPr="009D4D43" w:rsidRDefault="002934CB" w:rsidP="002934CB">
      <w:pPr>
        <w:pStyle w:val="body"/>
        <w:spacing w:after="0" w:line="240" w:lineRule="auto"/>
        <w:ind w:firstLine="720"/>
        <w:rPr>
          <w:rFonts w:ascii="Arial Narrow" w:hAnsi="Arial Narrow" w:cs="Carlito"/>
        </w:rPr>
      </w:pPr>
      <w:r w:rsidRPr="009D4D43">
        <w:rPr>
          <w:rFonts w:ascii="Arial Narrow" w:hAnsi="Arial Narrow" w:cs="Carlito"/>
        </w:rPr>
        <w:t>Paredzams, ka audzēkņu skaits arī turpmākajos gados saglabāsies līdzīgs – tas tiek ņemts vērā, izstrādājot rīcību plānu līdz 2027.gadam.</w:t>
      </w:r>
    </w:p>
    <w:p w14:paraId="4E53BCB9" w14:textId="77777777" w:rsidR="002934CB" w:rsidRPr="009D4D43" w:rsidRDefault="002934CB" w:rsidP="002934CB">
      <w:pPr>
        <w:pStyle w:val="body"/>
        <w:spacing w:after="0" w:line="240" w:lineRule="auto"/>
        <w:ind w:firstLine="720"/>
        <w:rPr>
          <w:rFonts w:ascii="Arial Narrow" w:hAnsi="Arial Narrow" w:cs="Carlito"/>
        </w:rPr>
      </w:pPr>
    </w:p>
    <w:p w14:paraId="7D7BE723" w14:textId="77777777" w:rsidR="002934CB" w:rsidRPr="009D4D43" w:rsidRDefault="002934CB" w:rsidP="002934CB">
      <w:pPr>
        <w:pStyle w:val="body"/>
        <w:spacing w:after="0" w:line="240" w:lineRule="auto"/>
        <w:ind w:firstLine="720"/>
        <w:rPr>
          <w:rFonts w:ascii="Arial Narrow" w:hAnsi="Arial Narrow" w:cs="Carlito"/>
        </w:rPr>
      </w:pPr>
      <w:r w:rsidRPr="009D4D43">
        <w:rPr>
          <w:rFonts w:ascii="Arial Narrow" w:hAnsi="Arial Narrow" w:cs="Carlito"/>
        </w:rPr>
        <w:t xml:space="preserve">Vispārējo izglītības iestāžu audzēkņu sasniegumu dinamika bijusi atšķirīga un atkarīga no daudziem faktoriem (piemēram, no izglītības iestādes, no mācību priekšmeta, no pašu izglītojamo motivācijas, no pedagogiem, mācību materiāliem, infrastruktūras u.c.), taču Līvānu novads regulāri izceļas valsts mērogā ar sasniegumiem valsts </w:t>
      </w:r>
      <w:r w:rsidRPr="009D4D43">
        <w:rPr>
          <w:rFonts w:ascii="Arial Narrow" w:hAnsi="Arial Narrow" w:cs="Carlito"/>
          <w:lang w:eastAsia="lv-LV"/>
        </w:rPr>
        <w:t xml:space="preserve">mācību priekšmetu </w:t>
      </w:r>
      <w:r w:rsidRPr="009D4D43">
        <w:rPr>
          <w:rFonts w:ascii="Arial Narrow" w:hAnsi="Arial Narrow" w:cs="Carlito"/>
        </w:rPr>
        <w:t>olimpiādēs,</w:t>
      </w:r>
      <w:r w:rsidRPr="009D4D43">
        <w:rPr>
          <w:rFonts w:ascii="Arial Narrow" w:hAnsi="Arial Narrow" w:cs="Carlito"/>
          <w:lang w:eastAsia="lv-LV"/>
        </w:rPr>
        <w:t xml:space="preserve"> konkursos un čempionātos</w:t>
      </w:r>
      <w:r w:rsidRPr="009D4D43">
        <w:rPr>
          <w:rFonts w:ascii="Arial Narrow" w:hAnsi="Arial Narrow" w:cs="Carlito"/>
        </w:rPr>
        <w:t>. Izglītojamie par augstiem sasniegumiem katru gadu saņem Līvānu novada domes piešķirtās naudas balvas. Attēlos 14, 15, 16, 17 atspoguļoti novada vidusskolas absolventu centralizēto eksāmenu rezultāti 4 mācību priekšmetos salīdzinājumā ar vidējo rādītāju valstī. Analizējot visu skolu audzēkņu centralizēto eksāmenu vidējos rezultātus, redzam, ka novada izglītības iestādes spēj sagatavot konkurētspējīgus jauniešus, jo lielā daļā mācību priekšmetu rādītāji ir augstāki nekā vidēji valstī.</w:t>
      </w:r>
    </w:p>
    <w:p w14:paraId="155F1311" w14:textId="77777777" w:rsidR="002934CB" w:rsidRPr="009D4D43" w:rsidRDefault="002934CB" w:rsidP="002934CB">
      <w:pPr>
        <w:pStyle w:val="body"/>
        <w:spacing w:after="0" w:line="240" w:lineRule="auto"/>
        <w:ind w:firstLine="720"/>
        <w:rPr>
          <w:rFonts w:ascii="Arial Narrow" w:hAnsi="Arial Narrow" w:cs="Carlito"/>
        </w:rPr>
      </w:pPr>
    </w:p>
    <w:p w14:paraId="7B6B35A2" w14:textId="77777777" w:rsidR="002934CB" w:rsidRPr="009D4D43" w:rsidRDefault="002934CB" w:rsidP="002934CB">
      <w:pPr>
        <w:pStyle w:val="body"/>
        <w:spacing w:after="0" w:line="240" w:lineRule="auto"/>
        <w:rPr>
          <w:rFonts w:ascii="Arial Narrow" w:hAnsi="Arial Narrow" w:cs="Carlito"/>
          <w:b/>
          <w:color w:val="4F81BD" w:themeColor="accent1"/>
          <w:sz w:val="28"/>
        </w:rPr>
      </w:pPr>
      <w:r w:rsidRPr="009D4D43">
        <w:rPr>
          <w:rFonts w:ascii="Arial Narrow" w:hAnsi="Arial Narrow"/>
          <w:noProof/>
          <w:lang w:eastAsia="lv-LV"/>
        </w:rPr>
        <w:drawing>
          <wp:inline distT="0" distB="0" distL="0" distR="0" wp14:anchorId="0A1BD7B1" wp14:editId="692E5B4B">
            <wp:extent cx="2838450" cy="2174875"/>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9D4D43">
        <w:rPr>
          <w:rFonts w:ascii="Arial Narrow" w:hAnsi="Arial Narrow" w:cs="Carlito"/>
          <w:b/>
          <w:color w:val="4F81BD" w:themeColor="accent1"/>
          <w:sz w:val="28"/>
        </w:rPr>
        <w:t xml:space="preserve">   </w:t>
      </w:r>
      <w:r w:rsidRPr="009D4D43">
        <w:rPr>
          <w:rFonts w:ascii="Arial Narrow" w:hAnsi="Arial Narrow"/>
          <w:noProof/>
          <w:lang w:eastAsia="lv-LV"/>
        </w:rPr>
        <w:drawing>
          <wp:inline distT="0" distB="0" distL="0" distR="0" wp14:anchorId="32713CB7" wp14:editId="3D33049C">
            <wp:extent cx="2781300" cy="21971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AF58C79" w14:textId="77777777" w:rsidR="002934CB" w:rsidRPr="009D4D43" w:rsidRDefault="002934CB" w:rsidP="002934CB">
      <w:pPr>
        <w:spacing w:after="0" w:line="240" w:lineRule="auto"/>
        <w:rPr>
          <w:rFonts w:ascii="Arial Narrow" w:hAnsi="Arial Narrow"/>
          <w:i/>
          <w:sz w:val="16"/>
        </w:rPr>
      </w:pPr>
      <w:r w:rsidRPr="009D4D43">
        <w:rPr>
          <w:rFonts w:ascii="Arial Narrow" w:hAnsi="Arial Narrow"/>
          <w:i/>
          <w:sz w:val="16"/>
        </w:rPr>
        <w:t xml:space="preserve">                                          Attēls 14                                                                                                                                      Attēls 15</w:t>
      </w:r>
    </w:p>
    <w:p w14:paraId="191AEB48" w14:textId="77777777" w:rsidR="002934CB" w:rsidRPr="009D4D43" w:rsidRDefault="002934CB" w:rsidP="002934CB">
      <w:pPr>
        <w:pStyle w:val="body"/>
        <w:spacing w:after="0" w:line="240" w:lineRule="auto"/>
        <w:rPr>
          <w:rFonts w:ascii="Arial Narrow" w:hAnsi="Arial Narrow" w:cs="Carlito"/>
          <w:b/>
          <w:color w:val="4F81BD" w:themeColor="accent1"/>
          <w:sz w:val="28"/>
        </w:rPr>
      </w:pPr>
      <w:r w:rsidRPr="009D4D43">
        <w:rPr>
          <w:rFonts w:ascii="Arial Narrow" w:hAnsi="Arial Narrow"/>
          <w:noProof/>
          <w:lang w:eastAsia="lv-LV"/>
        </w:rPr>
        <w:lastRenderedPageBreak/>
        <w:drawing>
          <wp:inline distT="0" distB="0" distL="0" distR="0" wp14:anchorId="69449D20" wp14:editId="084CC745">
            <wp:extent cx="2787650" cy="2349500"/>
            <wp:effectExtent l="0" t="0" r="0" b="0"/>
            <wp:docPr id="14336" name="Chart 143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Pr="009D4D43">
        <w:rPr>
          <w:rFonts w:ascii="Arial Narrow" w:hAnsi="Arial Narrow" w:cs="Carlito"/>
          <w:b/>
          <w:color w:val="4F81BD" w:themeColor="accent1"/>
          <w:sz w:val="28"/>
        </w:rPr>
        <w:t xml:space="preserve">   </w:t>
      </w:r>
      <w:r w:rsidRPr="009D4D43">
        <w:rPr>
          <w:rFonts w:ascii="Arial Narrow" w:hAnsi="Arial Narrow"/>
          <w:noProof/>
          <w:lang w:eastAsia="lv-LV"/>
        </w:rPr>
        <w:drawing>
          <wp:inline distT="0" distB="0" distL="0" distR="0" wp14:anchorId="04855219" wp14:editId="09AB4D1F">
            <wp:extent cx="2832100" cy="2365375"/>
            <wp:effectExtent l="0" t="0" r="6350" b="0"/>
            <wp:docPr id="14337" name="Chart 143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8C0DD28" w14:textId="77777777" w:rsidR="002934CB" w:rsidRPr="009D4D43" w:rsidRDefault="002934CB" w:rsidP="002934CB">
      <w:pPr>
        <w:spacing w:after="0" w:line="240" w:lineRule="auto"/>
        <w:rPr>
          <w:rFonts w:ascii="Arial Narrow" w:hAnsi="Arial Narrow"/>
          <w:i/>
          <w:sz w:val="16"/>
        </w:rPr>
      </w:pPr>
      <w:r w:rsidRPr="009D4D43">
        <w:rPr>
          <w:rFonts w:ascii="Arial Narrow" w:hAnsi="Arial Narrow"/>
          <w:i/>
          <w:sz w:val="16"/>
        </w:rPr>
        <w:t xml:space="preserve">                                                Attēls 16                                                                                                                       Attēls 17</w:t>
      </w:r>
    </w:p>
    <w:p w14:paraId="59F1239E" w14:textId="77777777" w:rsidR="002934CB" w:rsidRPr="009D4D43" w:rsidRDefault="002934CB" w:rsidP="002934CB">
      <w:pPr>
        <w:pStyle w:val="body"/>
        <w:spacing w:after="0" w:line="240" w:lineRule="auto"/>
        <w:rPr>
          <w:rFonts w:ascii="Arial Narrow" w:hAnsi="Arial Narrow" w:cs="Carlito"/>
          <w:b/>
          <w:color w:val="4F81BD" w:themeColor="accent1"/>
          <w:sz w:val="28"/>
        </w:rPr>
      </w:pPr>
    </w:p>
    <w:p w14:paraId="12F0474F" w14:textId="77777777" w:rsidR="002934CB" w:rsidRPr="009D4D43" w:rsidRDefault="002934CB" w:rsidP="002934CB">
      <w:pPr>
        <w:spacing w:after="0" w:line="240" w:lineRule="auto"/>
        <w:jc w:val="both"/>
        <w:rPr>
          <w:rFonts w:ascii="Arial Narrow" w:eastAsia="Cambria" w:hAnsi="Arial Narrow" w:cs="Carlito"/>
          <w:szCs w:val="24"/>
        </w:rPr>
      </w:pPr>
      <w:r w:rsidRPr="009D4D43">
        <w:rPr>
          <w:rFonts w:ascii="Arial Narrow" w:eastAsia="Cambria" w:hAnsi="Arial Narrow" w:cs="Carlito"/>
          <w:szCs w:val="24"/>
        </w:rPr>
        <w:t xml:space="preserve">Kā redzams attēlos augstāk, centralizēto eksāmenu vidējie rezultāti matemātikā, latviešu valodā un angļu valodā visos pēdējos 3 gados bijuši augstāki nekā vidējie rādītāji valstī. Tas pierāda Līvānu novada vidusskolu sniegtās izglītības kvalitāti. Šie sasniegumi viennozīmīgi iespējami, pateicoties pedagogu veiktajam audzēkņu sagatavošanas posmam un viņu dalībai mācību priekšmetu olimpiādēs. Attēlā 18 atspoguļots audzēkņu skaits, kas piedalījušies mācību priekšmetu olimpiādēs pēdējo 6 gadu laikā, savukārt, </w:t>
      </w:r>
      <w:r w:rsidR="006B11A3" w:rsidRPr="009D4D43">
        <w:rPr>
          <w:rFonts w:ascii="Arial Narrow" w:eastAsia="Cambria" w:hAnsi="Arial Narrow" w:cs="Carlito"/>
          <w:szCs w:val="24"/>
        </w:rPr>
        <w:t>Attēlā 19</w:t>
      </w:r>
      <w:r w:rsidRPr="009D4D43">
        <w:rPr>
          <w:rFonts w:ascii="Arial Narrow" w:eastAsia="Cambria" w:hAnsi="Arial Narrow" w:cs="Carlito"/>
          <w:szCs w:val="24"/>
        </w:rPr>
        <w:t xml:space="preserve"> redzams kopējais mācību priekšmetu olimpiāžu skaits. </w:t>
      </w:r>
    </w:p>
    <w:p w14:paraId="26EC4C2F" w14:textId="77777777" w:rsidR="002934CB" w:rsidRPr="009D4D43" w:rsidRDefault="002934CB" w:rsidP="002934CB">
      <w:pPr>
        <w:spacing w:after="0" w:line="240" w:lineRule="auto"/>
        <w:jc w:val="both"/>
        <w:rPr>
          <w:rFonts w:ascii="Arial Narrow" w:eastAsia="Cambria" w:hAnsi="Arial Narrow" w:cs="Carlito"/>
        </w:rPr>
      </w:pPr>
    </w:p>
    <w:p w14:paraId="5233808A" w14:textId="77777777" w:rsidR="002934CB" w:rsidRPr="009D4D43" w:rsidRDefault="002934CB" w:rsidP="002934CB">
      <w:pPr>
        <w:pStyle w:val="Paraststmeklis"/>
        <w:spacing w:before="0" w:beforeAutospacing="0" w:after="0" w:afterAutospacing="0"/>
        <w:jc w:val="both"/>
        <w:rPr>
          <w:rFonts w:ascii="Arial Narrow" w:eastAsia="Cambria" w:hAnsi="Arial Narrow" w:cs="Carlito"/>
          <w:sz w:val="22"/>
          <w:lang w:eastAsia="en-US"/>
        </w:rPr>
      </w:pPr>
      <w:r w:rsidRPr="009D4D43">
        <w:rPr>
          <w:rFonts w:ascii="Arial Narrow" w:hAnsi="Arial Narrow"/>
          <w:noProof/>
        </w:rPr>
        <w:drawing>
          <wp:inline distT="0" distB="0" distL="0" distR="0" wp14:anchorId="0BBA4F0B" wp14:editId="057715FE">
            <wp:extent cx="2717800" cy="1727200"/>
            <wp:effectExtent l="0" t="0" r="6350" b="6350"/>
            <wp:docPr id="14345" name="Chart 143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Pr="009D4D43">
        <w:rPr>
          <w:rFonts w:ascii="Arial Narrow" w:eastAsia="Cambria" w:hAnsi="Arial Narrow" w:cs="Carlito"/>
          <w:sz w:val="22"/>
          <w:lang w:eastAsia="en-US"/>
        </w:rPr>
        <w:t xml:space="preserve">  </w:t>
      </w:r>
      <w:r w:rsidRPr="009D4D43">
        <w:rPr>
          <w:rFonts w:ascii="Arial Narrow" w:hAnsi="Arial Narrow"/>
          <w:noProof/>
        </w:rPr>
        <w:drawing>
          <wp:inline distT="0" distB="0" distL="0" distR="0" wp14:anchorId="44935F34" wp14:editId="64B834FD">
            <wp:extent cx="2959100" cy="1736725"/>
            <wp:effectExtent l="0" t="0" r="0" b="0"/>
            <wp:docPr id="14348" name="Chart 143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CD70354" w14:textId="77777777" w:rsidR="006B11A3" w:rsidRPr="009D4D43" w:rsidRDefault="006B11A3" w:rsidP="006B11A3">
      <w:pPr>
        <w:spacing w:after="0" w:line="240" w:lineRule="auto"/>
        <w:rPr>
          <w:rFonts w:ascii="Arial Narrow" w:hAnsi="Arial Narrow"/>
          <w:i/>
          <w:sz w:val="16"/>
        </w:rPr>
      </w:pPr>
      <w:r w:rsidRPr="009D4D43">
        <w:rPr>
          <w:rFonts w:ascii="Arial Narrow" w:hAnsi="Arial Narrow"/>
          <w:i/>
          <w:sz w:val="16"/>
        </w:rPr>
        <w:t xml:space="preserve">                                                Attēls 18                                                                                                                       Attēls 19</w:t>
      </w:r>
    </w:p>
    <w:p w14:paraId="7FA77525" w14:textId="77777777" w:rsidR="006B11A3" w:rsidRPr="009D4D43" w:rsidRDefault="006B11A3" w:rsidP="002934CB">
      <w:pPr>
        <w:pStyle w:val="Paraststmeklis"/>
        <w:spacing w:before="0" w:beforeAutospacing="0" w:after="0" w:afterAutospacing="0"/>
        <w:jc w:val="both"/>
        <w:rPr>
          <w:rFonts w:ascii="Arial Narrow" w:eastAsia="Cambria" w:hAnsi="Arial Narrow" w:cs="Carlito"/>
          <w:sz w:val="22"/>
          <w:lang w:eastAsia="en-US"/>
        </w:rPr>
      </w:pPr>
    </w:p>
    <w:p w14:paraId="5645FF28" w14:textId="6DA03CFF" w:rsidR="002934CB" w:rsidRPr="009D4D43" w:rsidRDefault="002934CB" w:rsidP="002934CB">
      <w:pPr>
        <w:spacing w:after="0" w:line="240" w:lineRule="auto"/>
        <w:ind w:firstLine="720"/>
        <w:jc w:val="both"/>
        <w:rPr>
          <w:rFonts w:ascii="Arial Narrow" w:eastAsia="Cambria" w:hAnsi="Arial Narrow" w:cs="Carlito"/>
          <w:szCs w:val="24"/>
        </w:rPr>
      </w:pPr>
      <w:r w:rsidRPr="009D4D43">
        <w:rPr>
          <w:rFonts w:ascii="Arial Narrow" w:eastAsia="Cambria" w:hAnsi="Arial Narrow" w:cs="Carlito"/>
          <w:szCs w:val="24"/>
        </w:rPr>
        <w:t>Pēdējos gados – vairāku faktoru, t.sk. pandēmijas ietekmē - redzams samazinājums, kas turpmākajos gados varētu atkal paaugstināties. Mācību priekšmetu olimpiādēm ir svarīga pozitīva ietekme ne tikai izglītojamo  sasniegumu pārbaudes ziņā, bet jauno cilvēku prezentēšanas un uz</w:t>
      </w:r>
      <w:r w:rsidR="00F96368">
        <w:rPr>
          <w:rFonts w:ascii="Arial Narrow" w:eastAsia="Cambria" w:hAnsi="Arial Narrow" w:cs="Carlito"/>
          <w:szCs w:val="24"/>
        </w:rPr>
        <w:t>s</w:t>
      </w:r>
      <w:r w:rsidRPr="009D4D43">
        <w:rPr>
          <w:rFonts w:ascii="Arial Narrow" w:eastAsia="Cambria" w:hAnsi="Arial Narrow" w:cs="Carlito"/>
          <w:szCs w:val="24"/>
        </w:rPr>
        <w:t xml:space="preserve">tāšanās prasmju, publiskā tēla, pārliecības veidošanas un attīstīšanas ziņā. Olimpiādes palīdz trenēt jauniešu emocionālo noturību spriedzes apstākļos. Līvānu pamatskolā tiek pievērsta pat papildus uzmanība tam, lai bērni varētu trenēt uzstāšanos uz skatuves (jebkādā “formātā”), šīm iemaņas tiek veicinātas arī klases stundu ietvaros pašvērtības, pašapliecinājuma, uzņēmības veicināšanai, kas ļoti būtiski cilvēkam vēlāk visas dzīves laikā. </w:t>
      </w:r>
    </w:p>
    <w:p w14:paraId="565A7EF7" w14:textId="77777777" w:rsidR="00A163A8" w:rsidRPr="009D4D43" w:rsidRDefault="002934CB" w:rsidP="002934CB">
      <w:pPr>
        <w:pStyle w:val="Paraststmeklis"/>
        <w:spacing w:before="0" w:beforeAutospacing="0" w:after="0" w:afterAutospacing="0"/>
        <w:ind w:firstLine="720"/>
        <w:jc w:val="both"/>
        <w:rPr>
          <w:rFonts w:ascii="Arial Narrow" w:eastAsia="Cambria" w:hAnsi="Arial Narrow" w:cs="Carlito"/>
          <w:sz w:val="22"/>
          <w:lang w:eastAsia="en-US"/>
        </w:rPr>
      </w:pPr>
      <w:r w:rsidRPr="009D4D43">
        <w:rPr>
          <w:rFonts w:ascii="Arial Narrow" w:eastAsia="Cambria" w:hAnsi="Arial Narrow" w:cs="Carlito"/>
          <w:sz w:val="22"/>
          <w:lang w:eastAsia="en-US"/>
        </w:rPr>
        <w:t>Jāatzīst, ka gan pilsētas, gan lauku skolās pastāv risks, ka skolēnu skaits turpmākajos gados var samazināties un ka valsts izglītības politikas un valsts mērķdotāciju sadales rezultātā būs jāsamazina pedagogu skaits. Tāpēc pašvaldībai ļoti būtiski plānot pedagoģiskā personāla nodrošinājumu vai skolu tīkla izmaiņas pie dažādiem attīstības scenārijiem.</w:t>
      </w:r>
    </w:p>
    <w:p w14:paraId="68C5B6F9" w14:textId="77777777" w:rsidR="00A163A8" w:rsidRPr="009D4D43" w:rsidRDefault="00A163A8" w:rsidP="00A163A8">
      <w:pPr>
        <w:spacing w:after="0" w:line="240" w:lineRule="auto"/>
        <w:ind w:left="720"/>
        <w:rPr>
          <w:rFonts w:ascii="Arial Narrow" w:eastAsia="Times New Roman" w:hAnsi="Arial Narrow" w:cs="Carlito"/>
          <w:b/>
          <w:color w:val="1F4E79"/>
          <w:lang w:eastAsia="lv-LV"/>
        </w:rPr>
      </w:pPr>
    </w:p>
    <w:p w14:paraId="04096838" w14:textId="77777777" w:rsidR="006B11A3" w:rsidRPr="009D4D43" w:rsidRDefault="006B11A3">
      <w:pPr>
        <w:rPr>
          <w:rFonts w:ascii="Arial Narrow" w:hAnsi="Arial Narrow" w:cs="Carlito"/>
          <w:color w:val="000000"/>
        </w:rPr>
      </w:pPr>
      <w:r w:rsidRPr="009D4D43">
        <w:rPr>
          <w:rFonts w:ascii="Arial Narrow" w:hAnsi="Arial Narrow" w:cs="Carlito"/>
        </w:rPr>
        <w:br w:type="page"/>
      </w:r>
    </w:p>
    <w:p w14:paraId="77EFE62F" w14:textId="77777777" w:rsidR="00FE4C59" w:rsidRPr="009D4D43" w:rsidRDefault="00FE4C59" w:rsidP="00A163A8">
      <w:pPr>
        <w:pStyle w:val="Default"/>
        <w:numPr>
          <w:ilvl w:val="2"/>
          <w:numId w:val="3"/>
        </w:numPr>
        <w:ind w:left="1418" w:right="-200"/>
        <w:rPr>
          <w:rFonts w:ascii="Arial Narrow" w:hAnsi="Arial Narrow" w:cs="Carlito"/>
          <w:b/>
          <w:color w:val="4F81BD" w:themeColor="accent1"/>
        </w:rPr>
      </w:pPr>
      <w:r w:rsidRPr="009D4D43">
        <w:rPr>
          <w:rFonts w:ascii="Arial Narrow" w:hAnsi="Arial Narrow" w:cs="Carlito"/>
          <w:b/>
          <w:color w:val="4F81BD" w:themeColor="accent1"/>
          <w:sz w:val="22"/>
          <w:szCs w:val="22"/>
        </w:rPr>
        <w:lastRenderedPageBreak/>
        <w:t>Izglītības iestāžu pedagoģiskais no</w:t>
      </w:r>
      <w:r w:rsidR="00D712E4" w:rsidRPr="009D4D43">
        <w:rPr>
          <w:rFonts w:ascii="Arial Narrow" w:hAnsi="Arial Narrow" w:cs="Carlito"/>
          <w:b/>
          <w:color w:val="4F81BD" w:themeColor="accent1"/>
          <w:sz w:val="22"/>
          <w:szCs w:val="22"/>
        </w:rPr>
        <w:t>d</w:t>
      </w:r>
      <w:r w:rsidRPr="009D4D43">
        <w:rPr>
          <w:rFonts w:ascii="Arial Narrow" w:hAnsi="Arial Narrow" w:cs="Carlito"/>
          <w:b/>
          <w:color w:val="4F81BD" w:themeColor="accent1"/>
          <w:sz w:val="22"/>
          <w:szCs w:val="22"/>
        </w:rPr>
        <w:t xml:space="preserve">rošinājums </w:t>
      </w:r>
    </w:p>
    <w:p w14:paraId="495EA1F8" w14:textId="77777777" w:rsidR="00A163A8" w:rsidRPr="009D4D43" w:rsidRDefault="00A163A8" w:rsidP="00A163A8">
      <w:pPr>
        <w:spacing w:after="0" w:line="240" w:lineRule="auto"/>
        <w:ind w:left="720"/>
        <w:rPr>
          <w:rFonts w:ascii="Arial Narrow" w:eastAsia="Times New Roman" w:hAnsi="Arial Narrow" w:cstheme="minorHAnsi"/>
          <w:b/>
          <w:color w:val="1F4E79"/>
          <w:lang w:eastAsia="lv-LV"/>
        </w:rPr>
      </w:pPr>
    </w:p>
    <w:p w14:paraId="4E787B8A" w14:textId="77777777" w:rsidR="00CB1E1E" w:rsidRPr="009D4D43" w:rsidRDefault="002934CB" w:rsidP="002934CB">
      <w:pPr>
        <w:pStyle w:val="Paraststmeklis"/>
        <w:spacing w:before="0" w:beforeAutospacing="0" w:after="0" w:afterAutospacing="0"/>
        <w:ind w:firstLine="720"/>
        <w:jc w:val="both"/>
        <w:rPr>
          <w:rFonts w:ascii="Arial Narrow" w:eastAsia="Cambria" w:hAnsi="Arial Narrow" w:cstheme="minorHAnsi"/>
          <w:sz w:val="22"/>
          <w:szCs w:val="22"/>
          <w:lang w:eastAsia="en-US"/>
        </w:rPr>
      </w:pPr>
      <w:r w:rsidRPr="009D4D43">
        <w:rPr>
          <w:rFonts w:ascii="Arial Narrow" w:eastAsia="Cambria" w:hAnsi="Arial Narrow" w:cstheme="minorHAnsi"/>
          <w:sz w:val="22"/>
          <w:szCs w:val="22"/>
          <w:lang w:eastAsia="en-US"/>
        </w:rPr>
        <w:t>Līvānu novada sešās pamata un vispārējās vidējās izglītības iestādēs 202</w:t>
      </w:r>
      <w:r w:rsidR="00CB1E1E" w:rsidRPr="009D4D43">
        <w:rPr>
          <w:rFonts w:ascii="Arial Narrow" w:eastAsia="Cambria" w:hAnsi="Arial Narrow" w:cstheme="minorHAnsi"/>
          <w:sz w:val="22"/>
          <w:szCs w:val="22"/>
          <w:lang w:eastAsia="en-US"/>
        </w:rPr>
        <w:t>2</w:t>
      </w:r>
      <w:r w:rsidRPr="009D4D43">
        <w:rPr>
          <w:rFonts w:ascii="Arial Narrow" w:eastAsia="Cambria" w:hAnsi="Arial Narrow" w:cstheme="minorHAnsi"/>
          <w:sz w:val="22"/>
          <w:szCs w:val="22"/>
          <w:lang w:eastAsia="en-US"/>
        </w:rPr>
        <w:t>.gadā kopā strādā 1</w:t>
      </w:r>
      <w:r w:rsidR="00CB1E1E" w:rsidRPr="009D4D43">
        <w:rPr>
          <w:rFonts w:ascii="Arial Narrow" w:eastAsia="Cambria" w:hAnsi="Arial Narrow" w:cstheme="minorHAnsi"/>
          <w:sz w:val="22"/>
          <w:szCs w:val="22"/>
          <w:lang w:eastAsia="en-US"/>
        </w:rPr>
        <w:t>78</w:t>
      </w:r>
      <w:r w:rsidRPr="009D4D43">
        <w:rPr>
          <w:rFonts w:ascii="Arial Narrow" w:eastAsia="Cambria" w:hAnsi="Arial Narrow" w:cstheme="minorHAnsi"/>
          <w:sz w:val="22"/>
          <w:szCs w:val="22"/>
          <w:lang w:eastAsia="en-US"/>
        </w:rPr>
        <w:t xml:space="preserve"> pedagogi</w:t>
      </w:r>
      <w:r w:rsidR="00CB1E1E" w:rsidRPr="009D4D43">
        <w:rPr>
          <w:rFonts w:ascii="Arial Narrow" w:eastAsia="Cambria" w:hAnsi="Arial Narrow" w:cstheme="minorHAnsi"/>
          <w:sz w:val="22"/>
          <w:szCs w:val="22"/>
          <w:lang w:eastAsia="en-US"/>
        </w:rPr>
        <w:t xml:space="preserve"> (kā personas), </w:t>
      </w:r>
      <w:r w:rsidRPr="009D4D43">
        <w:rPr>
          <w:rFonts w:ascii="Arial Narrow" w:eastAsia="Cambria" w:hAnsi="Arial Narrow" w:cstheme="minorHAnsi"/>
          <w:sz w:val="22"/>
          <w:szCs w:val="22"/>
          <w:lang w:eastAsia="en-US"/>
        </w:rPr>
        <w:t xml:space="preserve">neskaitot </w:t>
      </w:r>
      <w:r w:rsidR="00CB1E1E" w:rsidRPr="009D4D43">
        <w:rPr>
          <w:rFonts w:ascii="Arial Narrow" w:eastAsia="Cambria" w:hAnsi="Arial Narrow" w:cstheme="minorHAnsi"/>
          <w:sz w:val="22"/>
          <w:szCs w:val="22"/>
          <w:lang w:eastAsia="en-US"/>
        </w:rPr>
        <w:t xml:space="preserve">pirmsskolas pedagogus, </w:t>
      </w:r>
      <w:r w:rsidRPr="009D4D43">
        <w:rPr>
          <w:rFonts w:ascii="Arial Narrow" w:eastAsia="Cambria" w:hAnsi="Arial Narrow" w:cstheme="minorHAnsi"/>
          <w:sz w:val="22"/>
          <w:szCs w:val="22"/>
          <w:lang w:eastAsia="en-US"/>
        </w:rPr>
        <w:t xml:space="preserve">vadošo, tehnisko un atbalsta personālu - skat. </w:t>
      </w:r>
      <w:r w:rsidR="006B11A3" w:rsidRPr="009D4D43">
        <w:rPr>
          <w:rFonts w:ascii="Arial Narrow" w:eastAsia="Cambria" w:hAnsi="Arial Narrow" w:cstheme="minorHAnsi"/>
          <w:sz w:val="22"/>
          <w:szCs w:val="22"/>
          <w:lang w:eastAsia="en-US"/>
        </w:rPr>
        <w:t>attēlu 20.</w:t>
      </w:r>
      <w:r w:rsidR="00CB1E1E" w:rsidRPr="009D4D43">
        <w:rPr>
          <w:rFonts w:ascii="Arial Narrow" w:eastAsia="Cambria" w:hAnsi="Arial Narrow" w:cstheme="minorHAnsi"/>
          <w:sz w:val="22"/>
          <w:szCs w:val="22"/>
          <w:lang w:eastAsia="en-US"/>
        </w:rPr>
        <w:t xml:space="preserve"> Papildus Rudzātu speciālajā pamatskolā strādā 22 pamata izglītības pedagogi</w:t>
      </w:r>
      <w:r w:rsidRPr="009D4D43">
        <w:rPr>
          <w:rFonts w:ascii="Arial Narrow" w:eastAsia="Cambria" w:hAnsi="Arial Narrow" w:cstheme="minorHAnsi"/>
          <w:sz w:val="22"/>
          <w:szCs w:val="22"/>
          <w:lang w:eastAsia="en-US"/>
        </w:rPr>
        <w:t>.</w:t>
      </w:r>
    </w:p>
    <w:p w14:paraId="7F282BCE" w14:textId="77777777" w:rsidR="00CB1E1E" w:rsidRPr="009D4D43" w:rsidRDefault="00CB1E1E" w:rsidP="00CB1E1E">
      <w:pPr>
        <w:pStyle w:val="Paraststmeklis"/>
        <w:spacing w:before="0" w:beforeAutospacing="0" w:after="0" w:afterAutospacing="0"/>
        <w:jc w:val="both"/>
        <w:rPr>
          <w:rFonts w:ascii="Arial Narrow" w:eastAsia="Cambria" w:hAnsi="Arial Narrow" w:cstheme="minorHAnsi"/>
          <w:sz w:val="22"/>
          <w:szCs w:val="22"/>
          <w:lang w:eastAsia="en-US"/>
        </w:rPr>
      </w:pPr>
      <w:r w:rsidRPr="009D4D43">
        <w:rPr>
          <w:rFonts w:ascii="Arial Narrow" w:hAnsi="Arial Narrow"/>
          <w:noProof/>
        </w:rPr>
        <w:drawing>
          <wp:inline distT="0" distB="0" distL="0" distR="0" wp14:anchorId="09D5CBB8" wp14:editId="69F50458">
            <wp:extent cx="6113780" cy="2150110"/>
            <wp:effectExtent l="0" t="0" r="1270" b="254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3257366" w14:textId="77777777" w:rsidR="006B11A3" w:rsidRPr="009D4D43" w:rsidRDefault="00CB1E1E" w:rsidP="002934CB">
      <w:pPr>
        <w:pStyle w:val="Paraststmeklis"/>
        <w:spacing w:before="0" w:beforeAutospacing="0" w:after="0" w:afterAutospacing="0"/>
        <w:jc w:val="center"/>
        <w:rPr>
          <w:rFonts w:ascii="Arial Narrow" w:eastAsia="Cambria" w:hAnsi="Arial Narrow" w:cstheme="minorHAnsi"/>
          <w:sz w:val="22"/>
          <w:szCs w:val="22"/>
          <w:lang w:eastAsia="en-US"/>
        </w:rPr>
      </w:pPr>
      <w:r w:rsidRPr="009D4D43">
        <w:rPr>
          <w:rFonts w:ascii="Arial Narrow" w:hAnsi="Arial Narrow" w:cstheme="minorHAnsi"/>
          <w:i/>
          <w:sz w:val="16"/>
        </w:rPr>
        <w:t>Attēls 20: Pamata un vidējās izglītības p</w:t>
      </w:r>
      <w:r w:rsidR="006B11A3" w:rsidRPr="009D4D43">
        <w:rPr>
          <w:rFonts w:ascii="Arial Narrow" w:hAnsi="Arial Narrow" w:cstheme="minorHAnsi"/>
          <w:i/>
          <w:sz w:val="16"/>
        </w:rPr>
        <w:t>edagogu skaits Līvānu novada vispārizglītojošās izglītības iestādēs (202</w:t>
      </w:r>
      <w:r w:rsidRPr="009D4D43">
        <w:rPr>
          <w:rFonts w:ascii="Arial Narrow" w:hAnsi="Arial Narrow" w:cstheme="minorHAnsi"/>
          <w:i/>
          <w:sz w:val="16"/>
        </w:rPr>
        <w:t>2./2023.m.g.</w:t>
      </w:r>
      <w:r w:rsidR="006B11A3" w:rsidRPr="009D4D43">
        <w:rPr>
          <w:rFonts w:ascii="Arial Narrow" w:hAnsi="Arial Narrow" w:cstheme="minorHAnsi"/>
          <w:i/>
          <w:sz w:val="16"/>
        </w:rPr>
        <w:t>)</w:t>
      </w:r>
    </w:p>
    <w:p w14:paraId="0EC8E9BF" w14:textId="77777777" w:rsidR="002934CB" w:rsidRPr="009D4D43" w:rsidRDefault="002934CB" w:rsidP="002934CB">
      <w:pPr>
        <w:spacing w:after="0" w:line="240" w:lineRule="auto"/>
        <w:ind w:left="720"/>
        <w:rPr>
          <w:rFonts w:ascii="Arial Narrow" w:eastAsia="Times New Roman" w:hAnsi="Arial Narrow" w:cstheme="minorHAnsi"/>
          <w:b/>
          <w:color w:val="1F4E79"/>
          <w:lang w:eastAsia="lv-LV"/>
        </w:rPr>
      </w:pPr>
    </w:p>
    <w:p w14:paraId="4CBC081F" w14:textId="77777777" w:rsidR="002934CB" w:rsidRPr="009D4D43" w:rsidRDefault="002934CB" w:rsidP="002934CB">
      <w:pPr>
        <w:pStyle w:val="Default"/>
        <w:ind w:right="-199" w:firstLine="720"/>
        <w:jc w:val="both"/>
        <w:rPr>
          <w:rFonts w:ascii="Arial Narrow" w:hAnsi="Arial Narrow" w:cstheme="minorHAnsi"/>
          <w:sz w:val="22"/>
          <w:szCs w:val="22"/>
        </w:rPr>
      </w:pPr>
      <w:r w:rsidRPr="009D4D43">
        <w:rPr>
          <w:rFonts w:ascii="Arial Narrow" w:hAnsi="Arial Narrow" w:cstheme="minorHAnsi"/>
          <w:sz w:val="22"/>
          <w:szCs w:val="22"/>
        </w:rPr>
        <w:t xml:space="preserve">Visiem pedagogiem ir normatīvajos aktos noteiktā nepieciešamā izglītība un profesionālā kvalifikācija (vai tā tiek iegūta), lai nodrošinātu mācību un audzināšanas darbu. Lielai daļai pedagogu ir ne tikai bakalaura, bet arī maģistra grāds pedagoģijā. Pedagogi iespēju robežās seko līdzi jaunākajām pedagogu pilnveides iespējām, īpaši tām, kas šobrīd attiecas uz jauninājumiem mācību priekšmetu programmās, iesaistās pašizaugsmes pasākumos, cenšas paaugstinās savu kvalifikāciju, prasmes un iemaņas. </w:t>
      </w:r>
    </w:p>
    <w:p w14:paraId="64906EE4" w14:textId="77777777" w:rsidR="002934CB" w:rsidRPr="009D4D43" w:rsidRDefault="002934CB" w:rsidP="002934CB">
      <w:pPr>
        <w:pStyle w:val="Default"/>
        <w:ind w:right="-199" w:firstLine="720"/>
        <w:jc w:val="both"/>
        <w:rPr>
          <w:rFonts w:ascii="Arial Narrow" w:hAnsi="Arial Narrow" w:cstheme="minorHAnsi"/>
          <w:sz w:val="22"/>
          <w:szCs w:val="22"/>
        </w:rPr>
      </w:pPr>
      <w:r w:rsidRPr="009D4D43">
        <w:rPr>
          <w:rFonts w:ascii="Arial Narrow" w:hAnsi="Arial Narrow" w:cstheme="minorHAnsi"/>
          <w:sz w:val="22"/>
          <w:szCs w:val="22"/>
        </w:rPr>
        <w:t>Katru gadu kāds pedagogs vai iestādes vadības pārstāvis saņem Līvānu novada domes Atzinības rakstu nominācijā „Izglītība” (2019.gadā - Anita Reitere, Līvānu 1. vidusskolas angļu valodas skolotāja un valodu jomas koordinatore Līvānu novadā; 2020.gadā - Edgars Vaivods, Rudzātu speciālās pamatskolas direktors un Gatis Pastars, Līvānu 1. vidusskolas direktors; 2021.gadā - Inese Magdaļenoka, Līvānu 1.vidusskolas direktora vietniece).</w:t>
      </w:r>
    </w:p>
    <w:p w14:paraId="13FB14AC" w14:textId="77777777" w:rsidR="002934CB" w:rsidRPr="009D4D43" w:rsidRDefault="002934CB" w:rsidP="002934CB">
      <w:pPr>
        <w:pStyle w:val="Default"/>
        <w:ind w:right="-199" w:firstLine="720"/>
        <w:jc w:val="both"/>
        <w:rPr>
          <w:rFonts w:ascii="Arial Narrow" w:hAnsi="Arial Narrow" w:cstheme="minorHAnsi"/>
          <w:sz w:val="22"/>
          <w:szCs w:val="22"/>
        </w:rPr>
      </w:pPr>
      <w:r w:rsidRPr="009D4D43">
        <w:rPr>
          <w:rFonts w:ascii="Arial Narrow" w:hAnsi="Arial Narrow" w:cstheme="minorHAnsi"/>
          <w:sz w:val="22"/>
          <w:szCs w:val="22"/>
        </w:rPr>
        <w:t xml:space="preserve">Taču stratēģijas izstrādes laikā veikto interviju rezultātā atklāti vairāki nopietni izaicinājumi, kas samazina pedagogu radošumu, motivāciju, vēlmi un pat fizisku spēju īstenot pašizaugsmes pasākumus ārpus “obligātās darba dienas programmas”. Nopietnākie izaicinājumi ir pedagogu pārslodze (līdz pat “izdegšanai”), obligāti izpildāmo atskaišu un prasību apjoms, mācību materiālu nepietiekamība (kas bieži jāgatavo pašiem, lai izpildītu kompetenču pieejas prasības, jo nav pieejamas mācību grāmatas), nepietiekams interneta ātrums vai interneta nepieejamība vispār. </w:t>
      </w:r>
    </w:p>
    <w:p w14:paraId="2254B6EB" w14:textId="77777777" w:rsidR="002934CB" w:rsidRPr="009D4D43" w:rsidRDefault="002934CB" w:rsidP="002934CB">
      <w:pPr>
        <w:pStyle w:val="Default"/>
        <w:ind w:right="-199" w:firstLine="720"/>
        <w:jc w:val="both"/>
        <w:rPr>
          <w:rFonts w:ascii="Arial Narrow" w:hAnsi="Arial Narrow" w:cstheme="minorHAnsi"/>
          <w:sz w:val="22"/>
          <w:szCs w:val="22"/>
        </w:rPr>
      </w:pPr>
      <w:r w:rsidRPr="009D4D43">
        <w:rPr>
          <w:rFonts w:ascii="Arial Narrow" w:hAnsi="Arial Narrow" w:cstheme="minorHAnsi"/>
          <w:sz w:val="22"/>
          <w:szCs w:val="22"/>
        </w:rPr>
        <w:t>Apzināti arī citi iemesli, kāpēc pedagogiem un skolas vadībai pietrūkst laika mācību procesa kvalitātes jautājumu risināšanai: skolās aizvien palielinās aktīvu bāze, taču nav atbilstoša cilvēkresursu kapacitātes palielinājuma, kas aktīvus pārraudzītu un risinātu saimnieciska rakstura jautājumus - tāpēc tas bieži vien jādara skolas direktoriem; aizvien biežāk pamanāmas bērnu uzvedības problēmas un uzmanības deficīts, ir nepietiekošs atbalsta personāls - tāpēc bieži vien pedagogam jāiesaistās viena bērna emocionālas “krīzes” risināšanā, nespējot pievērsts uzmanību pārējiem klases audzēkņiem un mācību stundas saturiskai norisei. Bez tam novērota zināšanu nepietiekamība enerģijas vadības / menedžmenta jautājumos, arī nepietiekošas līderības prasmes un iemaņas, ir izteikta vēlme strādāt ērti un pierastajā veidā, nevis ieviest jaunus viedus risinājumus, kas ievērojami atvieglotu procesus.</w:t>
      </w:r>
    </w:p>
    <w:p w14:paraId="26FA2433" w14:textId="77777777" w:rsidR="002934CB" w:rsidRPr="009D4D43" w:rsidRDefault="002934CB" w:rsidP="002934CB">
      <w:pPr>
        <w:pStyle w:val="Default"/>
        <w:ind w:right="-199" w:firstLine="720"/>
        <w:jc w:val="both"/>
        <w:rPr>
          <w:rFonts w:ascii="Arial Narrow" w:hAnsi="Arial Narrow" w:cstheme="minorHAnsi"/>
          <w:sz w:val="22"/>
          <w:szCs w:val="22"/>
        </w:rPr>
      </w:pPr>
      <w:r w:rsidRPr="009D4D43">
        <w:rPr>
          <w:rFonts w:ascii="Arial Narrow" w:hAnsi="Arial Narrow" w:cstheme="minorHAnsi"/>
          <w:sz w:val="22"/>
          <w:szCs w:val="22"/>
        </w:rPr>
        <w:t>Visi pedagogi apzinās pieredzes apmaiņas nozīmi un vērtību, taču pārguruma dēļ un nepietiekošas izpratnes par jauninājumu nozīmi dēļ atsakās piedalīties pat saorganizētos pieredzes apmaiņas braucienos, papildizglītības kursos vai jaunu viedo (tehnoloģisko, sociālo, organizatorisko u.c.) risinājumu apguvē.</w:t>
      </w:r>
    </w:p>
    <w:p w14:paraId="654B6F4C" w14:textId="77777777" w:rsidR="002934CB" w:rsidRPr="009D4D43" w:rsidRDefault="002934CB" w:rsidP="002934CB">
      <w:pPr>
        <w:pStyle w:val="body"/>
        <w:spacing w:after="0" w:line="240" w:lineRule="auto"/>
        <w:ind w:firstLine="698"/>
        <w:rPr>
          <w:rFonts w:ascii="Arial Narrow" w:hAnsi="Arial Narrow" w:cstheme="minorHAnsi"/>
          <w:szCs w:val="22"/>
        </w:rPr>
      </w:pPr>
      <w:r w:rsidRPr="009D4D43">
        <w:rPr>
          <w:rFonts w:ascii="Arial Narrow" w:hAnsi="Arial Narrow" w:cstheme="minorHAnsi"/>
          <w:szCs w:val="22"/>
        </w:rPr>
        <w:t>Lai turpinātu sniegt kvalitatīvu, konkurētspējīgu vispārējo izglītību katram bērnam atbilstoši viņa veselības stāvoklim, garīgajai un fiziskajai attīstībai, spējām, talantiem, sociālajām problēmām un iespējām vispusīgi pilnveidoties, skolās nepieciešama pedagogu profesionālās meistarības pilnveide, pedagoģiskās un starp-personu kompetences attīstība individuālajam darbam ar bērniem. Pedagogu profesionālajā pilnveidē jāakcentē tādas kompetences kā radošums, līderība, IKT, svešvalodas.</w:t>
      </w:r>
    </w:p>
    <w:p w14:paraId="19F9AE59" w14:textId="77777777" w:rsidR="002934CB" w:rsidRPr="009D4D43" w:rsidRDefault="002934CB" w:rsidP="002934CB">
      <w:pPr>
        <w:pStyle w:val="Pamatteksts"/>
        <w:spacing w:after="0" w:line="240" w:lineRule="auto"/>
        <w:ind w:firstLine="698"/>
        <w:jc w:val="both"/>
        <w:rPr>
          <w:rFonts w:ascii="Arial Narrow" w:hAnsi="Arial Narrow" w:cstheme="minorHAnsi"/>
        </w:rPr>
      </w:pPr>
      <w:r w:rsidRPr="009D4D43">
        <w:rPr>
          <w:rFonts w:ascii="Arial Narrow" w:hAnsi="Arial Narrow" w:cstheme="minorHAnsi"/>
        </w:rPr>
        <w:t>Jāizvērtē visi iespējamie risinājumi (galvenokārt finansēšanas modelis) pilnvērtīga / pilnīga atbalsta personāla komandas nodrošināšanai katrā izglītības iestādē, t.sk. logopēds, psihologs, sociālais pedagogs, skolas māsa un pedagoga palīgs. Nepietiekošs atbalsta personāls vai tā trūkums ir būtisks bremzējošs faktors audzēkņu potenciāla atklāšanai un attīstībai.</w:t>
      </w:r>
    </w:p>
    <w:p w14:paraId="1AA249DA" w14:textId="77777777" w:rsidR="002934CB" w:rsidRPr="009D4D43" w:rsidRDefault="002934CB" w:rsidP="002934CB">
      <w:pPr>
        <w:pStyle w:val="Default"/>
        <w:ind w:right="-199" w:firstLine="720"/>
        <w:jc w:val="both"/>
        <w:rPr>
          <w:rFonts w:ascii="Arial Narrow" w:hAnsi="Arial Narrow" w:cstheme="minorHAnsi"/>
          <w:sz w:val="22"/>
          <w:szCs w:val="22"/>
        </w:rPr>
      </w:pPr>
    </w:p>
    <w:p w14:paraId="5EF7E88A" w14:textId="77777777" w:rsidR="002934CB" w:rsidRPr="009D4D43" w:rsidRDefault="002934CB" w:rsidP="002934CB">
      <w:pPr>
        <w:pStyle w:val="Default"/>
        <w:ind w:right="-199" w:firstLine="720"/>
        <w:jc w:val="both"/>
        <w:rPr>
          <w:rFonts w:ascii="Arial Narrow" w:hAnsi="Arial Narrow" w:cstheme="minorHAnsi"/>
          <w:sz w:val="22"/>
          <w:szCs w:val="22"/>
        </w:rPr>
      </w:pPr>
      <w:r w:rsidRPr="009D4D43">
        <w:rPr>
          <w:rFonts w:ascii="Arial Narrow" w:hAnsi="Arial Narrow" w:cstheme="minorHAnsi"/>
          <w:sz w:val="22"/>
          <w:szCs w:val="22"/>
        </w:rPr>
        <w:lastRenderedPageBreak/>
        <w:t xml:space="preserve">Pieņemot, ka no valsts puses prasības un noteiktais darba apjoms nemainīsies, apzināti vairāki praktiski risinājumi pašvaldības līmenī minēto izaicinājumu mazināšanai: piemēram, lielāks centralizēts metodiskais atbalsts no Izglītības pārvaldes puses (koplietošanas dokumentu bāzes izveide, atbalsts vienotu atskaišu veidlapu pildīšanā, kopprojektu izstrādē, dažādu </w:t>
      </w:r>
      <w:r w:rsidRPr="009D4D43">
        <w:rPr>
          <w:rFonts w:ascii="Arial Narrow" w:hAnsi="Arial Narrow" w:cstheme="minorHAnsi"/>
          <w:color w:val="auto"/>
          <w:sz w:val="22"/>
          <w:szCs w:val="22"/>
        </w:rPr>
        <w:t>dokumentu (iesniegumu, budžeta tāmju u.c.) paraugu sagatavošanā, atbalsts vienotu mācību materiālu sagatavošanā kompetenču satura pieejas sekmīgākai ieviešanai, iekļaujošas izglītības veicināšanai sistēmiskā veidā, vienots atbalsts pedagogu tālākizglītībā vai darbā ar vecākiem), 1 pilnas slodzes štata vienību “Direktora vietnieks” un “Skolotāja palīgs” (vai cits atbalsta personāls</w:t>
      </w:r>
      <w:r w:rsidRPr="009D4D43">
        <w:rPr>
          <w:rFonts w:ascii="Arial Narrow" w:hAnsi="Arial Narrow" w:cstheme="minorHAnsi"/>
          <w:sz w:val="22"/>
          <w:szCs w:val="22"/>
        </w:rPr>
        <w:t>) izveide katrā skolā; štata vienības “Skolas saimnieks” izveide katrā skolā (vai vismaz viens saimnieks uz visām novada skolām); izaugsmes mini kursi (vadības jautājumos) katrā direktoru sanāksmē; pedagogu pieredzes apmaiņas pasākumi vietējā un reģionālā mērogā (konkrētā mācību priekšmeta stundu vadīšana, vērošana un izvērtēšana; vai konkrētāk direktoru / bibliotekāru / IT speciālistu sadarbības pasākumi,), informācijas aprites uzlabošana (arī t.s. “kafijas paužu sadarbība”), izglītības iestāžu ciešāka sadarbība ar pašvaldības sociālo dienestu un bāriņtiesu, t.sk. pamata dzīvesprasmju mācīšana sociālā riska ģimenēm (arī vecākiem).</w:t>
      </w:r>
    </w:p>
    <w:p w14:paraId="67A0E6BF" w14:textId="77777777" w:rsidR="002934CB" w:rsidRPr="009D4D43" w:rsidRDefault="002934CB" w:rsidP="002934CB">
      <w:pPr>
        <w:spacing w:after="0" w:line="240" w:lineRule="auto"/>
        <w:ind w:firstLine="720"/>
        <w:jc w:val="both"/>
        <w:rPr>
          <w:rFonts w:ascii="Arial Narrow" w:hAnsi="Arial Narrow" w:cstheme="minorHAnsi"/>
        </w:rPr>
      </w:pPr>
    </w:p>
    <w:p w14:paraId="22C12DD1" w14:textId="77777777" w:rsidR="002934CB" w:rsidRPr="009D4D43" w:rsidRDefault="002934CB" w:rsidP="002934CB">
      <w:pPr>
        <w:spacing w:after="0" w:line="240" w:lineRule="auto"/>
        <w:ind w:firstLine="720"/>
        <w:jc w:val="both"/>
        <w:rPr>
          <w:rFonts w:ascii="Arial Narrow" w:hAnsi="Arial Narrow" w:cstheme="minorHAnsi"/>
        </w:rPr>
      </w:pPr>
      <w:r w:rsidRPr="009D4D43">
        <w:rPr>
          <w:rFonts w:ascii="Arial Narrow" w:hAnsi="Arial Narrow" w:cstheme="minorHAnsi"/>
        </w:rPr>
        <w:t>Daži no turpmāko gadu nozīmīgākajiem pamata un vidējās izglītības jomas attīstības mērķiem (un vienlaicīgi arī nopietnākajiem izaicinājumiem) ir:</w:t>
      </w:r>
    </w:p>
    <w:p w14:paraId="68076B23" w14:textId="77777777" w:rsidR="002934CB" w:rsidRPr="009D4D43" w:rsidRDefault="002934CB" w:rsidP="003E72BD">
      <w:pPr>
        <w:pStyle w:val="Sarakstarindkopa"/>
        <w:numPr>
          <w:ilvl w:val="0"/>
          <w:numId w:val="28"/>
        </w:numPr>
        <w:rPr>
          <w:rFonts w:ascii="Arial Narrow" w:hAnsi="Arial Narrow" w:cstheme="minorHAnsi"/>
          <w:sz w:val="22"/>
          <w:szCs w:val="22"/>
          <w:lang w:val="lv-LV"/>
        </w:rPr>
      </w:pPr>
      <w:r w:rsidRPr="009D4D43">
        <w:rPr>
          <w:rFonts w:ascii="Arial Narrow" w:hAnsi="Arial Narrow" w:cstheme="minorHAnsi"/>
          <w:sz w:val="22"/>
          <w:szCs w:val="22"/>
          <w:lang w:val="lv-LV"/>
        </w:rPr>
        <w:t>IKT risinājumu ieviešana, interneta pieejamības nodrošināšana visās novada skolās un izglītības iestāžu digitalizācija (7.-9.klašu audzēkņu nodrošināšana ar datoriem) valsts mēroga programmas - ERAF specifiskā atbalsta mērķa 13.1.2. “Atveseļošanas pasākumi izglītības un pētniecības nozarē” pasākuma 13.1.2.2. “Izglītības iestāžu digitalizācija” – ietvaros (kas ietver nepieciešamību paredzēt papildus līdzekļus datoru bibliotēkas izveidei un uzturēšanai, IT sistēmu administrēšanai, platformu abonēšanai, tehniskajam, tehnoloģiskajam un metodiskajam atbalstam pedagogiem u.c.)</w:t>
      </w:r>
    </w:p>
    <w:p w14:paraId="7FA6111A" w14:textId="4444C604" w:rsidR="002934CB" w:rsidRPr="009D4D43" w:rsidRDefault="002934CB" w:rsidP="003E72BD">
      <w:pPr>
        <w:pStyle w:val="Sarakstarindkopa"/>
        <w:numPr>
          <w:ilvl w:val="0"/>
          <w:numId w:val="28"/>
        </w:numPr>
        <w:jc w:val="both"/>
        <w:rPr>
          <w:rFonts w:ascii="Arial Narrow" w:hAnsi="Arial Narrow" w:cstheme="minorHAnsi"/>
          <w:sz w:val="22"/>
          <w:szCs w:val="22"/>
          <w:lang w:val="lv-LV"/>
        </w:rPr>
      </w:pPr>
      <w:r w:rsidRPr="009D4D43">
        <w:rPr>
          <w:rFonts w:ascii="Arial Narrow" w:hAnsi="Arial Narrow" w:cstheme="minorHAnsi"/>
          <w:sz w:val="22"/>
          <w:szCs w:val="22"/>
          <w:lang w:val="lv-LV"/>
        </w:rPr>
        <w:t xml:space="preserve">STEM jomu tālāka attīstība (kas ietver nepieciešamību klašu papildināšanai ar interaktīvajām tāfelēm, programmatūru, printeriem, simulatoriem u.c., kvalitatīva interneta ātruma nodrošināšanu visās novada </w:t>
      </w:r>
      <w:r w:rsidR="00F96368" w:rsidRPr="009D4D43">
        <w:rPr>
          <w:rFonts w:ascii="Arial Narrow" w:hAnsi="Arial Narrow" w:cstheme="minorHAnsi"/>
          <w:sz w:val="22"/>
          <w:szCs w:val="22"/>
          <w:lang w:val="lv-LV"/>
        </w:rPr>
        <w:t>izglītības</w:t>
      </w:r>
      <w:r w:rsidRPr="009D4D43">
        <w:rPr>
          <w:rFonts w:ascii="Arial Narrow" w:hAnsi="Arial Narrow" w:cstheme="minorHAnsi"/>
          <w:sz w:val="22"/>
          <w:szCs w:val="22"/>
          <w:lang w:val="lv-LV"/>
        </w:rPr>
        <w:t xml:space="preserve"> iestādēs)</w:t>
      </w:r>
    </w:p>
    <w:p w14:paraId="20EB0829" w14:textId="77777777" w:rsidR="002934CB" w:rsidRPr="009D4D43" w:rsidRDefault="002934CB" w:rsidP="003E72BD">
      <w:pPr>
        <w:pStyle w:val="Sarakstarindkopa"/>
        <w:numPr>
          <w:ilvl w:val="0"/>
          <w:numId w:val="28"/>
        </w:numPr>
        <w:jc w:val="both"/>
        <w:rPr>
          <w:rFonts w:ascii="Arial Narrow" w:hAnsi="Arial Narrow" w:cstheme="minorHAnsi"/>
          <w:sz w:val="22"/>
          <w:szCs w:val="22"/>
          <w:lang w:val="lv-LV"/>
        </w:rPr>
      </w:pPr>
      <w:r w:rsidRPr="009D4D43">
        <w:rPr>
          <w:rFonts w:ascii="Arial Narrow" w:hAnsi="Arial Narrow" w:cstheme="minorHAnsi"/>
          <w:sz w:val="22"/>
          <w:szCs w:val="22"/>
          <w:lang w:val="lv-LV"/>
        </w:rPr>
        <w:t>Pedagogu paaudžu nomaiņa (kas ietver skolu iekšējās vides tālāku sakārtošanu un mārketinga pasākumus, lai jaunie pedagogi izvēlētos Līvānu novadu par savu darba vietu)</w:t>
      </w:r>
    </w:p>
    <w:p w14:paraId="73A4CE27" w14:textId="77777777" w:rsidR="002934CB" w:rsidRPr="009D4D43" w:rsidRDefault="002934CB" w:rsidP="002934CB">
      <w:pPr>
        <w:spacing w:after="0" w:line="240" w:lineRule="auto"/>
        <w:rPr>
          <w:rFonts w:ascii="Arial Narrow" w:hAnsi="Arial Narrow" w:cstheme="minorHAnsi"/>
        </w:rPr>
      </w:pPr>
    </w:p>
    <w:p w14:paraId="1485B664" w14:textId="4B32ECE5" w:rsidR="002934CB" w:rsidRPr="009D4D43" w:rsidRDefault="002934CB" w:rsidP="002934CB">
      <w:pPr>
        <w:spacing w:after="0" w:line="240" w:lineRule="auto"/>
        <w:jc w:val="both"/>
        <w:rPr>
          <w:rFonts w:ascii="Arial Narrow" w:hAnsi="Arial Narrow" w:cstheme="minorHAnsi"/>
        </w:rPr>
      </w:pPr>
      <w:r w:rsidRPr="009D4D43">
        <w:rPr>
          <w:rFonts w:ascii="Arial Narrow" w:hAnsi="Arial Narrow" w:cstheme="minorHAnsi"/>
        </w:rPr>
        <w:t xml:space="preserve">Attēls </w:t>
      </w:r>
      <w:r w:rsidR="006B11A3" w:rsidRPr="009D4D43">
        <w:rPr>
          <w:rFonts w:ascii="Arial Narrow" w:hAnsi="Arial Narrow" w:cstheme="minorHAnsi"/>
        </w:rPr>
        <w:t>21</w:t>
      </w:r>
      <w:r w:rsidRPr="009D4D43">
        <w:rPr>
          <w:rFonts w:ascii="Arial Narrow" w:hAnsi="Arial Narrow" w:cstheme="minorHAnsi"/>
        </w:rPr>
        <w:t xml:space="preserve"> parāda no jauno pedagogu skaitu, kuri uzsākuši darbu kādā no Līvānu novada skolām pēdējo 6 gadu laikā. Liela daļa no jaunajiem speciālistiem ir arī gados jauni, kas daļēji risina paaudžu nomaiņas izaicinājumus un mūsdienīgas pieejas izglītības iestāžu darbībā. </w:t>
      </w:r>
    </w:p>
    <w:p w14:paraId="68B2D67E" w14:textId="77777777" w:rsidR="002934CB" w:rsidRPr="009D4D43" w:rsidRDefault="002934CB" w:rsidP="002934CB">
      <w:pPr>
        <w:spacing w:after="0" w:line="240" w:lineRule="auto"/>
        <w:rPr>
          <w:rFonts w:ascii="Arial Narrow" w:hAnsi="Arial Narrow" w:cstheme="minorHAnsi"/>
          <w:color w:val="0070C0"/>
        </w:rPr>
      </w:pPr>
      <w:r w:rsidRPr="009D4D43">
        <w:rPr>
          <w:rFonts w:ascii="Arial Narrow" w:hAnsi="Arial Narrow" w:cstheme="minorHAnsi"/>
          <w:noProof/>
          <w:lang w:eastAsia="lv-LV"/>
        </w:rPr>
        <w:drawing>
          <wp:inline distT="0" distB="0" distL="0" distR="0" wp14:anchorId="77B48E24" wp14:editId="64BDE3AD">
            <wp:extent cx="5983605" cy="1794076"/>
            <wp:effectExtent l="0" t="0" r="0" b="0"/>
            <wp:docPr id="14349" name="Chart 143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FDB9A82" w14:textId="77777777" w:rsidR="006B11A3" w:rsidRPr="009D4D43" w:rsidRDefault="006B11A3" w:rsidP="006B11A3">
      <w:pPr>
        <w:spacing w:after="0" w:line="240" w:lineRule="auto"/>
        <w:jc w:val="center"/>
        <w:rPr>
          <w:rFonts w:ascii="Arial Narrow" w:hAnsi="Arial Narrow" w:cstheme="minorHAnsi"/>
          <w:color w:val="0070C0"/>
        </w:rPr>
      </w:pPr>
      <w:r w:rsidRPr="009D4D43">
        <w:rPr>
          <w:rFonts w:ascii="Arial Narrow" w:hAnsi="Arial Narrow" w:cstheme="minorHAnsi"/>
          <w:i/>
          <w:sz w:val="16"/>
        </w:rPr>
        <w:t>Attēls 21: Jauno pedagogu skaits, kuri uzsāk darbu Līvānu novadā</w:t>
      </w:r>
    </w:p>
    <w:p w14:paraId="16C334F0" w14:textId="77777777" w:rsidR="006B11A3" w:rsidRPr="009D4D43" w:rsidRDefault="006B11A3" w:rsidP="002934CB">
      <w:pPr>
        <w:spacing w:after="0" w:line="240" w:lineRule="auto"/>
        <w:ind w:firstLine="720"/>
        <w:jc w:val="both"/>
        <w:rPr>
          <w:rFonts w:ascii="Arial Narrow" w:hAnsi="Arial Narrow" w:cstheme="minorHAnsi"/>
        </w:rPr>
      </w:pPr>
    </w:p>
    <w:p w14:paraId="59D28825" w14:textId="13C63452" w:rsidR="002934CB" w:rsidRPr="009D4D43" w:rsidRDefault="00356247" w:rsidP="00356247">
      <w:pPr>
        <w:spacing w:after="0" w:line="240" w:lineRule="auto"/>
        <w:ind w:firstLine="720"/>
        <w:jc w:val="both"/>
        <w:rPr>
          <w:rFonts w:ascii="Arial Narrow" w:hAnsi="Arial Narrow" w:cstheme="minorHAnsi"/>
        </w:rPr>
      </w:pPr>
      <w:r w:rsidRPr="009D4D43">
        <w:rPr>
          <w:rFonts w:ascii="Arial Narrow" w:hAnsi="Arial Narrow" w:cstheme="minorHAnsi"/>
        </w:rPr>
        <w:t>Arvien vairāk jauno skolotāju ienāk skolā, pierādot savu iegūto zināšanu nozīmīgumu.</w:t>
      </w:r>
      <w:r w:rsidRPr="00356247">
        <w:rPr>
          <w:rFonts w:ascii="Arial Narrow" w:hAnsi="Arial Narrow" w:cstheme="minorHAnsi"/>
        </w:rPr>
        <w:t xml:space="preserve"> </w:t>
      </w:r>
      <w:r w:rsidRPr="009D4D43">
        <w:rPr>
          <w:rFonts w:ascii="Arial Narrow" w:hAnsi="Arial Narrow" w:cstheme="minorHAnsi"/>
        </w:rPr>
        <w:t xml:space="preserve">Pedagogu profesionālā kompetence ļauj ne tikai veikt mācību darbu, bet arī sniegt metodisku palīdzību citiem novada skolotājiem attiecīgajās mācību priekšmetu jomās. </w:t>
      </w:r>
      <w:r>
        <w:rPr>
          <w:rFonts w:ascii="Arial Narrow" w:hAnsi="Arial Narrow" w:cstheme="minorHAnsi"/>
        </w:rPr>
        <w:t>J</w:t>
      </w:r>
      <w:r w:rsidRPr="009D4D43">
        <w:rPr>
          <w:rFonts w:ascii="Arial Narrow" w:hAnsi="Arial Narrow" w:cstheme="minorHAnsi"/>
        </w:rPr>
        <w:t>aunu pedagogu</w:t>
      </w:r>
      <w:r>
        <w:rPr>
          <w:rFonts w:ascii="Arial Narrow" w:hAnsi="Arial Narrow" w:cstheme="minorHAnsi"/>
        </w:rPr>
        <w:t xml:space="preserve">, kā arī jaunu vadošo speciālistu (t.sk. direktoru, direktoru vietnieku) </w:t>
      </w:r>
      <w:r w:rsidRPr="009D4D43">
        <w:rPr>
          <w:rFonts w:ascii="Arial Narrow" w:hAnsi="Arial Narrow" w:cstheme="minorHAnsi"/>
        </w:rPr>
        <w:t>piesaiste novada skolām jāizceļ kā viena no vissvarīgākajām prioritātēm pedagoģiskā personāla nodrošinājumā turpmākajiem gadiem.</w:t>
      </w:r>
      <w:r>
        <w:rPr>
          <w:rFonts w:ascii="Arial Narrow" w:hAnsi="Arial Narrow" w:cstheme="minorHAnsi"/>
        </w:rPr>
        <w:t xml:space="preserve"> S</w:t>
      </w:r>
      <w:r w:rsidRPr="00356247">
        <w:rPr>
          <w:rFonts w:ascii="Arial Narrow" w:hAnsi="Arial Narrow" w:cstheme="minorHAnsi"/>
        </w:rPr>
        <w:t>adarbīb</w:t>
      </w:r>
      <w:r>
        <w:rPr>
          <w:rFonts w:ascii="Arial Narrow" w:hAnsi="Arial Narrow" w:cstheme="minorHAnsi"/>
        </w:rPr>
        <w:t>ā</w:t>
      </w:r>
      <w:r w:rsidRPr="00356247">
        <w:rPr>
          <w:rFonts w:ascii="Arial Narrow" w:hAnsi="Arial Narrow" w:cstheme="minorHAnsi"/>
        </w:rPr>
        <w:t xml:space="preserve"> ar citām pašvaldības struktūrām</w:t>
      </w:r>
      <w:r>
        <w:rPr>
          <w:rFonts w:ascii="Arial Narrow" w:hAnsi="Arial Narrow" w:cstheme="minorHAnsi"/>
        </w:rPr>
        <w:t xml:space="preserve">, iestādēm un uzņēmumiem (t.sk. SIA “Līvānu dzīvokļu un komunālā saimniecība”) jārisina jau daudzus gadus sasāpējušie </w:t>
      </w:r>
      <w:r w:rsidRPr="00356247">
        <w:rPr>
          <w:rFonts w:ascii="Arial Narrow" w:hAnsi="Arial Narrow" w:cstheme="minorHAnsi"/>
        </w:rPr>
        <w:t>dzīvojamā fonda jautājum</w:t>
      </w:r>
      <w:r>
        <w:rPr>
          <w:rFonts w:ascii="Arial Narrow" w:hAnsi="Arial Narrow" w:cstheme="minorHAnsi"/>
        </w:rPr>
        <w:t>i – jo dzīvojamās telpas pieejamība</w:t>
      </w:r>
      <w:r w:rsidRPr="00356247">
        <w:rPr>
          <w:rFonts w:ascii="Arial Narrow" w:hAnsi="Arial Narrow" w:cstheme="minorHAnsi"/>
        </w:rPr>
        <w:t xml:space="preserve"> ir </w:t>
      </w:r>
      <w:r>
        <w:rPr>
          <w:rFonts w:ascii="Arial Narrow" w:hAnsi="Arial Narrow" w:cstheme="minorHAnsi"/>
        </w:rPr>
        <w:t xml:space="preserve">viens no </w:t>
      </w:r>
      <w:r w:rsidRPr="00356247">
        <w:rPr>
          <w:rFonts w:ascii="Arial Narrow" w:hAnsi="Arial Narrow" w:cstheme="minorHAnsi"/>
        </w:rPr>
        <w:t>kritiski svarīg</w:t>
      </w:r>
      <w:r>
        <w:rPr>
          <w:rFonts w:ascii="Arial Narrow" w:hAnsi="Arial Narrow" w:cstheme="minorHAnsi"/>
        </w:rPr>
        <w:t>iem priekšnosacījumiem</w:t>
      </w:r>
      <w:r w:rsidRPr="00356247">
        <w:rPr>
          <w:rFonts w:ascii="Arial Narrow" w:hAnsi="Arial Narrow" w:cstheme="minorHAnsi"/>
        </w:rPr>
        <w:t xml:space="preserve"> jauno pedagogu</w:t>
      </w:r>
      <w:r>
        <w:rPr>
          <w:rFonts w:ascii="Arial Narrow" w:hAnsi="Arial Narrow" w:cstheme="minorHAnsi"/>
        </w:rPr>
        <w:t xml:space="preserve"> </w:t>
      </w:r>
      <w:r w:rsidRPr="00356247">
        <w:rPr>
          <w:rFonts w:ascii="Arial Narrow" w:hAnsi="Arial Narrow" w:cstheme="minorHAnsi"/>
        </w:rPr>
        <w:t>piesaistei novadam</w:t>
      </w:r>
      <w:r>
        <w:rPr>
          <w:rFonts w:ascii="Arial Narrow" w:hAnsi="Arial Narrow" w:cstheme="minorHAnsi"/>
        </w:rPr>
        <w:t xml:space="preserve">. </w:t>
      </w:r>
    </w:p>
    <w:p w14:paraId="7CBDCCAD" w14:textId="77777777" w:rsidR="002934CB" w:rsidRPr="009D4D43" w:rsidRDefault="002934CB" w:rsidP="002934CB">
      <w:pPr>
        <w:pStyle w:val="Pamatteksts"/>
        <w:spacing w:after="0" w:line="240" w:lineRule="auto"/>
        <w:ind w:firstLine="698"/>
        <w:jc w:val="both"/>
        <w:rPr>
          <w:rFonts w:ascii="Arial Narrow" w:hAnsi="Arial Narrow" w:cstheme="minorHAnsi"/>
        </w:rPr>
      </w:pPr>
      <w:r w:rsidRPr="009D4D43">
        <w:rPr>
          <w:rFonts w:ascii="Arial Narrow" w:hAnsi="Arial Narrow" w:cstheme="minorHAnsi"/>
        </w:rPr>
        <w:t xml:space="preserve">Lielākā daļa vispārējās izglītības iestāžu uzsver nepieciešamību un apņemšanos koncentrēties un eksakto zinātņu popularizēšanu audzēkņu vidū, uz IT iespēju plašāku izmantošanu mācību procesā un kompetenču pieejā balstītu vispārējās izglītības satura ieviešanu izglītības iestādē. </w:t>
      </w:r>
    </w:p>
    <w:p w14:paraId="186215DE" w14:textId="77777777" w:rsidR="002934CB" w:rsidRPr="009D4D43" w:rsidRDefault="002934CB" w:rsidP="002934CB">
      <w:pPr>
        <w:pStyle w:val="Pamatteksts"/>
        <w:spacing w:after="0" w:line="240" w:lineRule="auto"/>
        <w:ind w:firstLine="698"/>
        <w:jc w:val="both"/>
        <w:rPr>
          <w:rFonts w:ascii="Arial Narrow" w:hAnsi="Arial Narrow" w:cstheme="minorHAnsi"/>
        </w:rPr>
      </w:pPr>
      <w:r w:rsidRPr="009D4D43">
        <w:rPr>
          <w:rFonts w:ascii="Arial Narrow" w:hAnsi="Arial Narrow" w:cstheme="minorHAnsi"/>
        </w:rPr>
        <w:lastRenderedPageBreak/>
        <w:t>Lielā mērā ir apzināts un daļēji arī jau pārbaudīts jaunu sadarbības attiecību modelis “skolēns – skolotājs – skolas vadība – vecāki/ģimene” – lai modelis tiktu veiksmīgāk realizēts dzīvē, nepieciešama gan pedagogu tālākizglītība, gan intensīva vecāku izglītošana (sevišķi pagastu teritorijās).</w:t>
      </w:r>
    </w:p>
    <w:p w14:paraId="05ED936F" w14:textId="77777777" w:rsidR="002934CB" w:rsidRPr="009D4D43" w:rsidRDefault="002934CB" w:rsidP="002934CB">
      <w:pPr>
        <w:pStyle w:val="Pamatteksts"/>
        <w:spacing w:after="0" w:line="240" w:lineRule="auto"/>
        <w:ind w:firstLine="698"/>
        <w:jc w:val="both"/>
        <w:rPr>
          <w:rFonts w:ascii="Arial Narrow" w:hAnsi="Arial Narrow" w:cstheme="minorHAnsi"/>
        </w:rPr>
      </w:pPr>
      <w:r w:rsidRPr="009D4D43">
        <w:rPr>
          <w:rFonts w:ascii="Arial Narrow" w:hAnsi="Arial Narrow" w:cstheme="minorHAnsi"/>
        </w:rPr>
        <w:t>Svarīga katras skolas “savas nišas” vēl spēcīgāka noteikšana, attīstīšana un popularizēšana sabiedrībā (piemēram, Jersikas pamatskolas kā “Zaļās skolas” tēla veidošana, t.sk. ekoizglītības sasaiste ar katru mācību priekšmetu), skolas labo darbu popularizācija skolas vai pašvaldības mājas lapā.</w:t>
      </w:r>
    </w:p>
    <w:p w14:paraId="063DBC21" w14:textId="77777777" w:rsidR="002934CB" w:rsidRPr="009D4D43" w:rsidRDefault="002934CB" w:rsidP="002934CB">
      <w:pPr>
        <w:pStyle w:val="Pamatteksts"/>
        <w:spacing w:after="0" w:line="240" w:lineRule="auto"/>
        <w:ind w:firstLine="698"/>
        <w:jc w:val="both"/>
        <w:rPr>
          <w:rFonts w:ascii="Arial Narrow" w:eastAsiaTheme="majorEastAsia" w:hAnsi="Arial Narrow" w:cstheme="minorHAnsi"/>
          <w:b/>
          <w:bCs/>
          <w:color w:val="4F81BD" w:themeColor="accent1"/>
        </w:rPr>
      </w:pPr>
      <w:r w:rsidRPr="009D4D43">
        <w:rPr>
          <w:rFonts w:ascii="Arial Narrow" w:hAnsi="Arial Narrow" w:cstheme="minorHAnsi"/>
        </w:rPr>
        <w:t>Daudzpusīgu un radošu personību attīstībai svarīgi paplašināt audzēkņu redzesloku ar dažādu ekskursiju, pieredzes apmaiņas braucienu un starp-novadu, pārrobežu pasākumu palīdzību. Iespēju robežās jāizvērtē skolēnu autobusu iegāde tām skolām, kurām to šobrīd nav.</w:t>
      </w:r>
    </w:p>
    <w:p w14:paraId="0966F750" w14:textId="77777777" w:rsidR="00A163A8" w:rsidRPr="009D4D43" w:rsidRDefault="00A163A8" w:rsidP="00A163A8">
      <w:pPr>
        <w:spacing w:after="0" w:line="240" w:lineRule="auto"/>
        <w:rPr>
          <w:rFonts w:ascii="Arial Narrow" w:hAnsi="Arial Narrow" w:cs="Carlito"/>
          <w:b/>
        </w:rPr>
      </w:pPr>
    </w:p>
    <w:p w14:paraId="4E2A69D0" w14:textId="77777777" w:rsidR="00770A0E" w:rsidRPr="009D4D43" w:rsidRDefault="00770A0E" w:rsidP="00770A0E">
      <w:pPr>
        <w:pStyle w:val="Default"/>
        <w:numPr>
          <w:ilvl w:val="2"/>
          <w:numId w:val="3"/>
        </w:numPr>
        <w:ind w:left="1418" w:right="-200"/>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Izglītības iestāžu finansiālais nodrošinājums</w:t>
      </w:r>
    </w:p>
    <w:p w14:paraId="4C2A41C7" w14:textId="77777777" w:rsidR="00770A0E" w:rsidRPr="009D4D43" w:rsidRDefault="00770A0E" w:rsidP="00770A0E">
      <w:pPr>
        <w:pStyle w:val="Default"/>
        <w:ind w:left="1418" w:right="-200"/>
        <w:rPr>
          <w:rFonts w:ascii="Arial Narrow" w:hAnsi="Arial Narrow" w:cs="Carlito"/>
          <w:b/>
          <w:color w:val="4F81BD" w:themeColor="accent1"/>
          <w:sz w:val="22"/>
          <w:szCs w:val="22"/>
        </w:rPr>
      </w:pPr>
    </w:p>
    <w:p w14:paraId="0C2A5ABE" w14:textId="77777777" w:rsidR="002934CB" w:rsidRPr="009D4D43" w:rsidRDefault="002934CB" w:rsidP="002934CB">
      <w:pPr>
        <w:pStyle w:val="Default"/>
        <w:ind w:right="-199" w:firstLine="720"/>
        <w:jc w:val="both"/>
        <w:rPr>
          <w:rFonts w:ascii="Arial Narrow" w:eastAsia="Cambria" w:hAnsi="Arial Narrow" w:cstheme="minorHAnsi"/>
          <w:sz w:val="22"/>
          <w:szCs w:val="22"/>
        </w:rPr>
      </w:pPr>
      <w:r w:rsidRPr="009D4D43">
        <w:rPr>
          <w:rFonts w:ascii="Arial Narrow" w:eastAsia="Cambria" w:hAnsi="Arial Narrow" w:cstheme="minorHAnsi"/>
          <w:sz w:val="22"/>
          <w:szCs w:val="22"/>
        </w:rPr>
        <w:t xml:space="preserve">Līvānu novada pašvaldība izglītības iestāžu infrastruktūrā pēdējo gadu laikā veikusi ievērojamus ieguldījumus, t.sk. veikta visu skolu ēku energoefektivitātes paaugstināšana (siltināšana), iestāžu informatizācija, vairāku ēku infrastruktūras pielāgošana personām ar funkcionāliem traucējumiem, dabaszinātņu apguvei atbilstošas materiālās bāzes nodrošināšana, izglītības, veselības un sociālās jomas uzlabošana, ēdamzāles vai aktu zāles rekonstrukcija atsevišķās skolās, materiāli tehniskā aprīkojuma uzlabošana, apkārtējās teritorijas labiekārtošana. Fakts, ka ieguldītas tik ievērojamas investīcijas skolu ēku sakārtošanā un energo-efektivitātes paaugstināšanā, lielā mērā arī pamato pašvaldības lēmumu apņemšanos nevienu skolu neslēgt, bet tā vietā meklēt integrētu pakalpojumu iespējas, ko skolas sniegs vietējām kopienām. Vairākos gadījumos novērota – un ļoti dažādi vērtēta – parādība, ka izglītības jomas budžeta plānošanā un apguvē tiek pielietota t.s. “emocionālā domāšana”, nevis </w:t>
      </w:r>
      <w:r w:rsidRPr="009D4D43">
        <w:rPr>
          <w:rFonts w:ascii="Arial Narrow" w:hAnsi="Arial Narrow" w:cstheme="minorHAnsi"/>
          <w:sz w:val="22"/>
          <w:szCs w:val="22"/>
        </w:rPr>
        <w:t>saimnieciskā domāšana.</w:t>
      </w:r>
    </w:p>
    <w:p w14:paraId="4FE7F0A2" w14:textId="77777777" w:rsidR="002934CB" w:rsidRPr="009D4D43" w:rsidRDefault="002934CB" w:rsidP="002934CB">
      <w:pPr>
        <w:spacing w:after="0" w:line="240" w:lineRule="auto"/>
        <w:rPr>
          <w:rFonts w:ascii="Arial Narrow" w:hAnsi="Arial Narrow" w:cstheme="minorHAnsi"/>
          <w:highlight w:val="yellow"/>
        </w:rPr>
      </w:pPr>
    </w:p>
    <w:p w14:paraId="100746E1" w14:textId="77777777" w:rsidR="002934CB" w:rsidRPr="009D4D43" w:rsidRDefault="006B11A3" w:rsidP="002934CB">
      <w:pPr>
        <w:spacing w:after="0" w:line="240" w:lineRule="auto"/>
        <w:jc w:val="both"/>
        <w:rPr>
          <w:rFonts w:ascii="Arial Narrow" w:hAnsi="Arial Narrow" w:cstheme="minorHAnsi"/>
        </w:rPr>
      </w:pPr>
      <w:r w:rsidRPr="009D4D43">
        <w:rPr>
          <w:rFonts w:ascii="Arial Narrow" w:hAnsi="Arial Narrow" w:cstheme="minorHAnsi"/>
        </w:rPr>
        <w:t>Attēlā 22</w:t>
      </w:r>
      <w:r w:rsidR="002934CB" w:rsidRPr="009D4D43">
        <w:rPr>
          <w:rFonts w:ascii="Arial Narrow" w:hAnsi="Arial Narrow" w:cstheme="minorHAnsi"/>
        </w:rPr>
        <w:t xml:space="preserve"> atspoguļots valsts un pašvaldības pamatbudžeta izdevumu apjoms pamatizglītības un vidējās izglītības programmu nodrošināšanai Līvānu novadā. Redzams, ka k</w:t>
      </w:r>
      <w:r w:rsidR="002934CB" w:rsidRPr="009D4D43">
        <w:rPr>
          <w:rFonts w:ascii="Arial Narrow" w:hAnsi="Arial Narrow" w:cstheme="minorHAnsi"/>
          <w:color w:val="000000"/>
        </w:rPr>
        <w:t xml:space="preserve">opējā pamatizglītības un vidējās izglītības izdevumu struktūrā 96-98% sastāda uzturēšanas izdevumi un 2-4% (atkarībā no gada) sastāda kapitālie izdevumi. </w:t>
      </w:r>
    </w:p>
    <w:p w14:paraId="0236D8EB" w14:textId="77777777" w:rsidR="002934CB" w:rsidRPr="009D4D43" w:rsidRDefault="002934CB" w:rsidP="002934CB">
      <w:pPr>
        <w:spacing w:after="0" w:line="240" w:lineRule="auto"/>
        <w:rPr>
          <w:rFonts w:ascii="Arial Narrow" w:hAnsi="Arial Narrow" w:cstheme="minorHAnsi"/>
        </w:rPr>
      </w:pPr>
      <w:r w:rsidRPr="009D4D43">
        <w:rPr>
          <w:rFonts w:ascii="Arial Narrow" w:hAnsi="Arial Narrow" w:cstheme="minorHAnsi"/>
          <w:noProof/>
          <w:lang w:eastAsia="lv-LV"/>
        </w:rPr>
        <w:drawing>
          <wp:inline distT="0" distB="0" distL="0" distR="0" wp14:anchorId="63D45390" wp14:editId="6396B4D8">
            <wp:extent cx="6066503" cy="2736850"/>
            <wp:effectExtent l="0" t="0" r="0" b="63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D2C652C" w14:textId="77777777" w:rsidR="002934CB" w:rsidRPr="009D4D43" w:rsidRDefault="002934CB" w:rsidP="006B11A3">
      <w:pPr>
        <w:spacing w:after="0" w:line="240" w:lineRule="auto"/>
        <w:jc w:val="right"/>
        <w:rPr>
          <w:rFonts w:ascii="Arial Narrow" w:hAnsi="Arial Narrow" w:cstheme="minorHAnsi"/>
          <w:i/>
          <w:sz w:val="16"/>
        </w:rPr>
      </w:pPr>
      <w:r w:rsidRPr="009D4D43">
        <w:rPr>
          <w:rFonts w:ascii="Arial Narrow" w:hAnsi="Arial Narrow" w:cstheme="minorHAnsi"/>
          <w:i/>
          <w:sz w:val="16"/>
        </w:rPr>
        <w:t>Attēls</w:t>
      </w:r>
      <w:r w:rsidR="006B11A3" w:rsidRPr="009D4D43">
        <w:rPr>
          <w:rFonts w:ascii="Arial Narrow" w:hAnsi="Arial Narrow" w:cstheme="minorHAnsi"/>
          <w:i/>
          <w:sz w:val="16"/>
        </w:rPr>
        <w:t xml:space="preserve"> 22</w:t>
      </w:r>
      <w:r w:rsidRPr="009D4D43">
        <w:rPr>
          <w:rFonts w:ascii="Arial Narrow" w:hAnsi="Arial Narrow" w:cstheme="minorHAnsi"/>
          <w:i/>
          <w:sz w:val="16"/>
        </w:rPr>
        <w:t>: Pamatizglītības un vidējās izglītības izdevumu salīdzinājums 2017.-2021.gados</w:t>
      </w:r>
    </w:p>
    <w:p w14:paraId="7B320C7E" w14:textId="77777777" w:rsidR="002934CB" w:rsidRPr="009D4D43" w:rsidRDefault="002934CB" w:rsidP="006B11A3">
      <w:pPr>
        <w:spacing w:after="0" w:line="240" w:lineRule="auto"/>
        <w:jc w:val="right"/>
        <w:rPr>
          <w:rFonts w:ascii="Arial Narrow" w:hAnsi="Arial Narrow" w:cstheme="minorHAnsi"/>
          <w:i/>
          <w:sz w:val="8"/>
        </w:rPr>
      </w:pPr>
      <w:r w:rsidRPr="009D4D43">
        <w:rPr>
          <w:rFonts w:ascii="Arial Narrow" w:hAnsi="Arial Narrow" w:cstheme="minorHAnsi"/>
          <w:i/>
          <w:sz w:val="14"/>
        </w:rPr>
        <w:t xml:space="preserve">(Avots: Līvānu novada pašvaldības publiskie pārskati par budžeta izpildi, </w:t>
      </w:r>
      <w:hyperlink r:id="rId57" w:history="1">
        <w:r w:rsidRPr="009D4D43">
          <w:rPr>
            <w:rStyle w:val="Hipersaite"/>
            <w:rFonts w:ascii="Arial Narrow" w:hAnsi="Arial Narrow" w:cstheme="minorHAnsi"/>
            <w:i/>
            <w:sz w:val="14"/>
          </w:rPr>
          <w:t>www.kase.gov.lv</w:t>
        </w:r>
      </w:hyperlink>
      <w:r w:rsidRPr="009D4D43">
        <w:rPr>
          <w:rFonts w:ascii="Arial Narrow" w:hAnsi="Arial Narrow" w:cstheme="minorHAnsi"/>
          <w:i/>
          <w:sz w:val="14"/>
        </w:rPr>
        <w:t>)</w:t>
      </w:r>
    </w:p>
    <w:p w14:paraId="4A1647DB" w14:textId="77777777" w:rsidR="002934CB" w:rsidRPr="009D4D43" w:rsidRDefault="002934CB" w:rsidP="006B11A3">
      <w:pPr>
        <w:spacing w:after="0" w:line="240" w:lineRule="auto"/>
        <w:jc w:val="right"/>
        <w:rPr>
          <w:rFonts w:ascii="Arial Narrow" w:hAnsi="Arial Narrow" w:cstheme="minorHAnsi"/>
          <w:i/>
          <w:sz w:val="16"/>
        </w:rPr>
      </w:pPr>
    </w:p>
    <w:p w14:paraId="53CF847C" w14:textId="77777777" w:rsidR="002934CB" w:rsidRPr="009D4D43" w:rsidRDefault="002934CB" w:rsidP="002934CB">
      <w:pPr>
        <w:pStyle w:val="Paraststmeklis"/>
        <w:spacing w:before="0" w:beforeAutospacing="0" w:after="0" w:afterAutospacing="0"/>
        <w:ind w:firstLine="720"/>
        <w:jc w:val="both"/>
        <w:rPr>
          <w:rFonts w:ascii="Arial Narrow" w:eastAsia="Cambria" w:hAnsi="Arial Narrow" w:cstheme="minorHAnsi"/>
          <w:sz w:val="22"/>
          <w:szCs w:val="22"/>
          <w:lang w:eastAsia="en-US"/>
        </w:rPr>
      </w:pPr>
      <w:r w:rsidRPr="009D4D43">
        <w:rPr>
          <w:rFonts w:ascii="Arial Narrow" w:eastAsia="Cambria" w:hAnsi="Arial Narrow" w:cstheme="minorHAnsi"/>
          <w:sz w:val="22"/>
          <w:szCs w:val="22"/>
          <w:lang w:eastAsia="en-US"/>
        </w:rPr>
        <w:t>Viens no Līvānu novada izglītības jomas nozīmīgiem pozitīviem aspektiem ir brīvpusdienu nodrošināšana gan pirmsskolas vecumam (5-6 gadi), gan 5.-12.klašu skolēniem (papildus valsts apmaksātajām brīvpusdienām 1.-4.klašu audzēkņiem) – tas ir īpaši būtiski, jo pēdējos gados daudzās ģimenēs vērojama sociāli ekonomiskās situācijas pasliktināšanās, kā rezultātā kļūst izteiktāks neveselīgais dzīvesveids, atkarības, bezmērķīgums, kas secīgi ietekmē mācīšanos un sasniegumus.</w:t>
      </w:r>
    </w:p>
    <w:p w14:paraId="5B1A6069" w14:textId="77777777" w:rsidR="002934CB" w:rsidRPr="009D4D43" w:rsidRDefault="002934CB" w:rsidP="002934CB">
      <w:pPr>
        <w:pStyle w:val="Paraststmeklis"/>
        <w:spacing w:before="0" w:beforeAutospacing="0" w:after="0" w:afterAutospacing="0"/>
        <w:ind w:firstLine="720"/>
        <w:jc w:val="both"/>
        <w:rPr>
          <w:rFonts w:ascii="Arial Narrow" w:eastAsia="Cambria" w:hAnsi="Arial Narrow" w:cstheme="minorHAnsi"/>
          <w:sz w:val="22"/>
          <w:szCs w:val="22"/>
          <w:lang w:eastAsia="en-US"/>
        </w:rPr>
      </w:pPr>
    </w:p>
    <w:p w14:paraId="1DF19468" w14:textId="77777777" w:rsidR="002934CB" w:rsidRPr="009D4D43" w:rsidRDefault="002934CB" w:rsidP="006B11A3">
      <w:pPr>
        <w:spacing w:after="0" w:line="240" w:lineRule="auto"/>
        <w:jc w:val="both"/>
        <w:rPr>
          <w:rFonts w:ascii="Arial Narrow" w:hAnsi="Arial Narrow" w:cstheme="minorHAnsi"/>
        </w:rPr>
      </w:pPr>
      <w:r w:rsidRPr="009D4D43">
        <w:rPr>
          <w:rFonts w:ascii="Arial Narrow" w:hAnsi="Arial Narrow" w:cstheme="minorHAnsi"/>
        </w:rPr>
        <w:t xml:space="preserve">Lai pateiktos pedagogiem par labiem un izciliem sasniegumiem, pašvaldības izglītības budžetā katru gadu tiek iekļauta summa naudas balvām pedagogiem un audzēkņiem. Attēlā </w:t>
      </w:r>
      <w:r w:rsidR="006B11A3" w:rsidRPr="009D4D43">
        <w:rPr>
          <w:rFonts w:ascii="Arial Narrow" w:hAnsi="Arial Narrow" w:cstheme="minorHAnsi"/>
        </w:rPr>
        <w:t>23</w:t>
      </w:r>
      <w:r w:rsidRPr="009D4D43">
        <w:rPr>
          <w:rFonts w:ascii="Arial Narrow" w:hAnsi="Arial Narrow" w:cstheme="minorHAnsi"/>
        </w:rPr>
        <w:t xml:space="preserve"> atspoguļotas pēdējos 6 gados kopējās naudas balvās izmaksātās summas (pēdējo 3 gadu laikā summas ir samazinājušās).</w:t>
      </w:r>
    </w:p>
    <w:p w14:paraId="57D721B6" w14:textId="77777777" w:rsidR="002934CB" w:rsidRPr="009D4D43" w:rsidRDefault="002934CB" w:rsidP="006B11A3">
      <w:pPr>
        <w:spacing w:after="0" w:line="240" w:lineRule="auto"/>
        <w:rPr>
          <w:rFonts w:ascii="Arial Narrow" w:hAnsi="Arial Narrow" w:cstheme="minorHAnsi"/>
        </w:rPr>
      </w:pPr>
    </w:p>
    <w:p w14:paraId="73352B57" w14:textId="77777777" w:rsidR="002934CB" w:rsidRPr="009D4D43" w:rsidRDefault="002934CB" w:rsidP="006B11A3">
      <w:pPr>
        <w:spacing w:after="0" w:line="240" w:lineRule="auto"/>
        <w:rPr>
          <w:rFonts w:ascii="Arial Narrow" w:hAnsi="Arial Narrow" w:cstheme="minorHAnsi"/>
        </w:rPr>
      </w:pPr>
      <w:r w:rsidRPr="009D4D43">
        <w:rPr>
          <w:rFonts w:ascii="Arial Narrow" w:hAnsi="Arial Narrow" w:cstheme="minorHAnsi"/>
          <w:noProof/>
          <w:lang w:eastAsia="lv-LV"/>
        </w:rPr>
        <w:lastRenderedPageBreak/>
        <w:drawing>
          <wp:inline distT="0" distB="0" distL="0" distR="0" wp14:anchorId="27A4B423" wp14:editId="749F6B3E">
            <wp:extent cx="5731510" cy="1734820"/>
            <wp:effectExtent l="0" t="0" r="2540" b="0"/>
            <wp:docPr id="14350" name="Chart 143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9CC9BD8" w14:textId="77777777" w:rsidR="006B11A3" w:rsidRPr="009D4D43" w:rsidRDefault="006B11A3" w:rsidP="006B11A3">
      <w:pPr>
        <w:spacing w:after="0" w:line="240" w:lineRule="auto"/>
        <w:jc w:val="center"/>
        <w:rPr>
          <w:rFonts w:ascii="Arial Narrow" w:hAnsi="Arial Narrow" w:cstheme="minorHAnsi"/>
          <w:i/>
          <w:sz w:val="16"/>
        </w:rPr>
      </w:pPr>
      <w:r w:rsidRPr="009D4D43">
        <w:rPr>
          <w:rFonts w:ascii="Arial Narrow" w:hAnsi="Arial Narrow" w:cstheme="minorHAnsi"/>
          <w:i/>
          <w:sz w:val="16"/>
        </w:rPr>
        <w:t>Attēls 23: Naudas balvām pedagogiem un audzēkņiem par labiem un izciliem sasniegumiem</w:t>
      </w:r>
    </w:p>
    <w:p w14:paraId="19839566" w14:textId="77777777" w:rsidR="006B11A3" w:rsidRPr="009D4D43" w:rsidRDefault="006B11A3" w:rsidP="006B11A3">
      <w:pPr>
        <w:spacing w:after="0" w:line="240" w:lineRule="auto"/>
        <w:jc w:val="center"/>
        <w:rPr>
          <w:rFonts w:ascii="Arial Narrow" w:hAnsi="Arial Narrow" w:cstheme="minorHAnsi"/>
          <w:i/>
          <w:sz w:val="16"/>
        </w:rPr>
      </w:pPr>
      <w:r w:rsidRPr="009D4D43">
        <w:rPr>
          <w:rFonts w:ascii="Arial Narrow" w:hAnsi="Arial Narrow" w:cstheme="minorHAnsi"/>
          <w:i/>
          <w:sz w:val="16"/>
        </w:rPr>
        <w:t>piešķirtās summas no pašvaldības budžeta EUR (pa gadiem)</w:t>
      </w:r>
    </w:p>
    <w:p w14:paraId="68071B0E" w14:textId="77777777" w:rsidR="006B11A3" w:rsidRPr="009D4D43" w:rsidRDefault="006B11A3" w:rsidP="006B11A3">
      <w:pPr>
        <w:spacing w:after="0" w:line="240" w:lineRule="auto"/>
        <w:rPr>
          <w:rFonts w:ascii="Arial Narrow" w:hAnsi="Arial Narrow" w:cstheme="minorHAnsi"/>
        </w:rPr>
      </w:pPr>
    </w:p>
    <w:p w14:paraId="73A5E058" w14:textId="77777777" w:rsidR="002934CB" w:rsidRPr="009D4D43" w:rsidRDefault="002934CB" w:rsidP="006B11A3">
      <w:pPr>
        <w:spacing w:after="0" w:line="240" w:lineRule="auto"/>
        <w:jc w:val="both"/>
        <w:rPr>
          <w:rFonts w:ascii="Arial Narrow" w:hAnsi="Arial Narrow" w:cstheme="minorHAnsi"/>
        </w:rPr>
      </w:pPr>
      <w:r w:rsidRPr="009D4D43">
        <w:rPr>
          <w:rFonts w:ascii="Arial Narrow" w:hAnsi="Arial Narrow" w:cstheme="minorHAnsi"/>
        </w:rPr>
        <w:t xml:space="preserve">Rīcību plānā ietvertās galvenās rīcības turpmākajiem gadiem netiek mērķētas uz jaunas infrastruktūras veidošanu (izņemot iestāžu digitalizācijai nepieciešamo IT infrastruktūru), bet gan uz esošās infrastruktūras efektīvāku pārvaldību un kvalitatīva izglītības piedāvājuma un indivīda izaugsmi atbalstošas vides nodrošināšanu.  </w:t>
      </w:r>
    </w:p>
    <w:p w14:paraId="3D9C7E43" w14:textId="77777777" w:rsidR="002934CB" w:rsidRPr="009D4D43" w:rsidRDefault="002934CB" w:rsidP="002934CB">
      <w:pPr>
        <w:spacing w:after="0" w:line="240" w:lineRule="auto"/>
        <w:jc w:val="both"/>
        <w:rPr>
          <w:rFonts w:ascii="Arial Narrow" w:hAnsi="Arial Narrow" w:cstheme="minorHAnsi"/>
        </w:rPr>
      </w:pPr>
    </w:p>
    <w:p w14:paraId="37A4B891" w14:textId="77777777" w:rsidR="002934CB" w:rsidRPr="009D4D43" w:rsidRDefault="002934CB" w:rsidP="002934CB">
      <w:pPr>
        <w:spacing w:after="0" w:line="240" w:lineRule="auto"/>
        <w:jc w:val="both"/>
        <w:rPr>
          <w:rFonts w:ascii="Arial Narrow" w:hAnsi="Arial Narrow" w:cstheme="minorHAnsi"/>
        </w:rPr>
      </w:pPr>
      <w:r w:rsidRPr="009D4D43">
        <w:rPr>
          <w:rFonts w:ascii="Arial Narrow" w:eastAsia="Times New Roman" w:hAnsi="Arial Narrow" w:cstheme="minorHAnsi"/>
          <w:lang w:eastAsia="en-GB"/>
        </w:rPr>
        <w:t>Lai iespēju robežās samazinātu uzturēšanas izmaksas, šobrīd pašvaldība testē SIA "Data Mining Solutions” izstrādātu enerģijas patēriņa kontroles sistēmu (</w:t>
      </w:r>
      <w:hyperlink r:id="rId59" w:history="1">
        <w:r w:rsidRPr="009D4D43">
          <w:rPr>
            <w:rStyle w:val="Hipersaite"/>
            <w:rFonts w:ascii="Arial Narrow" w:eastAsia="Times New Roman" w:hAnsi="Arial Narrow" w:cstheme="minorHAnsi"/>
            <w:color w:val="auto"/>
            <w:lang w:eastAsia="en-GB"/>
          </w:rPr>
          <w:t>www.energodati.lv</w:t>
        </w:r>
      </w:hyperlink>
      <w:r w:rsidRPr="009D4D43">
        <w:rPr>
          <w:rFonts w:ascii="Arial Narrow" w:eastAsia="Times New Roman" w:hAnsi="Arial Narrow" w:cstheme="minorHAnsi"/>
          <w:lang w:eastAsia="en-GB"/>
        </w:rPr>
        <w:t>), kas ļauj veikt precīzāku patēriņa monitoring un veikt nepieciešamās rīcības enerģijas patēriņa samazināšanai.</w:t>
      </w:r>
      <w:r w:rsidRPr="009D4D43">
        <w:rPr>
          <w:rFonts w:ascii="Arial Narrow" w:hAnsi="Arial Narrow" w:cstheme="minorHAnsi"/>
        </w:rPr>
        <w:t xml:space="preserve"> </w:t>
      </w:r>
      <w:r w:rsidRPr="009D4D43">
        <w:rPr>
          <w:rFonts w:ascii="Arial Narrow" w:hAnsi="Arial Narrow" w:cstheme="minorHAnsi"/>
          <w:shd w:val="clear" w:color="auto" w:fill="FFFFFF"/>
        </w:rPr>
        <w:t xml:space="preserve">Šajā gadījumā jārēķinās ar papildus uzturēšanas ikmēneša maksu skaitītāja datu apstrādei, kā arī energopārvaldības speciālista ārpakalpojuma ikmēneša izdevumiem (saistībā ar šo tiek apsvērta arī energopārvaldnieka amata ieviešanas iespēja pašvaldībā). Pašvaldības vadība apzinās energoefektivitātes jomas sakārtošanas un stingras uzraudzības nozīmi, tāpēc tuvāko gadu laikā iespēju robežās tai tiks plānotas arī investīcijas. </w:t>
      </w:r>
    </w:p>
    <w:p w14:paraId="45495F8D" w14:textId="77777777" w:rsidR="002934CB" w:rsidRPr="009D4D43" w:rsidRDefault="002934CB" w:rsidP="002934CB">
      <w:pPr>
        <w:spacing w:after="0" w:line="240" w:lineRule="auto"/>
        <w:jc w:val="both"/>
        <w:rPr>
          <w:rFonts w:ascii="Arial Narrow" w:hAnsi="Arial Narrow" w:cstheme="minorHAnsi"/>
        </w:rPr>
      </w:pPr>
      <w:r w:rsidRPr="009D4D43">
        <w:rPr>
          <w:rFonts w:ascii="Arial Narrow" w:hAnsi="Arial Narrow" w:cstheme="minorHAnsi"/>
          <w:shd w:val="clear" w:color="auto" w:fill="FFFFFF"/>
        </w:rPr>
        <w:t xml:space="preserve">Kā zināms, lai sekmētu valsts izglītības sistēmas digitalizācijas procesus, Latvijā tiek ieviesti vairāki projekti. Arī Līvānu novadā šobrīd aktīvā fāzē ir uzsācies IZM projekts “Izglītības iestāžu digitalizācija 7.-9. klasēm, kas paredz pašvaldības izglītības iestāžu skolēnu nodrošināšanu ar datortehniku, t.sk. 1.-6.klasēs – 1 dators uz 3 skolēniem, 7.-9.klasēs – 1 dators uz 2 skolēniem, 10.-12.klasēs – 1 dators katram skolēnam. 2022.gada beigās tiek plānotas jau pirmās piegādes 7.-9.klasēm, taču ne pilnā apjomā. Šis jaunas datortehnikas atbalsts ir ļoti vērtīgs gan kopējā mācību procesa digitalizācijas mērķu sasniegšanai, gan arī finansiālā atbalsta ziņā. Taču pašvaldība jau apzinājusi arī būtiskus izaicinājumus saistībā ar visas jaunās datortehnikas uzturēšanu, apkopi, uzskaiti, drošības aspektiem u.c. </w:t>
      </w:r>
    </w:p>
    <w:p w14:paraId="2AE38C00" w14:textId="77777777" w:rsidR="002934CB" w:rsidRPr="009D4D43" w:rsidRDefault="002934CB" w:rsidP="002934CB">
      <w:pPr>
        <w:spacing w:after="0" w:line="240" w:lineRule="auto"/>
        <w:jc w:val="both"/>
        <w:rPr>
          <w:rFonts w:ascii="Arial Narrow" w:hAnsi="Arial Narrow" w:cstheme="minorHAnsi"/>
        </w:rPr>
      </w:pPr>
    </w:p>
    <w:p w14:paraId="767EA56D" w14:textId="35422CCD" w:rsidR="002934CB" w:rsidRPr="009D4D43" w:rsidRDefault="002934CB" w:rsidP="002934CB">
      <w:pPr>
        <w:spacing w:after="0" w:line="240" w:lineRule="auto"/>
        <w:jc w:val="both"/>
        <w:rPr>
          <w:rFonts w:ascii="Arial Narrow" w:hAnsi="Arial Narrow" w:cstheme="minorHAnsi"/>
        </w:rPr>
      </w:pPr>
      <w:r w:rsidRPr="009D4D43">
        <w:rPr>
          <w:rFonts w:ascii="Arial Narrow" w:hAnsi="Arial Narrow" w:cstheme="minorHAnsi"/>
          <w:shd w:val="clear" w:color="auto" w:fill="FFFFFF"/>
        </w:rPr>
        <w:t xml:space="preserve">Apzinātas vairākas vajadzības, kas ir kopīgas praktiski visām izglītības iestādēm, lai stratēģiski plānotu nepieciešamo līdzekļu apjomu, gan arī redzētu budžeta ietaupījuma iespējas (t.sk. skolu ēku, </w:t>
      </w:r>
      <w:r w:rsidRPr="009D4D43">
        <w:rPr>
          <w:rFonts w:ascii="Arial Narrow" w:hAnsi="Arial Narrow" w:cstheme="minorHAnsi"/>
        </w:rPr>
        <w:t xml:space="preserve">sporta zāļu un laukumu tehniskā stāvokļa audits un atjaunošanas plāna izstrāde, novecojušā datoraprīkojuma un </w:t>
      </w:r>
      <w:r w:rsidR="00F96368" w:rsidRPr="009D4D43">
        <w:rPr>
          <w:rFonts w:ascii="Arial Narrow" w:hAnsi="Arial Narrow" w:cstheme="minorHAnsi"/>
        </w:rPr>
        <w:t>interaktīvo</w:t>
      </w:r>
      <w:r w:rsidRPr="009D4D43">
        <w:rPr>
          <w:rFonts w:ascii="Arial Narrow" w:hAnsi="Arial Narrow" w:cstheme="minorHAnsi"/>
        </w:rPr>
        <w:t xml:space="preserve"> tāfeļu audits un atjaunošanas plāna izstrāde, audzēkņu dažādo apbalvojumu sistēmas (t.sk. “Par piedalīšanos”) pārskatīšana un izvērtēšana no dažiem apbalvojumiem nākotnē atteikties, ēdināšanas nodrošināšanas modeļa pārskatīšana un iespējama maiņa (nodrošina darbinieki skolā vai tiek iepirkts ārpakalpojums), LEAN pieejas izmantošana visos izglītības jomas procesos (t.sk., dažādu dokumentu aprites procesu audits un digitalizācija).</w:t>
      </w:r>
    </w:p>
    <w:p w14:paraId="739D4719" w14:textId="77777777" w:rsidR="002934CB" w:rsidRPr="009D4D43" w:rsidRDefault="002934CB" w:rsidP="002934CB">
      <w:pPr>
        <w:spacing w:after="0" w:line="240" w:lineRule="auto"/>
        <w:rPr>
          <w:rFonts w:ascii="Arial Narrow" w:hAnsi="Arial Narrow" w:cstheme="minorHAnsi"/>
        </w:rPr>
      </w:pPr>
    </w:p>
    <w:p w14:paraId="73BD77B3" w14:textId="7EEEFDCA" w:rsidR="002934CB" w:rsidRPr="009D4D43" w:rsidRDefault="002934CB" w:rsidP="006B11A3">
      <w:pPr>
        <w:spacing w:after="0" w:line="240" w:lineRule="auto"/>
        <w:jc w:val="both"/>
        <w:rPr>
          <w:rFonts w:ascii="Arial Narrow" w:hAnsi="Arial Narrow" w:cstheme="minorHAnsi"/>
        </w:rPr>
      </w:pPr>
      <w:r w:rsidRPr="009D4D43">
        <w:rPr>
          <w:rFonts w:ascii="Arial Narrow" w:hAnsi="Arial Narrow" w:cstheme="minorHAnsi"/>
          <w:shd w:val="clear" w:color="auto" w:fill="FFFFFF"/>
        </w:rPr>
        <w:t xml:space="preserve">Un apzinātas vairākas individuālas vajadzības un iespējas katrā skolā, kā piemēram, apkures </w:t>
      </w:r>
      <w:r w:rsidR="00F96368" w:rsidRPr="009D4D43">
        <w:rPr>
          <w:rFonts w:ascii="Arial Narrow" w:hAnsi="Arial Narrow" w:cstheme="minorHAnsi"/>
          <w:shd w:val="clear" w:color="auto" w:fill="FFFFFF"/>
        </w:rPr>
        <w:t>sistēmas</w:t>
      </w:r>
      <w:r w:rsidRPr="009D4D43">
        <w:rPr>
          <w:rFonts w:ascii="Arial Narrow" w:hAnsi="Arial Narrow" w:cstheme="minorHAnsi"/>
          <w:shd w:val="clear" w:color="auto" w:fill="FFFFFF"/>
        </w:rPr>
        <w:t xml:space="preserve"> sakārtošana </w:t>
      </w:r>
      <w:r w:rsidRPr="009D4D43">
        <w:rPr>
          <w:rFonts w:ascii="Arial Narrow" w:hAnsi="Arial Narrow" w:cstheme="minorHAnsi"/>
        </w:rPr>
        <w:t>Jersikas pamatskolā (jo kopš sporta zāles pieslēgšanas sistēmai esošā apkures katla jauda ir par mazu) vai Līvānu peldbaseina “Upe” atdalīšana no Līvānu 1.vidusskolas un peldēšanas kā profesionālās ievirzes izglītības piedāvājuma izveide (t.sk. peldēšanas trenera nodrošināšana baseinā), vai arī Līvānu pamatskolas aktu zāles ar kvalitatīvu pilnīgu gaismas un skaņas aprīkojumu plašāka publicitāte un maksas pakalpojumu mērķtiecīgāka attīstība.</w:t>
      </w:r>
    </w:p>
    <w:p w14:paraId="46A60457" w14:textId="77777777" w:rsidR="002934CB" w:rsidRPr="009D4D43" w:rsidRDefault="002934CB" w:rsidP="002934CB">
      <w:pPr>
        <w:spacing w:after="0" w:line="240" w:lineRule="auto"/>
        <w:rPr>
          <w:rFonts w:ascii="Arial Narrow" w:hAnsi="Arial Narrow" w:cstheme="minorHAnsi"/>
        </w:rPr>
      </w:pPr>
    </w:p>
    <w:p w14:paraId="6A015040" w14:textId="77777777" w:rsidR="002934CB" w:rsidRPr="009D4D43" w:rsidRDefault="002934CB" w:rsidP="002934CB">
      <w:pPr>
        <w:spacing w:after="0" w:line="240" w:lineRule="auto"/>
        <w:jc w:val="both"/>
        <w:rPr>
          <w:rFonts w:ascii="Arial Narrow" w:hAnsi="Arial Narrow" w:cstheme="minorHAnsi"/>
        </w:rPr>
      </w:pPr>
      <w:r w:rsidRPr="009D4D43">
        <w:rPr>
          <w:rFonts w:ascii="Arial Narrow" w:hAnsi="Arial Narrow" w:cstheme="minorHAnsi"/>
        </w:rPr>
        <w:t>Turpmākajos gados ieteicams mērķtiecīgāk plānot un izmantot dažādus Eiropas Savienības finansējuma instrumentus izglītības jomas attīstībai (t.sk. pašvaldības budžetā paredzot līdzekļus projektu pieteikumu izstrādei un projektu vadībai – vai nu kā ārpakalpojumu, vai Izglītības pārvaldē radot jaunu izglītības projektu vadītāja štata vienību). ES fondu finansējuma piesaistīšanā lielāku uzmanību ieteicams pievērst sadarbībai vairākām skolām savā starpā vai ar līdzīgām skolām citās valstīs, sadarbojoties arī ar NVO un/vai privāto sektoru.</w:t>
      </w:r>
    </w:p>
    <w:p w14:paraId="4F708E80" w14:textId="77777777" w:rsidR="002934CB" w:rsidRPr="009D4D43" w:rsidRDefault="002934CB" w:rsidP="002934CB">
      <w:pPr>
        <w:spacing w:after="0" w:line="240" w:lineRule="auto"/>
        <w:jc w:val="both"/>
        <w:rPr>
          <w:rFonts w:ascii="Arial Narrow" w:hAnsi="Arial Narrow" w:cstheme="minorHAnsi"/>
        </w:rPr>
      </w:pPr>
    </w:p>
    <w:p w14:paraId="2C17A9E1" w14:textId="77777777" w:rsidR="002934CB" w:rsidRPr="009D4D43" w:rsidRDefault="002934CB" w:rsidP="002934CB">
      <w:pPr>
        <w:spacing w:after="0" w:line="240" w:lineRule="auto"/>
        <w:jc w:val="both"/>
        <w:rPr>
          <w:rFonts w:ascii="Arial Narrow" w:hAnsi="Arial Narrow" w:cstheme="minorHAnsi"/>
        </w:rPr>
      </w:pPr>
      <w:r w:rsidRPr="009D4D43">
        <w:rPr>
          <w:rFonts w:ascii="Arial Narrow" w:hAnsi="Arial Narrow" w:cstheme="minorHAnsi"/>
        </w:rPr>
        <w:t xml:space="preserve">Viens no visai izplatītiem modeļiem Latvijas izglītības sistēmā, ko noteikti jāveicina arī Līvānu novada izglītības jomā, ir sadarbība ar vietējām vai reģionālām NVO un biedrībām, kad biedrība ir dibināta ar mērķi atbalstīt mācību, </w:t>
      </w:r>
      <w:r w:rsidR="00637140" w:rsidRPr="009D4D43">
        <w:rPr>
          <w:rFonts w:ascii="Arial Narrow" w:hAnsi="Arial Narrow" w:cstheme="minorHAnsi"/>
        </w:rPr>
        <w:t>audzināšanas darba un/vai ār</w:t>
      </w:r>
      <w:r w:rsidRPr="009D4D43">
        <w:rPr>
          <w:rFonts w:ascii="Arial Narrow" w:hAnsi="Arial Narrow" w:cstheme="minorHAnsi"/>
        </w:rPr>
        <w:t xml:space="preserve">pusskolas aktivitāšu īstenošanu un palīdzēt piesaistīt ārējo finansējumu (skat. </w:t>
      </w:r>
      <w:r w:rsidR="006B11A3" w:rsidRPr="009D4D43">
        <w:rPr>
          <w:rFonts w:ascii="Arial Narrow" w:hAnsi="Arial Narrow" w:cstheme="minorHAnsi"/>
        </w:rPr>
        <w:t>Attēlu 24</w:t>
      </w:r>
      <w:r w:rsidRPr="009D4D43">
        <w:rPr>
          <w:rFonts w:ascii="Arial Narrow" w:hAnsi="Arial Narrow" w:cstheme="minorHAnsi"/>
        </w:rPr>
        <w:t xml:space="preserve">) </w:t>
      </w:r>
    </w:p>
    <w:p w14:paraId="22DCED5D" w14:textId="77777777" w:rsidR="002934CB" w:rsidRPr="009D4D43" w:rsidRDefault="002934CB" w:rsidP="002934CB">
      <w:pPr>
        <w:spacing w:after="0" w:line="240" w:lineRule="auto"/>
        <w:jc w:val="both"/>
        <w:rPr>
          <w:rFonts w:ascii="Arial Narrow" w:hAnsi="Arial Narrow" w:cstheme="minorHAnsi"/>
        </w:rPr>
      </w:pPr>
      <w:r w:rsidRPr="009D4D43">
        <w:rPr>
          <w:rFonts w:ascii="Arial Narrow" w:hAnsi="Arial Narrow" w:cstheme="minorHAnsi"/>
          <w:noProof/>
          <w:lang w:eastAsia="lv-LV"/>
        </w:rPr>
        <w:lastRenderedPageBreak/>
        <w:drawing>
          <wp:inline distT="0" distB="0" distL="0" distR="0" wp14:anchorId="22E22322" wp14:editId="586AA1B2">
            <wp:extent cx="6150077" cy="2278380"/>
            <wp:effectExtent l="0" t="0" r="3175" b="7620"/>
            <wp:docPr id="14352" name="Picture 14352" descr="C:\Users\mrudz\Pictures\Skola - biedrīb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udz\Pictures\Skola - biedrība.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57457" cy="2281114"/>
                    </a:xfrm>
                    <a:prstGeom prst="rect">
                      <a:avLst/>
                    </a:prstGeom>
                    <a:noFill/>
                    <a:ln>
                      <a:noFill/>
                    </a:ln>
                  </pic:spPr>
                </pic:pic>
              </a:graphicData>
            </a:graphic>
          </wp:inline>
        </w:drawing>
      </w:r>
    </w:p>
    <w:p w14:paraId="108ACD59" w14:textId="77777777" w:rsidR="00637140" w:rsidRPr="009D4D43" w:rsidRDefault="00637140" w:rsidP="00637140">
      <w:pPr>
        <w:spacing w:after="0" w:line="240" w:lineRule="auto"/>
        <w:jc w:val="center"/>
        <w:rPr>
          <w:rFonts w:ascii="Arial Narrow" w:hAnsi="Arial Narrow" w:cstheme="minorHAnsi"/>
          <w:i/>
          <w:sz w:val="16"/>
        </w:rPr>
      </w:pPr>
      <w:r w:rsidRPr="009D4D43">
        <w:rPr>
          <w:rFonts w:ascii="Arial Narrow" w:hAnsi="Arial Narrow" w:cstheme="minorHAnsi"/>
          <w:i/>
          <w:sz w:val="16"/>
        </w:rPr>
        <w:t>Attēls 24: Sadarbības modelis ar vietējām vai reģionālām NVO un biedrībām</w:t>
      </w:r>
    </w:p>
    <w:p w14:paraId="37F48A87" w14:textId="77777777" w:rsidR="00637140" w:rsidRPr="009D4D43" w:rsidRDefault="00637140" w:rsidP="002934CB">
      <w:pPr>
        <w:spacing w:after="0" w:line="240" w:lineRule="auto"/>
        <w:jc w:val="both"/>
        <w:rPr>
          <w:rFonts w:ascii="Arial Narrow" w:hAnsi="Arial Narrow" w:cstheme="minorHAnsi"/>
        </w:rPr>
      </w:pPr>
    </w:p>
    <w:p w14:paraId="3B73238D" w14:textId="77777777" w:rsidR="002934CB" w:rsidRPr="009D4D43" w:rsidRDefault="002934CB" w:rsidP="00637140">
      <w:pPr>
        <w:spacing w:after="0" w:line="240" w:lineRule="auto"/>
        <w:jc w:val="both"/>
        <w:rPr>
          <w:rFonts w:ascii="Arial Narrow" w:hAnsi="Arial Narrow" w:cstheme="minorHAnsi"/>
        </w:rPr>
      </w:pPr>
      <w:r w:rsidRPr="009D4D43">
        <w:rPr>
          <w:rFonts w:ascii="Arial Narrow" w:hAnsi="Arial Narrow" w:cstheme="minorHAnsi"/>
        </w:rPr>
        <w:t>Vairākām Līvānu novada izglītības iestādēm šāda atbalsta biedrība ir, citām ir bijusi, bet šobrīd nav. Ņemot vērā plašo dažādu programmu finansējuma piedāvājumu turpmākajos gados, katrai izglītības iestādei ieteicams veidot šādu sadarbību, lai kopīgi īstenotu dažādas attīstības ieceres.</w:t>
      </w:r>
    </w:p>
    <w:p w14:paraId="4B27AF24" w14:textId="77777777" w:rsidR="002934CB" w:rsidRPr="009D4D43" w:rsidRDefault="002934CB" w:rsidP="002934CB">
      <w:pPr>
        <w:spacing w:after="0" w:line="240" w:lineRule="auto"/>
        <w:rPr>
          <w:rFonts w:ascii="Arial Narrow" w:hAnsi="Arial Narrow" w:cstheme="minorHAnsi"/>
        </w:rPr>
      </w:pPr>
      <w:r w:rsidRPr="009D4D43">
        <w:rPr>
          <w:rFonts w:ascii="Arial Narrow" w:hAnsi="Arial Narrow" w:cstheme="minorHAnsi"/>
        </w:rPr>
        <w:t xml:space="preserve"> </w:t>
      </w:r>
    </w:p>
    <w:p w14:paraId="4C76C687" w14:textId="77777777" w:rsidR="002934CB" w:rsidRPr="009D4D43" w:rsidRDefault="002934CB" w:rsidP="00637140">
      <w:pPr>
        <w:spacing w:after="0" w:line="240" w:lineRule="auto"/>
        <w:jc w:val="both"/>
        <w:rPr>
          <w:rFonts w:ascii="Arial Narrow" w:hAnsi="Arial Narrow" w:cstheme="minorHAnsi"/>
        </w:rPr>
      </w:pPr>
      <w:r w:rsidRPr="009D4D43">
        <w:rPr>
          <w:rFonts w:ascii="Arial Narrow" w:hAnsi="Arial Narrow" w:cstheme="minorHAnsi"/>
        </w:rPr>
        <w:t xml:space="preserve">Katru gadu novada izglītības jomas budžetu papildina arī ziedojum un dāvinājumi (skat. pēdējo gadu ziedojumu / dāvinājumu apjomu </w:t>
      </w:r>
      <w:r w:rsidR="00637140" w:rsidRPr="009D4D43">
        <w:rPr>
          <w:rFonts w:ascii="Arial Narrow" w:hAnsi="Arial Narrow" w:cstheme="minorHAnsi"/>
        </w:rPr>
        <w:t>Attēlā 25</w:t>
      </w:r>
      <w:r w:rsidRPr="009D4D43">
        <w:rPr>
          <w:rFonts w:ascii="Arial Narrow" w:hAnsi="Arial Narrow" w:cstheme="minorHAnsi"/>
        </w:rPr>
        <w:t xml:space="preserve">). </w:t>
      </w:r>
    </w:p>
    <w:p w14:paraId="03AB09B4" w14:textId="77777777" w:rsidR="002934CB" w:rsidRPr="009D4D43" w:rsidRDefault="002934CB" w:rsidP="002934CB">
      <w:pPr>
        <w:pStyle w:val="Default"/>
        <w:ind w:right="-200"/>
        <w:rPr>
          <w:rFonts w:ascii="Arial Narrow" w:hAnsi="Arial Narrow" w:cstheme="minorHAnsi"/>
          <w:b/>
          <w:color w:val="4F81BD" w:themeColor="accent1"/>
          <w:sz w:val="22"/>
          <w:szCs w:val="22"/>
        </w:rPr>
      </w:pPr>
    </w:p>
    <w:p w14:paraId="539FFE01" w14:textId="77777777" w:rsidR="002934CB" w:rsidRPr="009D4D43" w:rsidRDefault="002934CB" w:rsidP="002934CB">
      <w:pPr>
        <w:pStyle w:val="Default"/>
        <w:ind w:right="-200"/>
        <w:rPr>
          <w:rFonts w:ascii="Arial Narrow" w:hAnsi="Arial Narrow" w:cstheme="minorHAnsi"/>
          <w:b/>
          <w:color w:val="4F81BD" w:themeColor="accent1"/>
          <w:sz w:val="22"/>
          <w:szCs w:val="22"/>
        </w:rPr>
      </w:pPr>
      <w:r w:rsidRPr="009D4D43">
        <w:rPr>
          <w:rFonts w:ascii="Arial Narrow" w:hAnsi="Arial Narrow" w:cstheme="minorHAnsi"/>
          <w:noProof/>
          <w:sz w:val="22"/>
          <w:szCs w:val="22"/>
          <w:lang w:eastAsia="lv-LV"/>
        </w:rPr>
        <w:drawing>
          <wp:inline distT="0" distB="0" distL="0" distR="0" wp14:anchorId="0DCA1B69" wp14:editId="1D8A3448">
            <wp:extent cx="5949315" cy="1851950"/>
            <wp:effectExtent l="0" t="0" r="0" b="0"/>
            <wp:docPr id="14354" name="Chart 143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3BE04E5F" w14:textId="77777777" w:rsidR="00637140" w:rsidRPr="009D4D43" w:rsidRDefault="00637140" w:rsidP="00637140">
      <w:pPr>
        <w:jc w:val="center"/>
        <w:rPr>
          <w:rFonts w:ascii="Arial Narrow" w:hAnsi="Arial Narrow" w:cstheme="minorHAnsi"/>
        </w:rPr>
      </w:pPr>
      <w:r w:rsidRPr="009D4D43">
        <w:rPr>
          <w:rFonts w:ascii="Arial Narrow" w:hAnsi="Arial Narrow" w:cstheme="minorHAnsi"/>
          <w:i/>
          <w:sz w:val="16"/>
        </w:rPr>
        <w:t>Attēls 25: Ziedojumu / Dāvinājumu apjoms izglītības jomai (EUR, gadā)</w:t>
      </w:r>
    </w:p>
    <w:p w14:paraId="272B5C78" w14:textId="77777777" w:rsidR="002934CB" w:rsidRPr="009D4D43" w:rsidRDefault="002934CB" w:rsidP="002934CB">
      <w:pPr>
        <w:spacing w:after="0" w:line="240" w:lineRule="auto"/>
        <w:rPr>
          <w:rFonts w:ascii="Arial Narrow" w:hAnsi="Arial Narrow" w:cstheme="minorHAnsi"/>
        </w:rPr>
      </w:pPr>
      <w:r w:rsidRPr="009D4D43">
        <w:rPr>
          <w:rFonts w:ascii="Arial Narrow" w:hAnsi="Arial Narrow" w:cstheme="minorHAnsi"/>
        </w:rPr>
        <w:t>Papildus noteikti jāmin uzņēmu atbalsts ne finansiālā ziņā, bet veltītā laika ziņā, ko viņi velta bērniem un jauniešiem karjera izglītības, “Karjeras nedēļu” vai ”Ēnu dienu” ietvaros.</w:t>
      </w:r>
    </w:p>
    <w:p w14:paraId="458725C9" w14:textId="77777777" w:rsidR="002934CB" w:rsidRPr="009D4D43" w:rsidRDefault="002934CB" w:rsidP="002934CB">
      <w:pPr>
        <w:spacing w:after="0" w:line="240" w:lineRule="auto"/>
        <w:rPr>
          <w:rFonts w:ascii="Arial Narrow" w:hAnsi="Arial Narrow" w:cstheme="minorHAnsi"/>
        </w:rPr>
      </w:pPr>
    </w:p>
    <w:p w14:paraId="6CC160B7" w14:textId="77777777" w:rsidR="002934CB" w:rsidRPr="009D4D43" w:rsidRDefault="002934CB" w:rsidP="002934CB">
      <w:pPr>
        <w:pStyle w:val="Pamatteksts"/>
        <w:spacing w:after="0" w:line="240" w:lineRule="auto"/>
        <w:ind w:firstLine="698"/>
        <w:jc w:val="both"/>
        <w:rPr>
          <w:rFonts w:ascii="Arial Narrow" w:hAnsi="Arial Narrow" w:cstheme="minorHAnsi"/>
        </w:rPr>
      </w:pPr>
      <w:r w:rsidRPr="009D4D43">
        <w:rPr>
          <w:rFonts w:ascii="Arial Narrow" w:hAnsi="Arial Narrow" w:cstheme="minorHAnsi"/>
        </w:rPr>
        <w:t xml:space="preserve">Ņemot vērā pašvaldības apņemšanos saglabāt visas esošās izglītības iestādes novadā, kā arī turpmāk nodrošināt bezmaksas brīvpusdienas visiem izglītojamiem visos vecuma posmos, pašvaldībai jāplāno ievērojamas budžeta proporcijas novirzīšana izglītības jomai – visdrīzāk šī proporcija būs ne mazāk kā 40% no kopējā pašvaldības budžeta un pieaugs ar katru gadu.   </w:t>
      </w:r>
    </w:p>
    <w:p w14:paraId="51A83E5F" w14:textId="77777777" w:rsidR="002934CB" w:rsidRPr="009D4D43" w:rsidRDefault="002934CB" w:rsidP="002934CB">
      <w:pPr>
        <w:spacing w:after="0" w:line="240" w:lineRule="auto"/>
        <w:jc w:val="both"/>
        <w:rPr>
          <w:rFonts w:ascii="Arial Narrow" w:hAnsi="Arial Narrow" w:cstheme="minorHAnsi"/>
        </w:rPr>
      </w:pPr>
      <w:r w:rsidRPr="009D4D43">
        <w:rPr>
          <w:rFonts w:ascii="Arial Narrow" w:hAnsi="Arial Narrow" w:cstheme="minorHAnsi"/>
        </w:rPr>
        <w:t>Skolu tīkla saglabāšanas ietvaros nepieciešams efektivizēt lauku teritoriju izglītības iestāžu ēku (telpu) izmantošanu ne tikai izglītības programmu realizācijai un izglītības pakalpojumu nodrošināšanai (t.sk. lauku vides priekšrocību aktīvākai izmantošanai mācību procesā), bet arī vietēju un reģionālu sabiedrisko aktivitāšu atbalstam - t.s. “Kopienas skolu (centru)” modeļa attīstīšanai - skolu kā daudzfunkcionālu centru (kopienas skolu) veidošanai. Viens no piemēriem ir Jersikas skolas internāta iespēju vēl plašāka izmantošana.</w:t>
      </w:r>
    </w:p>
    <w:p w14:paraId="3E6D9FF3" w14:textId="77777777" w:rsidR="002934CB" w:rsidRPr="009D4D43" w:rsidRDefault="002934CB" w:rsidP="002934CB">
      <w:pPr>
        <w:pStyle w:val="Pamatteksts"/>
        <w:spacing w:after="0" w:line="240" w:lineRule="auto"/>
        <w:ind w:firstLine="698"/>
        <w:jc w:val="both"/>
        <w:rPr>
          <w:rFonts w:ascii="Arial Narrow" w:hAnsi="Arial Narrow" w:cstheme="minorHAnsi"/>
        </w:rPr>
      </w:pPr>
      <w:r w:rsidRPr="009D4D43">
        <w:rPr>
          <w:rFonts w:ascii="Arial Narrow" w:hAnsi="Arial Narrow" w:cstheme="minorHAnsi"/>
        </w:rPr>
        <w:t>Jāatzīst, ka pat šajā gadījumā pastāv risks neizpildīt kādas no MK noteikumu prasībām, kā rezultātā būs vēlreiz jāpārskata izglītības iestāžu tīkla optimizācija.</w:t>
      </w:r>
    </w:p>
    <w:p w14:paraId="0E9DF42A" w14:textId="77777777" w:rsidR="002934CB" w:rsidRPr="009D4D43" w:rsidRDefault="002934CB" w:rsidP="002934CB">
      <w:pPr>
        <w:pStyle w:val="Pamatteksts"/>
        <w:spacing w:after="0" w:line="240" w:lineRule="auto"/>
        <w:ind w:firstLine="698"/>
        <w:jc w:val="both"/>
        <w:rPr>
          <w:rFonts w:ascii="Arial Narrow" w:hAnsi="Arial Narrow" w:cstheme="minorHAnsi"/>
        </w:rPr>
      </w:pPr>
      <w:r w:rsidRPr="009D4D43">
        <w:rPr>
          <w:rFonts w:ascii="Arial Narrow" w:hAnsi="Arial Narrow" w:cstheme="minorHAnsi"/>
        </w:rPr>
        <w:t>Pašvaldības vadības, izglītības iestāžu vadības un pedagogu kolektīvu kopīga atbildība ir meklēt starpvalstu projektu un papildus ārējā finansējuma piesaistes iespēju meklēšana materiāli tehniskā nodrošinājuma modernizācijai, pedagogu tālākizglītībai, skolēnu apmaiņām, t.sk. skolotāju kvalitatīva darba stimulēšanai.</w:t>
      </w:r>
    </w:p>
    <w:p w14:paraId="5CAC9C4A" w14:textId="77777777" w:rsidR="00476740" w:rsidRPr="009D4D43" w:rsidRDefault="00476740">
      <w:pPr>
        <w:rPr>
          <w:rFonts w:ascii="Arial Narrow" w:hAnsi="Arial Narrow" w:cs="Carlito"/>
          <w:b/>
          <w:color w:val="4F81BD" w:themeColor="accent1"/>
        </w:rPr>
      </w:pPr>
      <w:r w:rsidRPr="009D4D43">
        <w:rPr>
          <w:rFonts w:ascii="Arial Narrow" w:hAnsi="Arial Narrow" w:cs="Carlito"/>
          <w:b/>
          <w:color w:val="4F81BD" w:themeColor="accent1"/>
        </w:rPr>
        <w:br w:type="page"/>
      </w:r>
    </w:p>
    <w:p w14:paraId="64F4A317" w14:textId="77777777" w:rsidR="00770A0E" w:rsidRPr="009D4D43" w:rsidRDefault="00770A0E" w:rsidP="00770A0E">
      <w:pPr>
        <w:pStyle w:val="Default"/>
        <w:numPr>
          <w:ilvl w:val="2"/>
          <w:numId w:val="3"/>
        </w:numPr>
        <w:ind w:left="1418" w:right="-200"/>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lastRenderedPageBreak/>
        <w:t xml:space="preserve">Izglītības iestāžu kopējā SVID analīze </w:t>
      </w:r>
    </w:p>
    <w:p w14:paraId="18218BE4" w14:textId="77777777" w:rsidR="00770A0E" w:rsidRPr="009D4D43" w:rsidRDefault="00770A0E" w:rsidP="00770A0E">
      <w:pPr>
        <w:pStyle w:val="Default"/>
        <w:ind w:left="1418" w:right="-200"/>
        <w:rPr>
          <w:rFonts w:ascii="Arial Narrow" w:hAnsi="Arial Narrow" w:cs="Carlito"/>
          <w:b/>
          <w:color w:val="4F81BD" w:themeColor="accent1"/>
          <w:sz w:val="22"/>
          <w:szCs w:val="22"/>
        </w:rPr>
      </w:pPr>
    </w:p>
    <w:p w14:paraId="5A0057D5" w14:textId="77777777" w:rsidR="00476740" w:rsidRPr="009D4D43" w:rsidRDefault="00637140" w:rsidP="00476740">
      <w:pPr>
        <w:spacing w:after="0" w:line="240" w:lineRule="auto"/>
        <w:ind w:right="-484"/>
        <w:jc w:val="right"/>
        <w:rPr>
          <w:rFonts w:ascii="Arial Narrow" w:hAnsi="Arial Narrow"/>
          <w:i/>
          <w:sz w:val="16"/>
        </w:rPr>
      </w:pPr>
      <w:r w:rsidRPr="009D4D43">
        <w:rPr>
          <w:rFonts w:ascii="Arial Narrow" w:hAnsi="Arial Narrow"/>
          <w:i/>
          <w:sz w:val="16"/>
        </w:rPr>
        <w:t>Tabula 6</w:t>
      </w:r>
      <w:r w:rsidR="00476740" w:rsidRPr="009D4D43">
        <w:rPr>
          <w:rFonts w:ascii="Arial Narrow" w:hAnsi="Arial Narrow"/>
          <w:i/>
          <w:sz w:val="16"/>
        </w:rPr>
        <w:t>: Līvānu novada pamata un vidējās izglītības iestāžu SVID analīze</w:t>
      </w:r>
    </w:p>
    <w:tbl>
      <w:tblPr>
        <w:tblpPr w:leftFromText="180" w:rightFromText="180" w:vertAnchor="text" w:horzAnchor="margin" w:tblpXSpec="center" w:tblpY="46"/>
        <w:tblW w:w="10632" w:type="dxa"/>
        <w:tblLayout w:type="fixed"/>
        <w:tblLook w:val="04A0" w:firstRow="1" w:lastRow="0" w:firstColumn="1" w:lastColumn="0" w:noHBand="0" w:noVBand="1"/>
      </w:tblPr>
      <w:tblGrid>
        <w:gridCol w:w="426"/>
        <w:gridCol w:w="5103"/>
        <w:gridCol w:w="426"/>
        <w:gridCol w:w="4677"/>
      </w:tblGrid>
      <w:tr w:rsidR="00476740" w:rsidRPr="009D4D43" w14:paraId="7D0D7383" w14:textId="77777777" w:rsidTr="00476740">
        <w:tc>
          <w:tcPr>
            <w:tcW w:w="426" w:type="dxa"/>
            <w:vMerge w:val="restart"/>
            <w:shd w:val="clear" w:color="auto" w:fill="B8CCE4" w:themeFill="accent1" w:themeFillTint="66"/>
            <w:textDirection w:val="btLr"/>
          </w:tcPr>
          <w:p w14:paraId="5A367473" w14:textId="77777777" w:rsidR="00476740" w:rsidRPr="009D4D43" w:rsidRDefault="00476740" w:rsidP="00476740">
            <w:pPr>
              <w:spacing w:after="0" w:line="240" w:lineRule="auto"/>
              <w:ind w:left="113" w:right="113"/>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 xml:space="preserve">IEKŠĒJIE FAKTORI </w:t>
            </w:r>
            <w:r w:rsidRPr="009D4D43">
              <w:rPr>
                <w:rFonts w:ascii="Arial Narrow" w:hAnsi="Arial Narrow" w:cs="Carlito"/>
                <w:color w:val="000000" w:themeColor="text1"/>
                <w:sz w:val="20"/>
                <w:szCs w:val="20"/>
              </w:rPr>
              <w:t>(zināmi jau šobrīd)</w:t>
            </w:r>
          </w:p>
        </w:tc>
        <w:tc>
          <w:tcPr>
            <w:tcW w:w="5103" w:type="dxa"/>
            <w:shd w:val="clear" w:color="auto" w:fill="B8CCE4" w:themeFill="accent1" w:themeFillTint="66"/>
          </w:tcPr>
          <w:p w14:paraId="761E3318" w14:textId="77777777" w:rsidR="00476740" w:rsidRPr="009D4D43" w:rsidRDefault="00476740" w:rsidP="00476740">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STIPRĀS PUSES</w:t>
            </w:r>
          </w:p>
        </w:tc>
        <w:tc>
          <w:tcPr>
            <w:tcW w:w="5103" w:type="dxa"/>
            <w:gridSpan w:val="2"/>
            <w:shd w:val="clear" w:color="auto" w:fill="B8CCE4" w:themeFill="accent1" w:themeFillTint="66"/>
          </w:tcPr>
          <w:p w14:paraId="7F9B1F51" w14:textId="77777777" w:rsidR="00476740" w:rsidRPr="009D4D43" w:rsidRDefault="00476740" w:rsidP="00476740">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bCs/>
                <w:color w:val="000000" w:themeColor="text1"/>
                <w:sz w:val="20"/>
                <w:szCs w:val="20"/>
              </w:rPr>
              <w:t>VĀJĀS PUSES</w:t>
            </w:r>
          </w:p>
        </w:tc>
      </w:tr>
      <w:tr w:rsidR="00476740" w:rsidRPr="009D4D43" w14:paraId="57EC3391" w14:textId="77777777" w:rsidTr="00476740">
        <w:trPr>
          <w:trHeight w:val="4569"/>
        </w:trPr>
        <w:tc>
          <w:tcPr>
            <w:tcW w:w="426" w:type="dxa"/>
            <w:vMerge/>
          </w:tcPr>
          <w:p w14:paraId="081569FF" w14:textId="77777777" w:rsidR="00476740" w:rsidRPr="009D4D43" w:rsidRDefault="00476740" w:rsidP="00476740">
            <w:pPr>
              <w:spacing w:after="0" w:line="240" w:lineRule="auto"/>
              <w:rPr>
                <w:rFonts w:ascii="Arial Narrow" w:hAnsi="Arial Narrow" w:cs="Carlito"/>
                <w:color w:val="000000" w:themeColor="text1"/>
                <w:sz w:val="20"/>
                <w:szCs w:val="20"/>
              </w:rPr>
            </w:pPr>
          </w:p>
        </w:tc>
        <w:tc>
          <w:tcPr>
            <w:tcW w:w="5103" w:type="dxa"/>
          </w:tcPr>
          <w:p w14:paraId="3890036D"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Daudzveidīgs pamata un vidējās izglītības programmu piedāvājums tuvu dzīvesvietai, ka arī indivīdu pilnveidošanās iespējas </w:t>
            </w:r>
          </w:p>
          <w:p w14:paraId="07E03163"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Daudzi pedagogi ar izteiktu misijas apziņu, stratēģisku redzējumu un līderības prasmēm un iemaņām</w:t>
            </w:r>
          </w:p>
          <w:p w14:paraId="3ED34CB3"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Veikti ievērojami ieguldījumi izglītības iestāžu energoefektivitātē, infrastruktūras uzturēšanā un aprīkošanā</w:t>
            </w:r>
          </w:p>
          <w:p w14:paraId="4B324F89"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sz w:val="20"/>
                <w:szCs w:val="20"/>
                <w:lang w:val="lv-LV"/>
              </w:rPr>
            </w:pPr>
            <w:r w:rsidRPr="009D4D43">
              <w:rPr>
                <w:rFonts w:ascii="Arial Narrow" w:hAnsi="Arial Narrow" w:cs="Carlito"/>
                <w:sz w:val="20"/>
                <w:szCs w:val="20"/>
                <w:lang w:val="lv-LV"/>
              </w:rPr>
              <w:t>Daudzpusīga un pieejama sporta bāze novadā, daudzveidīgas fiziskās attīstības iespējas</w:t>
            </w:r>
          </w:p>
          <w:p w14:paraId="642212CF"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Iekļaujošas izglītības pieredze, t.sk. audzēkņu ar īpašām vajadzībām iekļaušana</w:t>
            </w:r>
          </w:p>
          <w:p w14:paraId="0A387973"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color w:val="000000" w:themeColor="text1"/>
                <w:sz w:val="20"/>
                <w:lang w:val="lv-LV"/>
              </w:rPr>
              <w:t>Attīstīts plašs sadarbības partneru loks (uzņēmēji, NVO, augstskolas, absolventi u.c.)</w:t>
            </w:r>
          </w:p>
          <w:p w14:paraId="3397F9FC"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color w:val="000000" w:themeColor="text1"/>
                <w:sz w:val="20"/>
                <w:lang w:val="lv-LV"/>
              </w:rPr>
            </w:pPr>
            <w:r w:rsidRPr="009D4D43">
              <w:rPr>
                <w:rFonts w:ascii="Arial Narrow" w:hAnsi="Arial Narrow" w:cs="Carlito"/>
                <w:color w:val="000000" w:themeColor="text1"/>
                <w:sz w:val="20"/>
                <w:lang w:val="lv-LV"/>
              </w:rPr>
              <w:t xml:space="preserve">Brīvpusdienas visu 1.-12.klašu audzēkņiem </w:t>
            </w:r>
          </w:p>
          <w:p w14:paraId="685DFDC7"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color w:val="000000" w:themeColor="text1"/>
                <w:sz w:val="20"/>
                <w:lang w:val="lv-LV"/>
              </w:rPr>
              <w:t>Pedagogu un skolu vadības sadarbības pieredze ar NVO un privāto sektoru</w:t>
            </w:r>
          </w:p>
        </w:tc>
        <w:tc>
          <w:tcPr>
            <w:tcW w:w="5103" w:type="dxa"/>
            <w:gridSpan w:val="2"/>
          </w:tcPr>
          <w:p w14:paraId="78DDB533"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Ierobežots audzēkņu skaits negatīvās demogrāfiskās situācijas dēļ</w:t>
            </w:r>
          </w:p>
          <w:p w14:paraId="6C7D53AB"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Augstas izglītības iestāžu tīkla uzturēšanas izmaksas</w:t>
            </w:r>
          </w:p>
          <w:p w14:paraId="1EFFC7ED"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Mūsdienīgas mācību vides, IT aprīkojuma un kompetenču pieejā balstītu mācību materiālu nepietiekamība izglītības iestādēs</w:t>
            </w:r>
          </w:p>
          <w:p w14:paraId="55A58BDD" w14:textId="404B277C"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Vairākās skolās un/vai ēku zonās ierobež</w:t>
            </w:r>
            <w:r w:rsidR="00F96368">
              <w:rPr>
                <w:rFonts w:ascii="Arial Narrow" w:hAnsi="Arial Narrow" w:cs="Carlito"/>
                <w:sz w:val="20"/>
                <w:lang w:val="lv-LV"/>
              </w:rPr>
              <w:t>ot</w:t>
            </w:r>
            <w:r w:rsidRPr="009D4D43">
              <w:rPr>
                <w:rFonts w:ascii="Arial Narrow" w:hAnsi="Arial Narrow" w:cs="Carlito"/>
                <w:sz w:val="20"/>
                <w:lang w:val="lv-LV"/>
              </w:rPr>
              <w:t>a piekļuve internetam</w:t>
            </w:r>
          </w:p>
          <w:p w14:paraId="4AF3830A"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Pedagogu nepietiekošas zināšanas un prasmes IT pielietošanā un to sniegto iespēju izmantošanā mācību procesā un mācīšanās motivācijā (kā arī trūkst motivācijas IT apgūšanā)</w:t>
            </w:r>
          </w:p>
          <w:p w14:paraId="7AF6E3BB"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Atbalsta personāla nepietiekamība, karjera izglītības nepietiekamība</w:t>
            </w:r>
          </w:p>
          <w:p w14:paraId="6C8B799D"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Ierobežotas iespējas piesaistīt finansējumu izglītības jomas attīstībai nepietiekošu cilvēkresursu dēļ</w:t>
            </w:r>
          </w:p>
          <w:p w14:paraId="3DC55F77" w14:textId="77777777" w:rsidR="00476740" w:rsidRPr="009D4D43" w:rsidRDefault="00476740"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Vairāku skolu telpu (vai pat ēku) novecojis tehniskais stāvoklis un renovācijas nepieciešamība</w:t>
            </w:r>
          </w:p>
        </w:tc>
      </w:tr>
      <w:tr w:rsidR="00476740" w:rsidRPr="009D4D43" w14:paraId="701F40C5" w14:textId="77777777" w:rsidTr="00476740">
        <w:tc>
          <w:tcPr>
            <w:tcW w:w="426" w:type="dxa"/>
            <w:vMerge w:val="restart"/>
            <w:shd w:val="clear" w:color="auto" w:fill="B8CCE4" w:themeFill="accent1" w:themeFillTint="66"/>
            <w:textDirection w:val="btLr"/>
          </w:tcPr>
          <w:p w14:paraId="1B832BA0" w14:textId="77777777" w:rsidR="00476740" w:rsidRPr="009D4D43" w:rsidRDefault="00476740" w:rsidP="00476740">
            <w:pPr>
              <w:spacing w:after="0" w:line="240" w:lineRule="auto"/>
              <w:ind w:left="113" w:right="113"/>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 xml:space="preserve">ĀRĒJIE FAKTORI </w:t>
            </w:r>
            <w:r w:rsidRPr="009D4D43">
              <w:rPr>
                <w:rFonts w:ascii="Arial Narrow" w:hAnsi="Arial Narrow" w:cs="Carlito"/>
                <w:color w:val="000000" w:themeColor="text1"/>
                <w:sz w:val="20"/>
                <w:szCs w:val="20"/>
              </w:rPr>
              <w:t>(paredzami/iespējami nākotnē)</w:t>
            </w:r>
          </w:p>
        </w:tc>
        <w:tc>
          <w:tcPr>
            <w:tcW w:w="5529" w:type="dxa"/>
            <w:gridSpan w:val="2"/>
            <w:shd w:val="clear" w:color="auto" w:fill="B8CCE4" w:themeFill="accent1" w:themeFillTint="66"/>
          </w:tcPr>
          <w:p w14:paraId="122D6CD3" w14:textId="77777777" w:rsidR="00476740" w:rsidRPr="009D4D43" w:rsidRDefault="00476740" w:rsidP="00476740">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IESPĒJAS</w:t>
            </w:r>
          </w:p>
        </w:tc>
        <w:tc>
          <w:tcPr>
            <w:tcW w:w="4677" w:type="dxa"/>
            <w:shd w:val="clear" w:color="auto" w:fill="B8CCE4" w:themeFill="accent1" w:themeFillTint="66"/>
          </w:tcPr>
          <w:p w14:paraId="73B48A01" w14:textId="77777777" w:rsidR="00476740" w:rsidRPr="009D4D43" w:rsidRDefault="00476740" w:rsidP="00476740">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bCs/>
                <w:color w:val="000000" w:themeColor="text1"/>
                <w:sz w:val="20"/>
                <w:szCs w:val="20"/>
              </w:rPr>
              <w:t>DRAUDI</w:t>
            </w:r>
          </w:p>
        </w:tc>
      </w:tr>
      <w:tr w:rsidR="00476740" w:rsidRPr="009D4D43" w14:paraId="351D6BF2" w14:textId="77777777" w:rsidTr="00476740">
        <w:trPr>
          <w:trHeight w:val="147"/>
        </w:trPr>
        <w:tc>
          <w:tcPr>
            <w:tcW w:w="426" w:type="dxa"/>
            <w:vMerge/>
            <w:shd w:val="clear" w:color="auto" w:fill="FFFFFF" w:themeFill="background1"/>
          </w:tcPr>
          <w:p w14:paraId="7A04C1DF" w14:textId="77777777" w:rsidR="00476740" w:rsidRPr="009D4D43" w:rsidRDefault="00476740" w:rsidP="00476740">
            <w:pPr>
              <w:spacing w:after="0" w:line="240" w:lineRule="auto"/>
              <w:rPr>
                <w:rFonts w:ascii="Arial Narrow" w:hAnsi="Arial Narrow" w:cs="Carlito"/>
                <w:color w:val="000000" w:themeColor="text1"/>
                <w:sz w:val="20"/>
                <w:szCs w:val="20"/>
              </w:rPr>
            </w:pPr>
          </w:p>
        </w:tc>
        <w:tc>
          <w:tcPr>
            <w:tcW w:w="5529" w:type="dxa"/>
            <w:gridSpan w:val="2"/>
            <w:shd w:val="clear" w:color="auto" w:fill="FFFFFF" w:themeFill="background1"/>
          </w:tcPr>
          <w:p w14:paraId="238E6F0A"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Dzimstības līmeņa paaugstināšana un jaunu iedzīvotāju iebraukšanas veicināšana Līvānu novadā</w:t>
            </w:r>
          </w:p>
          <w:p w14:paraId="2A46A32F"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Izglītības iestāžu digitalizācijas procesi, IT aprīkojuma un infrastruktūras papildināšana (atjaunošana) visā novada teritorijā, moderno tehnoloģiju pielietojuma paplašināšana izglītības iestādēs (t.sk. katrā mācību telpā interaktīvais ekrāns)</w:t>
            </w:r>
          </w:p>
          <w:p w14:paraId="72EEFFAA"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Izglītības programmu ar profesionālu ievirzi ieviešana (t.sk. specializētu nozaru vai prasmju centru veidošana)</w:t>
            </w:r>
          </w:p>
          <w:p w14:paraId="55D3026F"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Ģimeņu atbalsta pakalpojumu attīstība, psiholoģiskās palīdzības un atbalsta personāla papildināšana</w:t>
            </w:r>
          </w:p>
          <w:p w14:paraId="1B1148E6"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Turpmāka dalība programmās “Latvijas skolas soma”, “Skolas piens” un “Skolas auglis”</w:t>
            </w:r>
          </w:p>
          <w:p w14:paraId="01265A9A"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Audzēkņu pozitīvas mācīšanās un mācīšanās motivācijas paaugstināšana (t.sk. ar ikdienas emocionālā komforta uzlabošanu un starptautisko izglītības projektu palīdzību)</w:t>
            </w:r>
          </w:p>
          <w:p w14:paraId="376E7E84"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Novada izglītības tēla mērķtiecīga popularizēšana valsts mērogā (t.sk. izglītības jomas mājas lapas izstrāde, vai Izglītības sadaļas aktualizācija pašvaldības mājas lapā)</w:t>
            </w:r>
          </w:p>
          <w:p w14:paraId="24F86D1D"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Izglītības iestāžu sporta infrastruktūras un inventāra tehniskā stāvokļa audits un atjaunošanas plāna izstrāde</w:t>
            </w:r>
          </w:p>
          <w:p w14:paraId="697ECAB3"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Svinību zāles aprīkošana ar stacionāru projektoru un ekrānu Jaunsilavas pamatskolā</w:t>
            </w:r>
          </w:p>
          <w:p w14:paraId="403314B6"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Izglītības pārvaldes kā izglītības iestāžu praktiskā atbalsta platformas veidošana</w:t>
            </w:r>
          </w:p>
          <w:p w14:paraId="02AE623D" w14:textId="30588406"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 xml:space="preserve">Tālmācības programmu, </w:t>
            </w:r>
            <w:r w:rsidR="00F96368" w:rsidRPr="009D4D43">
              <w:rPr>
                <w:rFonts w:ascii="Arial Narrow" w:hAnsi="Arial Narrow" w:cs="Carlito"/>
                <w:color w:val="000000" w:themeColor="text1"/>
                <w:sz w:val="20"/>
                <w:szCs w:val="20"/>
                <w:lang w:val="lv-LV"/>
              </w:rPr>
              <w:t>specializētu</w:t>
            </w:r>
            <w:r w:rsidRPr="009D4D43">
              <w:rPr>
                <w:rFonts w:ascii="Arial Narrow" w:hAnsi="Arial Narrow" w:cs="Carlito"/>
                <w:color w:val="000000" w:themeColor="text1"/>
                <w:sz w:val="20"/>
                <w:szCs w:val="20"/>
                <w:lang w:val="lv-LV"/>
              </w:rPr>
              <w:t xml:space="preserve"> profesionālās ievirzes kursu attīstības iespējas</w:t>
            </w:r>
          </w:p>
          <w:p w14:paraId="76FB62A6" w14:textId="25408B52"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 xml:space="preserve">Skolu ēkās un palīgēkās esošo brīvo telpu audita veikšana, telpu “tehnisko aprakstu” izveide (jauniem plānotiem izglītības projektiem, vai arī telpu mārketingam nomas piedāvājuma </w:t>
            </w:r>
            <w:r w:rsidR="00F96368" w:rsidRPr="009D4D43">
              <w:rPr>
                <w:rFonts w:ascii="Arial Narrow" w:hAnsi="Arial Narrow" w:cs="Carlito"/>
                <w:color w:val="000000" w:themeColor="text1"/>
                <w:sz w:val="20"/>
                <w:szCs w:val="20"/>
                <w:lang w:val="lv-LV"/>
              </w:rPr>
              <w:t>attīstībai</w:t>
            </w:r>
            <w:r w:rsidRPr="009D4D43">
              <w:rPr>
                <w:rFonts w:ascii="Arial Narrow" w:hAnsi="Arial Narrow" w:cs="Carlito"/>
                <w:color w:val="000000" w:themeColor="text1"/>
                <w:sz w:val="20"/>
                <w:szCs w:val="20"/>
                <w:lang w:val="lv-LV"/>
              </w:rPr>
              <w:t xml:space="preserve">) </w:t>
            </w:r>
          </w:p>
        </w:tc>
        <w:tc>
          <w:tcPr>
            <w:tcW w:w="4677" w:type="dxa"/>
            <w:shd w:val="clear" w:color="auto" w:fill="FFFFFF" w:themeFill="background1"/>
          </w:tcPr>
          <w:p w14:paraId="250465C2"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Negatīvās demogrāfiskās situācijas pasliktināšanās</w:t>
            </w:r>
          </w:p>
          <w:p w14:paraId="34C079CD"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Pedagogu novecošanās un jaunu speciālistu nepietiekamība nākotnē</w:t>
            </w:r>
          </w:p>
          <w:p w14:paraId="570D7B66"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Pedagogu nespēja “tikt līdzi” laikmeta attīstības tempam – attiecībā uz IT izmantošanu, inovāciju ieviešanu, biznesa vides attīstību, u.c.</w:t>
            </w:r>
          </w:p>
          <w:p w14:paraId="3B43CE4C"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Sociālās situācijas pasliktināšanās ģimenēs, vecāku neiesaistīšanās savu bērnu izglītības veicināšanā</w:t>
            </w:r>
          </w:p>
          <w:p w14:paraId="334E1612"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Pašvaldības vadības izpratnes pasliktināšanās un nepietiekoši stratēģiska domāšana izglītības jomas tālredzīgā attīstībā (piem., ieguldījumu paredzēšanā IT vides integrētā attīstībā un atbilstības nodrošināšanā mūsdienu prasībām)</w:t>
            </w:r>
          </w:p>
          <w:p w14:paraId="55B18FEC" w14:textId="77777777" w:rsidR="00476740" w:rsidRPr="009D4D43" w:rsidRDefault="00476740" w:rsidP="003E72BD">
            <w:pPr>
              <w:pStyle w:val="Sarakstarindkopa"/>
              <w:numPr>
                <w:ilvl w:val="0"/>
                <w:numId w:val="12"/>
              </w:numPr>
              <w:tabs>
                <w:tab w:val="left" w:pos="0"/>
                <w:tab w:val="left" w:pos="318"/>
              </w:tabs>
              <w:ind w:left="318"/>
              <w:rPr>
                <w:rFonts w:ascii="Arial Narrow" w:hAnsi="Arial Narrow" w:cs="Carlito"/>
                <w:sz w:val="20"/>
                <w:szCs w:val="20"/>
                <w:lang w:val="lv-LV"/>
              </w:rPr>
            </w:pPr>
            <w:r w:rsidRPr="009D4D43">
              <w:rPr>
                <w:rFonts w:ascii="Arial Narrow" w:hAnsi="Arial Narrow" w:cs="Carlito"/>
                <w:color w:val="000000" w:themeColor="text1"/>
                <w:sz w:val="20"/>
                <w:szCs w:val="20"/>
                <w:lang w:val="lv-LV"/>
              </w:rPr>
              <w:t>Nestabilitāte un neskaidra valsts vīzija par izglītības sistēmas attīstību Latvijā</w:t>
            </w:r>
          </w:p>
          <w:p w14:paraId="17EB3358" w14:textId="4494C7E9" w:rsidR="00476740" w:rsidRPr="009D4D43" w:rsidRDefault="00476740" w:rsidP="003E72BD">
            <w:pPr>
              <w:pStyle w:val="Sarakstarindkopa"/>
              <w:numPr>
                <w:ilvl w:val="0"/>
                <w:numId w:val="12"/>
              </w:numPr>
              <w:tabs>
                <w:tab w:val="left" w:pos="0"/>
                <w:tab w:val="left" w:pos="318"/>
              </w:tabs>
              <w:ind w:left="318"/>
              <w:rPr>
                <w:rFonts w:ascii="Arial Narrow" w:hAnsi="Arial Narrow" w:cs="Carlito"/>
                <w:sz w:val="20"/>
                <w:szCs w:val="20"/>
                <w:lang w:val="lv-LV"/>
              </w:rPr>
            </w:pPr>
            <w:r w:rsidRPr="009D4D43">
              <w:rPr>
                <w:rFonts w:ascii="Arial Narrow" w:hAnsi="Arial Narrow" w:cs="Carlito"/>
                <w:color w:val="000000" w:themeColor="text1"/>
                <w:sz w:val="20"/>
                <w:szCs w:val="20"/>
                <w:lang w:val="lv-LV"/>
              </w:rPr>
              <w:t xml:space="preserve">Netiek piesaistīts ārējais finansējums vietēju, reģionālu un starptautisku izglītības projektu realizācijai, kas liek samazināt izglītības </w:t>
            </w:r>
            <w:r w:rsidR="00F96368" w:rsidRPr="009D4D43">
              <w:rPr>
                <w:rFonts w:ascii="Arial Narrow" w:hAnsi="Arial Narrow" w:cs="Carlito"/>
                <w:color w:val="000000" w:themeColor="text1"/>
                <w:sz w:val="20"/>
                <w:szCs w:val="20"/>
                <w:lang w:val="lv-LV"/>
              </w:rPr>
              <w:t>jomas</w:t>
            </w:r>
            <w:r w:rsidRPr="009D4D43">
              <w:rPr>
                <w:rFonts w:ascii="Arial Narrow" w:hAnsi="Arial Narrow" w:cs="Carlito"/>
                <w:color w:val="000000" w:themeColor="text1"/>
                <w:sz w:val="20"/>
                <w:szCs w:val="20"/>
                <w:lang w:val="lv-LV"/>
              </w:rPr>
              <w:t xml:space="preserve"> kvalitāti Līvānu novadā</w:t>
            </w:r>
          </w:p>
        </w:tc>
      </w:tr>
    </w:tbl>
    <w:p w14:paraId="44C2E680" w14:textId="77777777" w:rsidR="00476740" w:rsidRPr="009D4D43" w:rsidRDefault="00476740">
      <w:pPr>
        <w:rPr>
          <w:rFonts w:ascii="Arial Narrow" w:eastAsiaTheme="majorEastAsia" w:hAnsi="Arial Narrow" w:cs="Carlito"/>
          <w:b/>
          <w:bCs/>
          <w:color w:val="4F81BD" w:themeColor="accent1"/>
          <w:sz w:val="26"/>
          <w:szCs w:val="26"/>
        </w:rPr>
      </w:pPr>
      <w:r w:rsidRPr="009D4D43">
        <w:rPr>
          <w:rFonts w:ascii="Arial Narrow" w:hAnsi="Arial Narrow" w:cs="Carlito"/>
        </w:rPr>
        <w:br w:type="page"/>
      </w:r>
    </w:p>
    <w:p w14:paraId="04119033" w14:textId="77777777" w:rsidR="00057EF3" w:rsidRPr="009D4D43" w:rsidRDefault="00057EF3" w:rsidP="00C7303C">
      <w:pPr>
        <w:pStyle w:val="Virsraksts2"/>
        <w:spacing w:before="0" w:line="240" w:lineRule="auto"/>
        <w:rPr>
          <w:rFonts w:ascii="Arial Narrow" w:hAnsi="Arial Narrow" w:cs="Carlito"/>
        </w:rPr>
      </w:pPr>
      <w:bookmarkStart w:id="8" w:name="_Toc119421105"/>
      <w:r w:rsidRPr="009D4D43">
        <w:rPr>
          <w:rFonts w:ascii="Arial Narrow" w:hAnsi="Arial Narrow" w:cs="Carlito"/>
        </w:rPr>
        <w:lastRenderedPageBreak/>
        <w:t>2.3. Interešu izglītība</w:t>
      </w:r>
      <w:bookmarkEnd w:id="8"/>
      <w:r w:rsidRPr="009D4D43">
        <w:rPr>
          <w:rFonts w:ascii="Arial Narrow" w:hAnsi="Arial Narrow" w:cs="Carlito"/>
        </w:rPr>
        <w:t xml:space="preserve"> </w:t>
      </w:r>
    </w:p>
    <w:p w14:paraId="30D5A3E2" w14:textId="77777777" w:rsidR="00D25CE7" w:rsidRPr="009D4D43" w:rsidRDefault="00D25CE7" w:rsidP="00C7303C">
      <w:pPr>
        <w:spacing w:after="0" w:line="240" w:lineRule="auto"/>
        <w:jc w:val="both"/>
        <w:rPr>
          <w:rFonts w:ascii="Arial Narrow" w:hAnsi="Arial Narrow"/>
        </w:rPr>
      </w:pPr>
    </w:p>
    <w:p w14:paraId="0EFCE727" w14:textId="77777777" w:rsidR="00D25CE7" w:rsidRPr="009D4D43" w:rsidRDefault="00D25CE7" w:rsidP="00C7303C">
      <w:pPr>
        <w:pStyle w:val="Default"/>
        <w:numPr>
          <w:ilvl w:val="2"/>
          <w:numId w:val="4"/>
        </w:numPr>
        <w:ind w:left="1418" w:right="-200"/>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Vispārīgs apskats</w:t>
      </w:r>
    </w:p>
    <w:p w14:paraId="173C72AD" w14:textId="77777777" w:rsidR="00D25CE7" w:rsidRPr="009D4D43" w:rsidRDefault="00D25CE7" w:rsidP="00C7303C">
      <w:pPr>
        <w:pStyle w:val="Default"/>
        <w:ind w:right="-200"/>
        <w:rPr>
          <w:rFonts w:ascii="Arial Narrow" w:hAnsi="Arial Narrow" w:cs="Carlito"/>
          <w:sz w:val="22"/>
          <w:szCs w:val="22"/>
        </w:rPr>
      </w:pPr>
    </w:p>
    <w:p w14:paraId="05081079" w14:textId="77777777" w:rsidR="00C7303C" w:rsidRPr="009D4D43" w:rsidRDefault="00C7303C" w:rsidP="00C7303C">
      <w:pPr>
        <w:spacing w:after="0" w:line="240" w:lineRule="auto"/>
        <w:ind w:firstLine="698"/>
        <w:jc w:val="both"/>
        <w:rPr>
          <w:rFonts w:ascii="Arial Narrow" w:hAnsi="Arial Narrow" w:cs="Carlito"/>
        </w:rPr>
      </w:pPr>
      <w:r w:rsidRPr="009D4D43">
        <w:rPr>
          <w:rFonts w:ascii="Arial Narrow" w:hAnsi="Arial Narrow" w:cs="Carlito"/>
          <w:iCs/>
        </w:rPr>
        <w:t>Interešu izglītībai ir ļoti būtiska vieta personības vispusīgā izglītošanā. Tā ir</w:t>
      </w:r>
      <w:r w:rsidRPr="009D4D43">
        <w:rPr>
          <w:rFonts w:ascii="Arial Narrow" w:hAnsi="Arial Narrow" w:cs="Carlito"/>
        </w:rPr>
        <w:t xml:space="preserve"> iespēja katram bērnam pilnveidot sevi kvalitatīvās, daudzveidīgās, sev interesantās interešu izglītības jomās bez maksas vai nelielu samaksu. Katram skolēnam ārpus obligātā mācību procesa ir iespēja pilnveidoties dažādās jomās, tā attīstot savus talantus, vai arī tieši otrādi - atklājot savus talantus. </w:t>
      </w:r>
    </w:p>
    <w:p w14:paraId="216C9939" w14:textId="77777777" w:rsidR="00C7303C" w:rsidRPr="009D4D43" w:rsidRDefault="00C7303C" w:rsidP="00C7303C">
      <w:pPr>
        <w:pStyle w:val="Default"/>
        <w:ind w:right="-200" w:firstLine="698"/>
        <w:jc w:val="both"/>
        <w:rPr>
          <w:rFonts w:ascii="Arial Narrow" w:hAnsi="Arial Narrow" w:cs="Carlito"/>
          <w:color w:val="auto"/>
          <w:sz w:val="22"/>
          <w:szCs w:val="22"/>
        </w:rPr>
      </w:pPr>
      <w:r w:rsidRPr="009D4D43">
        <w:rPr>
          <w:rFonts w:ascii="Arial Narrow" w:hAnsi="Arial Narrow" w:cs="Carlito"/>
          <w:color w:val="auto"/>
          <w:sz w:val="22"/>
          <w:szCs w:val="22"/>
        </w:rPr>
        <w:t xml:space="preserve">Interešu izglītību Līvānu novadā nodrošina Līvānu Bērnu un jauniešu centrs (LBJC), vispārizglītojošās iestādes, kā arī daži privātā sektora pakalpojumu sniedzēji. 2.3.2.apakšnodaļā sniegts 2022./2023.mācību gadā pieejamo interešu izglītības programmu un fakultatīvu saraksts, kas atspoguļo </w:t>
      </w:r>
      <w:r w:rsidRPr="009D4D43">
        <w:rPr>
          <w:rFonts w:ascii="Arial Narrow" w:hAnsi="Arial Narrow" w:cs="Carlito"/>
          <w:sz w:val="22"/>
          <w:szCs w:val="22"/>
        </w:rPr>
        <w:t xml:space="preserve">Līvānu novadā pieejamo plašo interešu izglītības programmu piedāvājumu. Katram ir iespēja atrast savam vecumam atbilstošu aktivitāti, izmēģināt un attīstīt savas spējas dažādās jomās, ir </w:t>
      </w:r>
      <w:r w:rsidRPr="009D4D43">
        <w:rPr>
          <w:rFonts w:ascii="Arial Narrow" w:hAnsi="Arial Narrow" w:cs="Carlito"/>
          <w:color w:val="auto"/>
          <w:sz w:val="22"/>
          <w:szCs w:val="22"/>
        </w:rPr>
        <w:t>iespēja darboties citā vidē (ārpus skolas telpām), ar citiem pedagogiem, iepazīties ar citu izglītības iestāžu bērniem, darboties kopā ar brāļiem, māsām vai pat vecākiem.</w:t>
      </w:r>
    </w:p>
    <w:p w14:paraId="5E3EDA13" w14:textId="77777777" w:rsidR="00C7303C" w:rsidRPr="009D4D43" w:rsidRDefault="00C7303C" w:rsidP="00C7303C">
      <w:pPr>
        <w:pStyle w:val="Default"/>
        <w:ind w:right="-200" w:firstLine="720"/>
        <w:jc w:val="both"/>
        <w:rPr>
          <w:rFonts w:ascii="Arial Narrow" w:hAnsi="Arial Narrow" w:cs="Carlito"/>
          <w:sz w:val="22"/>
          <w:szCs w:val="22"/>
        </w:rPr>
      </w:pPr>
      <w:r w:rsidRPr="009D4D43">
        <w:rPr>
          <w:rFonts w:ascii="Arial Narrow" w:hAnsi="Arial Narrow" w:cs="Carlito"/>
          <w:sz w:val="22"/>
          <w:szCs w:val="22"/>
        </w:rPr>
        <w:t xml:space="preserve">Ņemot vērā ierobežoto valsts mērķdotācijas apjomu un pašvaldības budžetu, LBJC iespēju robežās izstrādā projektus, lai piesaistītu papildus ārējo finansējumu inventāra, materiāli tehniskā nodrošinājuma uzlabošanai vai konkrētu aktivitāšu rīkošanai. Daži nozīmīgākie projekti, kuri izstrādāti un/vai apstiprināti pēdējā pusgada laikā, ir: </w:t>
      </w:r>
    </w:p>
    <w:p w14:paraId="2C40F7D9" w14:textId="77777777" w:rsidR="00C7303C" w:rsidRPr="009D4D43" w:rsidRDefault="00C7303C" w:rsidP="003E72BD">
      <w:pPr>
        <w:pStyle w:val="Default"/>
        <w:numPr>
          <w:ilvl w:val="0"/>
          <w:numId w:val="29"/>
        </w:numPr>
        <w:ind w:right="-200"/>
        <w:jc w:val="both"/>
        <w:rPr>
          <w:rFonts w:ascii="Arial Narrow" w:hAnsi="Arial Narrow" w:cs="Carlito"/>
          <w:sz w:val="22"/>
          <w:szCs w:val="22"/>
        </w:rPr>
      </w:pPr>
      <w:r w:rsidRPr="009D4D43">
        <w:rPr>
          <w:rFonts w:ascii="Arial Narrow" w:hAnsi="Arial Narrow" w:cs="Carlito"/>
          <w:sz w:val="22"/>
          <w:szCs w:val="22"/>
        </w:rPr>
        <w:t>“Līvānu novada pašvaldības izglītības iestāžu pašpārvalžu attīstības un darbības veicināšana” (iesniegts Jaunatnes starptautisko programmu aģentūrā, Izglītības un zinātnes ministrijas Jaunatnes politikas valsts programmas 2022.-2024. gadam ietvaros);</w:t>
      </w:r>
    </w:p>
    <w:p w14:paraId="53711DB7" w14:textId="77777777" w:rsidR="00C7303C" w:rsidRPr="009D4D43" w:rsidRDefault="00C7303C" w:rsidP="003E72BD">
      <w:pPr>
        <w:pStyle w:val="Default"/>
        <w:numPr>
          <w:ilvl w:val="0"/>
          <w:numId w:val="29"/>
        </w:numPr>
        <w:ind w:right="-200"/>
        <w:jc w:val="both"/>
        <w:rPr>
          <w:rFonts w:ascii="Arial Narrow" w:hAnsi="Arial Narrow" w:cs="Carlito"/>
          <w:sz w:val="22"/>
          <w:szCs w:val="22"/>
        </w:rPr>
      </w:pPr>
      <w:r w:rsidRPr="009D4D43">
        <w:rPr>
          <w:rFonts w:ascii="Arial Narrow" w:hAnsi="Arial Narrow" w:cs="Carlito"/>
          <w:sz w:val="22"/>
          <w:szCs w:val="22"/>
        </w:rPr>
        <w:t>“Jauniešu vajadzībās balstītas darba ar jaunatni stratēģijas un tās ieviešanas sistēmas izstrāde Līvānu novadā” (iesniegts Jaunatnes starptautisko programmu aģentūrā, Jaunatnes politikas valsts programmas 2022.-2024. gadam atklāta projektu konkursa “Atbalsts jaunatnes politikas īstenošanai vietējā līmenī” ietvaros);</w:t>
      </w:r>
    </w:p>
    <w:p w14:paraId="358DE62C" w14:textId="77777777" w:rsidR="00C7303C" w:rsidRPr="009D4D43" w:rsidRDefault="00C7303C" w:rsidP="003E72BD">
      <w:pPr>
        <w:pStyle w:val="Default"/>
        <w:numPr>
          <w:ilvl w:val="0"/>
          <w:numId w:val="29"/>
        </w:numPr>
        <w:ind w:right="-200"/>
        <w:jc w:val="both"/>
        <w:rPr>
          <w:rFonts w:ascii="Arial Narrow" w:hAnsi="Arial Narrow" w:cs="Carlito"/>
          <w:sz w:val="22"/>
          <w:szCs w:val="22"/>
        </w:rPr>
      </w:pPr>
      <w:r w:rsidRPr="009D4D43">
        <w:rPr>
          <w:rFonts w:ascii="Arial Narrow" w:hAnsi="Arial Narrow" w:cs="Carlito"/>
          <w:sz w:val="22"/>
          <w:szCs w:val="22"/>
        </w:rPr>
        <w:t>“Inspirational Personal Development Game "Life's Cards"” / Iedvesmojoša personīgās izaugsmes spēle “Dzīves kārtis” (iesniegts Jaunatnes starptautisko programmu aģentūrā, iesniegts KA210-YOU - Maza mēroga partnerības projektu jaunatnes jomā konkursa ietvaros)</w:t>
      </w:r>
    </w:p>
    <w:p w14:paraId="1FC40705" w14:textId="77777777" w:rsidR="00C7303C" w:rsidRPr="009D4D43" w:rsidRDefault="00C7303C" w:rsidP="003E72BD">
      <w:pPr>
        <w:pStyle w:val="Default"/>
        <w:numPr>
          <w:ilvl w:val="0"/>
          <w:numId w:val="29"/>
        </w:numPr>
        <w:ind w:right="-200"/>
        <w:jc w:val="both"/>
        <w:rPr>
          <w:rFonts w:ascii="Arial Narrow" w:hAnsi="Arial Narrow" w:cs="Carlito"/>
          <w:sz w:val="22"/>
          <w:szCs w:val="22"/>
        </w:rPr>
      </w:pPr>
      <w:r w:rsidRPr="009D4D43">
        <w:rPr>
          <w:rFonts w:ascii="Arial Narrow" w:hAnsi="Arial Narrow" w:cs="Carlito"/>
          <w:sz w:val="22"/>
          <w:szCs w:val="22"/>
        </w:rPr>
        <w:t>“Līvānu 279.mazpulka darbības uzlabošana un popularizēšana” (iesniegts Latvijas Jaunatnes Padomē, Eiropas Jaunatnes gada vietējo iniciatīvu grantu konkursā).</w:t>
      </w:r>
    </w:p>
    <w:p w14:paraId="3E4E06E9" w14:textId="77777777" w:rsidR="00C7303C" w:rsidRPr="009D4D43" w:rsidRDefault="00C7303C" w:rsidP="00C7303C">
      <w:pPr>
        <w:pStyle w:val="Default"/>
        <w:ind w:right="-200" w:firstLine="720"/>
        <w:jc w:val="both"/>
        <w:rPr>
          <w:rFonts w:ascii="Arial Narrow" w:hAnsi="Arial Narrow" w:cs="Carlito"/>
          <w:sz w:val="22"/>
          <w:szCs w:val="22"/>
        </w:rPr>
      </w:pPr>
    </w:p>
    <w:p w14:paraId="526BE60B" w14:textId="77777777" w:rsidR="00C7303C" w:rsidRPr="009D4D43" w:rsidRDefault="00C7303C" w:rsidP="00C7303C">
      <w:pPr>
        <w:pStyle w:val="Default"/>
        <w:ind w:right="-200" w:firstLine="720"/>
        <w:jc w:val="both"/>
        <w:rPr>
          <w:rFonts w:ascii="Arial Narrow" w:hAnsi="Arial Narrow" w:cs="Carlito"/>
          <w:color w:val="auto"/>
          <w:sz w:val="22"/>
          <w:szCs w:val="22"/>
        </w:rPr>
      </w:pPr>
      <w:r w:rsidRPr="009D4D43">
        <w:rPr>
          <w:rFonts w:ascii="Arial Narrow" w:hAnsi="Arial Narrow" w:cs="Carlito"/>
          <w:sz w:val="22"/>
          <w:szCs w:val="22"/>
        </w:rPr>
        <w:t>Jāatzīst, ka Līvānu Bērnu un jauniešu centra un izglītības iestāžu</w:t>
      </w:r>
      <w:r w:rsidRPr="009D4D43">
        <w:rPr>
          <w:rFonts w:ascii="Arial Narrow" w:hAnsi="Arial Narrow" w:cs="Carlito"/>
          <w:color w:val="auto"/>
          <w:sz w:val="22"/>
          <w:szCs w:val="22"/>
        </w:rPr>
        <w:t xml:space="preserve"> interešu izglītības programmu piedāvājums, galvenokārt, mērķēts uz skolas vecuma bērniem un jauniešiem (līdz 17-18 gadu vecumam). Interešu izglītības piedāvājums jauniešiem no 18-25 gadiem ir ļoti ierobežots – notiek vien dažas iniciatīvas no Multifunkcionālā jaunatnes iniciatīvu centra “Kvartāls” puses. Papildus aktivitātes organizē jauniešu biedrība “Sava kabata” vai dažādi interešu klubi, taču daļā gadījumu (ja vien aktivitāte nenotiek kāda ES finansēta projekta ietvaros) tās ir par maksu, kas samazina dalībnieku iespējas piedalīties.</w:t>
      </w:r>
    </w:p>
    <w:p w14:paraId="10652631" w14:textId="77777777" w:rsidR="00C7303C" w:rsidRPr="009D4D43" w:rsidRDefault="00C7303C" w:rsidP="00C7303C">
      <w:pPr>
        <w:pStyle w:val="Default"/>
        <w:ind w:right="-200" w:firstLine="720"/>
        <w:jc w:val="both"/>
        <w:rPr>
          <w:rFonts w:ascii="Arial Narrow" w:hAnsi="Arial Narrow" w:cs="Carlito"/>
          <w:color w:val="auto"/>
          <w:sz w:val="22"/>
          <w:szCs w:val="22"/>
        </w:rPr>
      </w:pPr>
      <w:r w:rsidRPr="009D4D43">
        <w:rPr>
          <w:rFonts w:ascii="Arial Narrow" w:hAnsi="Arial Narrow" w:cs="Carlito"/>
          <w:color w:val="auto"/>
          <w:sz w:val="22"/>
          <w:szCs w:val="22"/>
        </w:rPr>
        <w:t xml:space="preserve">Izteikta pieprasījuma dēļ PII “Rūķīši” vadība izteikusi vēlmi pēc interešu izglītības programmu “Tautu dejas”, “Angļu valoda”, “Vizuālā māksla”, “Robotika” uzsākšanas arī 5-gadniekiem. Ierobežojošais faktors šobrīd ir finansiālie apsvērumi programmu vadītāju atalgojumam, kā arī nepieciešamo materiālu inventāra u.c. nodrošināšanai (piemēram, tautas tērpu iegādei /izveidei u.c.). </w:t>
      </w:r>
    </w:p>
    <w:p w14:paraId="1376D263" w14:textId="77777777" w:rsidR="00C7303C" w:rsidRPr="009D4D43" w:rsidRDefault="00C7303C" w:rsidP="00C7303C">
      <w:pPr>
        <w:pStyle w:val="Default"/>
        <w:ind w:right="-200" w:firstLine="720"/>
        <w:jc w:val="both"/>
        <w:rPr>
          <w:rFonts w:ascii="Arial Narrow" w:hAnsi="Arial Narrow" w:cs="Carlito"/>
          <w:color w:val="auto"/>
          <w:sz w:val="22"/>
          <w:szCs w:val="22"/>
        </w:rPr>
      </w:pPr>
      <w:r w:rsidRPr="009D4D43">
        <w:rPr>
          <w:rFonts w:ascii="Arial Narrow" w:hAnsi="Arial Narrow" w:cs="Carlito"/>
          <w:color w:val="auto"/>
          <w:sz w:val="22"/>
          <w:szCs w:val="22"/>
        </w:rPr>
        <w:t>Kopš Līvānu peldbaseina “UPE” izveides, novada bērniem un jauniešiem pieejama jauna interešu izglītības programma “Peldēšana”, kas nebija līdz tam. Peldbaseins ir ārkārtīgi vērtīgs papildinājums kopējam interešu izglītības piedāvājumam novadā.</w:t>
      </w:r>
    </w:p>
    <w:p w14:paraId="5071D65D" w14:textId="77777777" w:rsidR="00C7303C" w:rsidRPr="009D4D43" w:rsidRDefault="00C7303C" w:rsidP="00C7303C">
      <w:pPr>
        <w:pStyle w:val="Default"/>
        <w:ind w:right="-200" w:firstLine="720"/>
        <w:jc w:val="both"/>
        <w:rPr>
          <w:rFonts w:ascii="Arial Narrow" w:hAnsi="Arial Narrow" w:cs="Carlito"/>
          <w:color w:val="auto"/>
          <w:sz w:val="22"/>
          <w:szCs w:val="22"/>
        </w:rPr>
      </w:pPr>
      <w:r w:rsidRPr="009D4D43">
        <w:rPr>
          <w:rFonts w:ascii="Arial Narrow" w:hAnsi="Arial Narrow" w:cs="Carlito"/>
          <w:color w:val="auto"/>
          <w:sz w:val="22"/>
          <w:szCs w:val="22"/>
        </w:rPr>
        <w:t xml:space="preserve">Nākotnē ieteicams veicināt un atbalstīt interešu izglītības programmas, kas sekmē inovāciju, radošumu, STEM novirziena interešu izglītības pulciņu un piedāvājumu izstrādi (t.sk. atbilstoši valsts norādēm un ieteikumiem), dažādu “Dzīves pratības” programmu izstrādi un ieviešanu, svešvalodu un digitālo prasmju veicināšanu. </w:t>
      </w:r>
    </w:p>
    <w:p w14:paraId="3A3982AE" w14:textId="77777777" w:rsidR="00BE2570" w:rsidRPr="009D4D43" w:rsidRDefault="00C7303C" w:rsidP="00C7303C">
      <w:pPr>
        <w:pStyle w:val="Default"/>
        <w:ind w:right="-200" w:firstLine="720"/>
        <w:jc w:val="both"/>
        <w:rPr>
          <w:rFonts w:ascii="Arial Narrow" w:hAnsi="Arial Narrow" w:cs="Carlito"/>
          <w:color w:val="auto"/>
          <w:sz w:val="22"/>
          <w:szCs w:val="22"/>
        </w:rPr>
      </w:pPr>
      <w:r w:rsidRPr="009D4D43">
        <w:rPr>
          <w:rFonts w:ascii="Arial Narrow" w:hAnsi="Arial Narrow" w:cs="Carlito"/>
          <w:color w:val="auto"/>
          <w:sz w:val="22"/>
          <w:szCs w:val="22"/>
        </w:rPr>
        <w:t>Lai nodrošinātu sasaisti ar jaunatnes jomu, LBJC jāstrādā ciešā sadarbībā ar multifunkcionālo jaunatnes iniciatīvu centru “Kvartāls”. Ieteicams plānot abu centru apvienošanas modeli, kas ļautu interešu izglītības un jaunatnes jomas attīstību plānot un īstenot daudz efektīvāk.</w:t>
      </w:r>
      <w:r w:rsidR="00BE2570" w:rsidRPr="009D4D43">
        <w:rPr>
          <w:rFonts w:ascii="Arial Narrow" w:hAnsi="Arial Narrow"/>
          <w:color w:val="0070C0"/>
        </w:rPr>
        <w:t xml:space="preserve"> </w:t>
      </w:r>
    </w:p>
    <w:p w14:paraId="4B571F55" w14:textId="77777777" w:rsidR="00BE2570" w:rsidRPr="009D4D43" w:rsidRDefault="00BE2570" w:rsidP="00C7303C">
      <w:pPr>
        <w:pStyle w:val="Default"/>
        <w:ind w:right="-200" w:firstLine="698"/>
        <w:jc w:val="both"/>
        <w:rPr>
          <w:rFonts w:ascii="Arial Narrow" w:hAnsi="Arial Narrow"/>
        </w:rPr>
      </w:pPr>
    </w:p>
    <w:p w14:paraId="6859DCB7" w14:textId="77777777" w:rsidR="00770A0E" w:rsidRPr="009D4D43" w:rsidRDefault="00770A0E" w:rsidP="00C7303C">
      <w:pPr>
        <w:pStyle w:val="Default"/>
        <w:numPr>
          <w:ilvl w:val="2"/>
          <w:numId w:val="4"/>
        </w:numPr>
        <w:ind w:left="1418" w:right="-200"/>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 xml:space="preserve">Interešu izglītībā iesaistīto audzēkņu skaits </w:t>
      </w:r>
    </w:p>
    <w:p w14:paraId="5A753457" w14:textId="77777777" w:rsidR="00770A0E" w:rsidRPr="009D4D43" w:rsidRDefault="00770A0E" w:rsidP="00C7303C">
      <w:pPr>
        <w:pStyle w:val="Default"/>
        <w:ind w:left="1418" w:right="-200"/>
        <w:rPr>
          <w:rFonts w:ascii="Arial Narrow" w:hAnsi="Arial Narrow" w:cs="Carlito"/>
          <w:b/>
          <w:color w:val="4F81BD" w:themeColor="accent1"/>
          <w:sz w:val="22"/>
          <w:szCs w:val="22"/>
        </w:rPr>
      </w:pPr>
    </w:p>
    <w:p w14:paraId="5D65E1F8" w14:textId="77777777" w:rsidR="00C7303C" w:rsidRPr="009D4D43" w:rsidRDefault="00C7303C" w:rsidP="00C7303C">
      <w:pPr>
        <w:pStyle w:val="Default"/>
        <w:ind w:right="-200" w:firstLine="698"/>
        <w:jc w:val="both"/>
        <w:rPr>
          <w:rFonts w:ascii="Arial Narrow" w:hAnsi="Arial Narrow" w:cstheme="minorHAnsi"/>
          <w:sz w:val="22"/>
          <w:szCs w:val="22"/>
        </w:rPr>
      </w:pPr>
      <w:r w:rsidRPr="009D4D43">
        <w:rPr>
          <w:rFonts w:ascii="Arial Narrow" w:hAnsi="Arial Narrow" w:cstheme="minorHAnsi"/>
          <w:sz w:val="22"/>
          <w:szCs w:val="22"/>
        </w:rPr>
        <w:t xml:space="preserve">2021./2022.mācību gadā Līvānu novada izglītojamie papildus vispārējās izglītības procesam ir iesaistīti 84 interešu izglītības programmās, kurās kopā darbojās 875 audzēkņi. Galvenā interešu izglītības iestāde novadā ir Līvānu Bērnu un jauniešu centrs (LBJC), kurš 2022./2023.gadā ne tikai nodrošina 30 programmu realizāciju (aptverot 50% no visiem interešu izglītībā iesaistītajiem audzēkņiem), bet arī koordinē novada interešu izglītības procesus atbilstoši (Valsts izglītības satura </w:t>
      </w:r>
      <w:r w:rsidRPr="009D4D43">
        <w:rPr>
          <w:rFonts w:ascii="Arial Narrow" w:hAnsi="Arial Narrow" w:cstheme="minorHAnsi"/>
          <w:sz w:val="22"/>
          <w:szCs w:val="22"/>
        </w:rPr>
        <w:lastRenderedPageBreak/>
        <w:t>centra (VISC) norādēm un ieteikumiem. Attēls</w:t>
      </w:r>
      <w:r w:rsidR="00D77188" w:rsidRPr="009D4D43">
        <w:rPr>
          <w:rFonts w:ascii="Arial Narrow" w:hAnsi="Arial Narrow" w:cstheme="minorHAnsi"/>
          <w:sz w:val="22"/>
          <w:szCs w:val="22"/>
        </w:rPr>
        <w:t xml:space="preserve"> 26 </w:t>
      </w:r>
      <w:r w:rsidRPr="009D4D43">
        <w:rPr>
          <w:rFonts w:ascii="Arial Narrow" w:hAnsi="Arial Narrow" w:cstheme="minorHAnsi"/>
          <w:sz w:val="22"/>
          <w:szCs w:val="22"/>
        </w:rPr>
        <w:t>parāda, ka piedāvāto programmu skaits bijis līdzīgs pēdējos 6 gadus, izņemot pandēmijas smagāk skarto 2020.gadu.</w:t>
      </w:r>
    </w:p>
    <w:p w14:paraId="289AC44E" w14:textId="77777777" w:rsidR="00C7303C" w:rsidRPr="009D4D43" w:rsidRDefault="00C7303C" w:rsidP="00C7303C">
      <w:pPr>
        <w:pStyle w:val="Default"/>
        <w:ind w:right="-200"/>
        <w:jc w:val="both"/>
        <w:rPr>
          <w:rFonts w:ascii="Arial Narrow" w:hAnsi="Arial Narrow" w:cstheme="minorHAnsi"/>
          <w:sz w:val="22"/>
          <w:szCs w:val="22"/>
        </w:rPr>
      </w:pPr>
      <w:r w:rsidRPr="009D4D43">
        <w:rPr>
          <w:rFonts w:ascii="Arial Narrow" w:hAnsi="Arial Narrow" w:cstheme="minorHAnsi"/>
          <w:noProof/>
          <w:lang w:eastAsia="lv-LV"/>
        </w:rPr>
        <w:drawing>
          <wp:inline distT="0" distB="0" distL="0" distR="0" wp14:anchorId="5A047D47" wp14:editId="794705CD">
            <wp:extent cx="5901055" cy="1871003"/>
            <wp:effectExtent l="0" t="0" r="4445" b="0"/>
            <wp:docPr id="14355" name="Chart 1435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5469BCAD" w14:textId="77777777" w:rsidR="00C7303C" w:rsidRPr="009D4D43" w:rsidRDefault="00C7303C" w:rsidP="00C7303C">
      <w:pPr>
        <w:pStyle w:val="Default"/>
        <w:ind w:right="-200"/>
        <w:jc w:val="center"/>
        <w:rPr>
          <w:rFonts w:ascii="Arial Narrow" w:hAnsi="Arial Narrow" w:cstheme="minorHAnsi"/>
          <w:i/>
          <w:sz w:val="16"/>
          <w:szCs w:val="22"/>
        </w:rPr>
      </w:pPr>
      <w:r w:rsidRPr="009D4D43">
        <w:rPr>
          <w:rFonts w:ascii="Arial Narrow" w:hAnsi="Arial Narrow" w:cstheme="minorHAnsi"/>
          <w:i/>
          <w:sz w:val="16"/>
          <w:szCs w:val="22"/>
        </w:rPr>
        <w:t>Attēls</w:t>
      </w:r>
      <w:r w:rsidR="00D77188" w:rsidRPr="009D4D43">
        <w:rPr>
          <w:rFonts w:ascii="Arial Narrow" w:hAnsi="Arial Narrow" w:cstheme="minorHAnsi"/>
          <w:i/>
          <w:sz w:val="16"/>
          <w:szCs w:val="22"/>
        </w:rPr>
        <w:t xml:space="preserve"> 26</w:t>
      </w:r>
      <w:r w:rsidRPr="009D4D43">
        <w:rPr>
          <w:rFonts w:ascii="Arial Narrow" w:hAnsi="Arial Narrow" w:cstheme="minorHAnsi"/>
          <w:i/>
          <w:sz w:val="16"/>
          <w:szCs w:val="22"/>
        </w:rPr>
        <w:t>: Līvānu novadā piedāvāto interešu izglītības programmu skaits 2016. – 2021.</w:t>
      </w:r>
    </w:p>
    <w:p w14:paraId="7778189A" w14:textId="77777777" w:rsidR="00C7303C" w:rsidRPr="009D4D43" w:rsidRDefault="00C7303C" w:rsidP="00C7303C">
      <w:pPr>
        <w:pStyle w:val="Default"/>
        <w:ind w:right="-200"/>
        <w:jc w:val="both"/>
        <w:rPr>
          <w:rFonts w:ascii="Arial Narrow" w:hAnsi="Arial Narrow" w:cstheme="minorHAnsi"/>
          <w:sz w:val="22"/>
          <w:szCs w:val="22"/>
        </w:rPr>
      </w:pPr>
    </w:p>
    <w:p w14:paraId="5554D164" w14:textId="77777777" w:rsidR="00D77188" w:rsidRPr="009D4D43" w:rsidRDefault="00D77188" w:rsidP="00C7303C">
      <w:pPr>
        <w:pStyle w:val="Default"/>
        <w:ind w:right="-200"/>
        <w:jc w:val="both"/>
        <w:rPr>
          <w:rFonts w:ascii="Arial Narrow" w:hAnsi="Arial Narrow" w:cstheme="minorHAnsi"/>
          <w:sz w:val="22"/>
          <w:szCs w:val="22"/>
        </w:rPr>
      </w:pPr>
    </w:p>
    <w:p w14:paraId="31F1D680" w14:textId="77777777" w:rsidR="00C7303C" w:rsidRPr="009D4D43" w:rsidRDefault="00C7303C" w:rsidP="00C7303C">
      <w:pPr>
        <w:pStyle w:val="Default"/>
        <w:ind w:right="-200"/>
        <w:jc w:val="both"/>
        <w:rPr>
          <w:rFonts w:ascii="Arial Narrow" w:hAnsi="Arial Narrow" w:cstheme="minorHAnsi"/>
          <w:sz w:val="22"/>
          <w:szCs w:val="22"/>
        </w:rPr>
      </w:pPr>
      <w:r w:rsidRPr="009D4D43">
        <w:rPr>
          <w:rFonts w:ascii="Arial Narrow" w:hAnsi="Arial Narrow" w:cstheme="minorHAnsi"/>
          <w:sz w:val="22"/>
          <w:szCs w:val="22"/>
        </w:rPr>
        <w:t xml:space="preserve">Kā redzams Attēlā </w:t>
      </w:r>
      <w:r w:rsidR="00D77188" w:rsidRPr="009D4D43">
        <w:rPr>
          <w:rFonts w:ascii="Arial Narrow" w:hAnsi="Arial Narrow" w:cstheme="minorHAnsi"/>
          <w:sz w:val="22"/>
          <w:szCs w:val="22"/>
        </w:rPr>
        <w:t>27</w:t>
      </w:r>
      <w:r w:rsidRPr="009D4D43">
        <w:rPr>
          <w:rFonts w:ascii="Arial Narrow" w:hAnsi="Arial Narrow" w:cstheme="minorHAnsi"/>
          <w:sz w:val="22"/>
          <w:szCs w:val="22"/>
        </w:rPr>
        <w:t xml:space="preserve">, 2021./2022.mācību gadā pandēmijas ietekmē interešu izglītības programmās iesaistīto audzēkņu skaits kopumā bija samazinājies (jo pulciņu nodarbības joprojām nevarēja notikt ierastajā režīmā), bet </w:t>
      </w:r>
      <w:r w:rsidRPr="009D4D43">
        <w:rPr>
          <w:rFonts w:ascii="Arial Narrow" w:hAnsi="Arial Narrow" w:cstheme="minorHAnsi"/>
          <w:sz w:val="22"/>
          <w:szCs w:val="22"/>
          <w:shd w:val="clear" w:color="auto" w:fill="FFFFFF"/>
        </w:rPr>
        <w:t>2022./2023.mācību gadā interešu izglītībā atkal jau iesaistīti 1346 izglītojamie, kas ir augstākais skaits pēdējo 6 gadu laikā.</w:t>
      </w:r>
    </w:p>
    <w:p w14:paraId="25BEB8EE" w14:textId="77777777" w:rsidR="00C7303C" w:rsidRPr="009D4D43" w:rsidRDefault="00C7303C" w:rsidP="00C7303C">
      <w:pPr>
        <w:pStyle w:val="Default"/>
        <w:ind w:right="-200"/>
        <w:rPr>
          <w:rFonts w:ascii="Arial Narrow" w:hAnsi="Arial Narrow" w:cstheme="minorHAnsi"/>
        </w:rPr>
      </w:pPr>
      <w:r w:rsidRPr="009D4D43">
        <w:rPr>
          <w:rFonts w:ascii="Arial Narrow" w:hAnsi="Arial Narrow" w:cstheme="minorHAnsi"/>
          <w:noProof/>
          <w:lang w:eastAsia="lv-LV"/>
        </w:rPr>
        <w:drawing>
          <wp:inline distT="0" distB="0" distL="0" distR="0" wp14:anchorId="34B670BA" wp14:editId="560F4EBC">
            <wp:extent cx="5852160" cy="2082018"/>
            <wp:effectExtent l="0" t="0" r="0" b="0"/>
            <wp:docPr id="14356" name="Chart 143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20C9406E" w14:textId="77777777" w:rsidR="00C7303C" w:rsidRPr="009D4D43" w:rsidRDefault="00C7303C" w:rsidP="00C7303C">
      <w:pPr>
        <w:pStyle w:val="Default"/>
        <w:ind w:right="-200"/>
        <w:jc w:val="center"/>
        <w:rPr>
          <w:rFonts w:ascii="Arial Narrow" w:hAnsi="Arial Narrow" w:cstheme="minorHAnsi"/>
          <w:i/>
          <w:sz w:val="16"/>
        </w:rPr>
      </w:pPr>
      <w:r w:rsidRPr="009D4D43">
        <w:rPr>
          <w:rFonts w:ascii="Arial Narrow" w:hAnsi="Arial Narrow" w:cstheme="minorHAnsi"/>
          <w:i/>
          <w:sz w:val="16"/>
        </w:rPr>
        <w:t>Attēls</w:t>
      </w:r>
      <w:r w:rsidR="00D77188" w:rsidRPr="009D4D43">
        <w:rPr>
          <w:rFonts w:ascii="Arial Narrow" w:hAnsi="Arial Narrow" w:cstheme="minorHAnsi"/>
          <w:i/>
          <w:sz w:val="16"/>
        </w:rPr>
        <w:t xml:space="preserve"> 27</w:t>
      </w:r>
      <w:r w:rsidRPr="009D4D43">
        <w:rPr>
          <w:rFonts w:ascii="Arial Narrow" w:hAnsi="Arial Narrow" w:cstheme="minorHAnsi"/>
          <w:i/>
          <w:sz w:val="16"/>
        </w:rPr>
        <w:t>: Audzēkņu skaita izmaiņas interešu izglītības programmās (2016.-2021.)</w:t>
      </w:r>
    </w:p>
    <w:p w14:paraId="63B977C0" w14:textId="77777777" w:rsidR="00C7303C" w:rsidRPr="009D4D43" w:rsidRDefault="00C7303C" w:rsidP="00C7303C">
      <w:pPr>
        <w:pStyle w:val="Default"/>
        <w:ind w:right="-200"/>
        <w:rPr>
          <w:rFonts w:ascii="Arial Narrow" w:hAnsi="Arial Narrow" w:cstheme="minorHAnsi"/>
          <w:sz w:val="20"/>
        </w:rPr>
      </w:pPr>
    </w:p>
    <w:p w14:paraId="5D33FF01" w14:textId="77777777" w:rsidR="00C7303C" w:rsidRPr="009D4D43" w:rsidRDefault="00C7303C" w:rsidP="00D77188">
      <w:pPr>
        <w:pStyle w:val="Default"/>
        <w:ind w:right="-200" w:firstLine="720"/>
        <w:rPr>
          <w:rFonts w:ascii="Arial Narrow" w:hAnsi="Arial Narrow" w:cstheme="minorHAnsi"/>
          <w:sz w:val="22"/>
          <w:szCs w:val="22"/>
        </w:rPr>
      </w:pPr>
      <w:r w:rsidRPr="009D4D43">
        <w:rPr>
          <w:rFonts w:ascii="Arial Narrow" w:hAnsi="Arial Narrow" w:cstheme="minorHAnsi"/>
          <w:sz w:val="22"/>
          <w:szCs w:val="22"/>
        </w:rPr>
        <w:t>LBJC audzēkņu skaits ir pieaudzis no 404 bērniem 2019.gadā līdz 434 audzēkņiem 2021.gadā.</w:t>
      </w:r>
    </w:p>
    <w:p w14:paraId="2ECAA5AD" w14:textId="77777777" w:rsidR="00C7303C" w:rsidRPr="009D4D43" w:rsidRDefault="00C7303C" w:rsidP="00C7303C">
      <w:pPr>
        <w:pStyle w:val="Default"/>
        <w:ind w:right="-200" w:firstLine="720"/>
        <w:jc w:val="both"/>
        <w:rPr>
          <w:rFonts w:ascii="Arial Narrow" w:hAnsi="Arial Narrow" w:cstheme="minorHAnsi"/>
          <w:sz w:val="22"/>
          <w:szCs w:val="22"/>
        </w:rPr>
      </w:pPr>
    </w:p>
    <w:p w14:paraId="2F42AF4C" w14:textId="39197311" w:rsidR="00C7303C" w:rsidRPr="009D4D43" w:rsidRDefault="00C7303C" w:rsidP="00C7303C">
      <w:pPr>
        <w:pStyle w:val="Default"/>
        <w:ind w:right="-200" w:firstLine="720"/>
        <w:jc w:val="both"/>
        <w:rPr>
          <w:rFonts w:ascii="Arial Narrow" w:hAnsi="Arial Narrow" w:cstheme="minorHAnsi"/>
          <w:sz w:val="22"/>
          <w:szCs w:val="22"/>
        </w:rPr>
      </w:pPr>
      <w:r w:rsidRPr="009D4D43">
        <w:rPr>
          <w:rFonts w:ascii="Arial Narrow" w:hAnsi="Arial Narrow" w:cstheme="minorHAnsi"/>
          <w:sz w:val="22"/>
          <w:szCs w:val="22"/>
        </w:rPr>
        <w:t xml:space="preserve">Analizējot interešu izglītībā iesaistīto audzēkņu skaitu attiecībā pret vispārizglītojošo skolu audzēkņu kopējo skaitu, redzam, ka interešu izglītībā iesaistīto audzēkņu skaits daudzos gados ir bijis lielāks nekā audzēkņu kopējais skaits skolās. Tas norāda uz faktu, ka daļa bērnu un jauniešu piedalās vairāk kā vienā interešu izglītības aktivitātē vai fakultatīvajā nodarbībā. Ņemot vērā, ka interešu izglītībai ir būtiska loma daudzpusīgas, radošas, uzņēmējspējīgas un aktīvas personības veidošanā, arī turpmāk jāpievērš uzmanība izglītojamo motivācijas veicināšanai, lai visi </w:t>
      </w:r>
      <w:r w:rsidR="00F96368" w:rsidRPr="009D4D43">
        <w:rPr>
          <w:rFonts w:ascii="Arial Narrow" w:hAnsi="Arial Narrow" w:cstheme="minorHAnsi"/>
          <w:sz w:val="22"/>
          <w:szCs w:val="22"/>
        </w:rPr>
        <w:t>iesaistītos</w:t>
      </w:r>
      <w:r w:rsidRPr="009D4D43">
        <w:rPr>
          <w:rFonts w:ascii="Arial Narrow" w:hAnsi="Arial Narrow" w:cstheme="minorHAnsi"/>
          <w:sz w:val="22"/>
          <w:szCs w:val="22"/>
        </w:rPr>
        <w:t xml:space="preserve"> interešu izglītībā. Izstrādājot stratēģijas ieviešanas rezultatīvos rādītājus 2027.gadam, plānotais interešu izglītībā iesaistīto audzēkņu skaits noteikts ar domu, ka ikviens bērns un jaunietis darbojas vismaz vienā interešu izglītības programmā vai fakulta</w:t>
      </w:r>
      <w:r w:rsidR="00D77188" w:rsidRPr="009D4D43">
        <w:rPr>
          <w:rFonts w:ascii="Arial Narrow" w:hAnsi="Arial Narrow" w:cstheme="minorHAnsi"/>
          <w:sz w:val="22"/>
          <w:szCs w:val="22"/>
        </w:rPr>
        <w:t>tīvā.</w:t>
      </w:r>
      <w:r w:rsidRPr="009D4D43">
        <w:rPr>
          <w:rFonts w:ascii="Arial Narrow" w:hAnsi="Arial Narrow"/>
          <w:color w:val="0070C0"/>
        </w:rPr>
        <w:t xml:space="preserve"> </w:t>
      </w:r>
    </w:p>
    <w:p w14:paraId="2C4BBB18" w14:textId="77777777" w:rsidR="00D9198E" w:rsidRPr="009D4D43" w:rsidRDefault="00D9198E">
      <w:pPr>
        <w:rPr>
          <w:rFonts w:ascii="Arial Narrow" w:hAnsi="Arial Narrow" w:cs="Carlito"/>
          <w:b/>
          <w:color w:val="4F81BD" w:themeColor="accent1"/>
        </w:rPr>
      </w:pPr>
      <w:r w:rsidRPr="009D4D43">
        <w:rPr>
          <w:rFonts w:ascii="Arial Narrow" w:hAnsi="Arial Narrow" w:cs="Carlito"/>
          <w:b/>
          <w:color w:val="4F81BD" w:themeColor="accent1"/>
        </w:rPr>
        <w:br w:type="page"/>
      </w:r>
    </w:p>
    <w:p w14:paraId="7055624E" w14:textId="77777777" w:rsidR="00C7303C" w:rsidRPr="009D4D43" w:rsidRDefault="00C7303C" w:rsidP="00C7303C">
      <w:pPr>
        <w:pStyle w:val="Default"/>
        <w:ind w:left="1418" w:right="-200"/>
        <w:rPr>
          <w:rFonts w:ascii="Arial Narrow" w:hAnsi="Arial Narrow" w:cs="Carlito"/>
          <w:b/>
          <w:color w:val="4F81BD" w:themeColor="accent1"/>
          <w:sz w:val="22"/>
          <w:szCs w:val="22"/>
        </w:rPr>
      </w:pPr>
    </w:p>
    <w:p w14:paraId="16A93B55" w14:textId="77777777" w:rsidR="00770A0E" w:rsidRPr="009D4D43" w:rsidRDefault="00770A0E" w:rsidP="00C7303C">
      <w:pPr>
        <w:pStyle w:val="Default"/>
        <w:numPr>
          <w:ilvl w:val="2"/>
          <w:numId w:val="4"/>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Finansējums un apstiprinātās interešu izglītības programmas</w:t>
      </w:r>
    </w:p>
    <w:p w14:paraId="7555DC0E" w14:textId="77777777" w:rsidR="00770A0E" w:rsidRPr="009D4D43" w:rsidRDefault="00770A0E" w:rsidP="00C7303C">
      <w:pPr>
        <w:pStyle w:val="Sarakstarindkopa"/>
        <w:rPr>
          <w:rFonts w:ascii="Arial Narrow" w:hAnsi="Arial Narrow" w:cs="Carlito"/>
          <w:b/>
          <w:color w:val="4F81BD" w:themeColor="accent1"/>
          <w:sz w:val="22"/>
          <w:szCs w:val="22"/>
          <w:lang w:val="lv-LV"/>
        </w:rPr>
      </w:pPr>
    </w:p>
    <w:p w14:paraId="79E7FD6B" w14:textId="77777777" w:rsidR="00D77188" w:rsidRPr="009D4D43" w:rsidRDefault="00D77188" w:rsidP="00D77188">
      <w:pPr>
        <w:spacing w:after="0" w:line="240" w:lineRule="auto"/>
        <w:rPr>
          <w:rFonts w:ascii="Arial Narrow" w:hAnsi="Arial Narrow" w:cs="Carlito"/>
        </w:rPr>
      </w:pPr>
      <w:r w:rsidRPr="009D4D43">
        <w:rPr>
          <w:rFonts w:ascii="Arial Narrow" w:hAnsi="Arial Narrow" w:cs="Carlito"/>
        </w:rPr>
        <w:t>2022./2023.gadā Līvānu novada bērniem un jauniešiem pieejamas šādas apstiprinātās interešu izglītības programmas un fakultatīvi – skat. tabulu 7 un 8.</w:t>
      </w:r>
    </w:p>
    <w:p w14:paraId="53F1E748" w14:textId="77777777" w:rsidR="00D77188" w:rsidRPr="009D4D43" w:rsidRDefault="00D77188" w:rsidP="00D77188">
      <w:pPr>
        <w:pStyle w:val="Default"/>
        <w:ind w:right="-200"/>
        <w:jc w:val="right"/>
        <w:rPr>
          <w:rFonts w:ascii="Arial Narrow" w:hAnsi="Arial Narrow" w:cs="Carlito"/>
          <w:sz w:val="20"/>
          <w:szCs w:val="22"/>
        </w:rPr>
      </w:pPr>
    </w:p>
    <w:p w14:paraId="0242A747" w14:textId="77777777" w:rsidR="00D77188" w:rsidRPr="009D4D43" w:rsidRDefault="00D77188" w:rsidP="00D77188">
      <w:pPr>
        <w:pStyle w:val="Default"/>
        <w:ind w:right="-200"/>
        <w:jc w:val="right"/>
        <w:rPr>
          <w:rFonts w:ascii="Arial Narrow" w:hAnsi="Arial Narrow" w:cs="Carlito"/>
          <w:i/>
          <w:sz w:val="16"/>
          <w:szCs w:val="22"/>
        </w:rPr>
      </w:pPr>
      <w:r w:rsidRPr="009D4D43">
        <w:rPr>
          <w:rFonts w:ascii="Arial Narrow" w:hAnsi="Arial Narrow" w:cs="Carlito"/>
          <w:i/>
          <w:sz w:val="16"/>
          <w:szCs w:val="22"/>
        </w:rPr>
        <w:t>Tabula 7: LBJC un vispārējās izglītības iestāžu interešu izglītības programmu piedāvājums 2022./2023.m.g.</w:t>
      </w:r>
    </w:p>
    <w:tbl>
      <w:tblPr>
        <w:tblW w:w="1042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3940"/>
        <w:gridCol w:w="567"/>
        <w:gridCol w:w="5387"/>
      </w:tblGrid>
      <w:tr w:rsidR="00D77188" w:rsidRPr="009D4D43" w14:paraId="6011CAA2"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5217F468"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Nr. p.k.</w:t>
            </w:r>
          </w:p>
        </w:tc>
        <w:tc>
          <w:tcPr>
            <w:tcW w:w="3940" w:type="dxa"/>
            <w:tcBorders>
              <w:top w:val="single" w:sz="4" w:space="0" w:color="auto"/>
              <w:left w:val="single" w:sz="4" w:space="0" w:color="auto"/>
              <w:bottom w:val="single" w:sz="4" w:space="0" w:color="auto"/>
              <w:right w:val="single" w:sz="4" w:space="0" w:color="auto"/>
            </w:tcBorders>
          </w:tcPr>
          <w:p w14:paraId="7C081AAA"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 xml:space="preserve">Interešu izglītības programmas īstenotājs, </w:t>
            </w:r>
          </w:p>
          <w:p w14:paraId="5DF3D747"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programmas nosaukums</w:t>
            </w:r>
          </w:p>
        </w:tc>
        <w:tc>
          <w:tcPr>
            <w:tcW w:w="567" w:type="dxa"/>
            <w:tcBorders>
              <w:top w:val="single" w:sz="4" w:space="0" w:color="auto"/>
              <w:left w:val="single" w:sz="4" w:space="0" w:color="auto"/>
              <w:bottom w:val="single" w:sz="4" w:space="0" w:color="auto"/>
              <w:right w:val="single" w:sz="4" w:space="0" w:color="auto"/>
            </w:tcBorders>
          </w:tcPr>
          <w:p w14:paraId="6E96B1CE"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Nr. p.k.</w:t>
            </w:r>
          </w:p>
        </w:tc>
        <w:tc>
          <w:tcPr>
            <w:tcW w:w="5387" w:type="dxa"/>
            <w:tcBorders>
              <w:top w:val="single" w:sz="4" w:space="0" w:color="auto"/>
              <w:left w:val="single" w:sz="4" w:space="0" w:color="auto"/>
              <w:bottom w:val="single" w:sz="4" w:space="0" w:color="auto"/>
              <w:right w:val="single" w:sz="4" w:space="0" w:color="auto"/>
            </w:tcBorders>
          </w:tcPr>
          <w:p w14:paraId="26302512"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 xml:space="preserve">Interešu izglītības programmas īstenotājs, </w:t>
            </w:r>
          </w:p>
          <w:p w14:paraId="200AF97C"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programmas nosaukums</w:t>
            </w:r>
          </w:p>
        </w:tc>
      </w:tr>
      <w:tr w:rsidR="00D77188" w:rsidRPr="009D4D43" w14:paraId="513372B3" w14:textId="77777777" w:rsidTr="00D77188">
        <w:tc>
          <w:tcPr>
            <w:tcW w:w="4471" w:type="dxa"/>
            <w:gridSpan w:val="2"/>
            <w:tcBorders>
              <w:top w:val="single" w:sz="4" w:space="0" w:color="auto"/>
              <w:left w:val="single" w:sz="4" w:space="0" w:color="auto"/>
              <w:bottom w:val="single" w:sz="4" w:space="0" w:color="auto"/>
              <w:right w:val="single" w:sz="4" w:space="0" w:color="auto"/>
            </w:tcBorders>
            <w:shd w:val="clear" w:color="auto" w:fill="FFFFFF"/>
          </w:tcPr>
          <w:p w14:paraId="259798B9"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Līvānu 1.vidusskola</w:t>
            </w:r>
          </w:p>
        </w:tc>
        <w:tc>
          <w:tcPr>
            <w:tcW w:w="5954" w:type="dxa"/>
            <w:gridSpan w:val="2"/>
            <w:tcBorders>
              <w:top w:val="single" w:sz="4" w:space="0" w:color="auto"/>
              <w:left w:val="single" w:sz="4" w:space="0" w:color="auto"/>
              <w:bottom w:val="single" w:sz="4" w:space="0" w:color="auto"/>
              <w:right w:val="single" w:sz="4" w:space="0" w:color="auto"/>
            </w:tcBorders>
            <w:shd w:val="clear" w:color="auto" w:fill="FFFFFF"/>
          </w:tcPr>
          <w:p w14:paraId="43CAABF3"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J.Graubiņa Līvānu Mūzikas un mākslas skola</w:t>
            </w:r>
          </w:p>
        </w:tc>
      </w:tr>
      <w:tr w:rsidR="00D77188" w:rsidRPr="009D4D43" w14:paraId="16331C52"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3DC42CAC"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1.</w:t>
            </w:r>
          </w:p>
        </w:tc>
        <w:tc>
          <w:tcPr>
            <w:tcW w:w="3940" w:type="dxa"/>
            <w:tcBorders>
              <w:top w:val="single" w:sz="4" w:space="0" w:color="auto"/>
              <w:left w:val="single" w:sz="4" w:space="0" w:color="auto"/>
              <w:bottom w:val="single" w:sz="4" w:space="0" w:color="auto"/>
              <w:right w:val="single" w:sz="4" w:space="0" w:color="auto"/>
            </w:tcBorders>
          </w:tcPr>
          <w:p w14:paraId="29F28EB0"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Vides pētnieki-skolēni eksperimentē 5.-9.klase</w:t>
            </w:r>
          </w:p>
        </w:tc>
        <w:tc>
          <w:tcPr>
            <w:tcW w:w="567" w:type="dxa"/>
            <w:tcBorders>
              <w:top w:val="single" w:sz="4" w:space="0" w:color="auto"/>
              <w:left w:val="single" w:sz="4" w:space="0" w:color="auto"/>
              <w:bottom w:val="single" w:sz="4" w:space="0" w:color="auto"/>
              <w:right w:val="single" w:sz="4" w:space="0" w:color="auto"/>
            </w:tcBorders>
          </w:tcPr>
          <w:p w14:paraId="5958C55C"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46.</w:t>
            </w:r>
          </w:p>
        </w:tc>
        <w:tc>
          <w:tcPr>
            <w:tcW w:w="5387" w:type="dxa"/>
            <w:tcBorders>
              <w:top w:val="single" w:sz="4" w:space="0" w:color="auto"/>
              <w:left w:val="single" w:sz="4" w:space="0" w:color="auto"/>
              <w:bottom w:val="single" w:sz="4" w:space="0" w:color="auto"/>
              <w:right w:val="single" w:sz="4" w:space="0" w:color="auto"/>
            </w:tcBorders>
          </w:tcPr>
          <w:p w14:paraId="3D9848F1"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Vizuāli plastiskā māksla 5-7 gadi</w:t>
            </w:r>
          </w:p>
        </w:tc>
      </w:tr>
      <w:tr w:rsidR="00D77188" w:rsidRPr="009D4D43" w14:paraId="406FAD36"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41D2364D"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2.</w:t>
            </w:r>
          </w:p>
        </w:tc>
        <w:tc>
          <w:tcPr>
            <w:tcW w:w="3940" w:type="dxa"/>
            <w:tcBorders>
              <w:top w:val="single" w:sz="4" w:space="0" w:color="auto"/>
              <w:left w:val="single" w:sz="4" w:space="0" w:color="auto"/>
              <w:bottom w:val="single" w:sz="4" w:space="0" w:color="auto"/>
              <w:right w:val="single" w:sz="4" w:space="0" w:color="auto"/>
            </w:tcBorders>
          </w:tcPr>
          <w:p w14:paraId="387A10E0"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Teātra sports 3.klase</w:t>
            </w:r>
          </w:p>
        </w:tc>
        <w:tc>
          <w:tcPr>
            <w:tcW w:w="5954" w:type="dxa"/>
            <w:gridSpan w:val="2"/>
            <w:tcBorders>
              <w:top w:val="single" w:sz="4" w:space="0" w:color="auto"/>
              <w:left w:val="single" w:sz="4" w:space="0" w:color="auto"/>
              <w:bottom w:val="single" w:sz="4" w:space="0" w:color="auto"/>
              <w:right w:val="single" w:sz="4" w:space="0" w:color="auto"/>
            </w:tcBorders>
          </w:tcPr>
          <w:p w14:paraId="3DE6203E"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b/>
                <w:sz w:val="18"/>
                <w:szCs w:val="20"/>
              </w:rPr>
              <w:t>Līvānu Bērnu un jaunatnes sporta skola</w:t>
            </w:r>
          </w:p>
        </w:tc>
      </w:tr>
      <w:tr w:rsidR="00D77188" w:rsidRPr="009D4D43" w14:paraId="49D04903"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1754BD6C"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3.</w:t>
            </w:r>
          </w:p>
        </w:tc>
        <w:tc>
          <w:tcPr>
            <w:tcW w:w="3940" w:type="dxa"/>
            <w:tcBorders>
              <w:top w:val="single" w:sz="4" w:space="0" w:color="auto"/>
              <w:left w:val="single" w:sz="4" w:space="0" w:color="auto"/>
              <w:bottom w:val="single" w:sz="4" w:space="0" w:color="auto"/>
              <w:right w:val="single" w:sz="4" w:space="0" w:color="auto"/>
            </w:tcBorders>
          </w:tcPr>
          <w:p w14:paraId="28F392A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Vokālais ansamblis „Laimiņas” 1.klase</w:t>
            </w:r>
          </w:p>
        </w:tc>
        <w:tc>
          <w:tcPr>
            <w:tcW w:w="567" w:type="dxa"/>
            <w:tcBorders>
              <w:top w:val="single" w:sz="4" w:space="0" w:color="auto"/>
              <w:left w:val="single" w:sz="4" w:space="0" w:color="auto"/>
              <w:bottom w:val="single" w:sz="4" w:space="0" w:color="auto"/>
              <w:right w:val="single" w:sz="4" w:space="0" w:color="auto"/>
            </w:tcBorders>
          </w:tcPr>
          <w:p w14:paraId="234EEAC4"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47.</w:t>
            </w:r>
          </w:p>
        </w:tc>
        <w:tc>
          <w:tcPr>
            <w:tcW w:w="5387" w:type="dxa"/>
            <w:tcBorders>
              <w:top w:val="single" w:sz="4" w:space="0" w:color="auto"/>
              <w:left w:val="single" w:sz="4" w:space="0" w:color="auto"/>
              <w:bottom w:val="single" w:sz="4" w:space="0" w:color="auto"/>
              <w:right w:val="single" w:sz="4" w:space="0" w:color="auto"/>
            </w:tcBorders>
          </w:tcPr>
          <w:p w14:paraId="2591149B"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Sporta vingrošana un akrobātikas elementi 5-7 gadi</w:t>
            </w:r>
          </w:p>
        </w:tc>
      </w:tr>
      <w:tr w:rsidR="00D77188" w:rsidRPr="009D4D43" w14:paraId="231CAD16"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568DD599"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4.</w:t>
            </w:r>
          </w:p>
        </w:tc>
        <w:tc>
          <w:tcPr>
            <w:tcW w:w="3940" w:type="dxa"/>
            <w:tcBorders>
              <w:top w:val="single" w:sz="4" w:space="0" w:color="auto"/>
              <w:left w:val="single" w:sz="4" w:space="0" w:color="auto"/>
              <w:bottom w:val="single" w:sz="4" w:space="0" w:color="auto"/>
              <w:right w:val="single" w:sz="4" w:space="0" w:color="auto"/>
            </w:tcBorders>
          </w:tcPr>
          <w:p w14:paraId="1A4842CC"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Vokālais ansamblis „Laimiņas” 3.klase</w:t>
            </w:r>
          </w:p>
        </w:tc>
        <w:tc>
          <w:tcPr>
            <w:tcW w:w="567" w:type="dxa"/>
            <w:tcBorders>
              <w:top w:val="single" w:sz="4" w:space="0" w:color="auto"/>
              <w:left w:val="single" w:sz="4" w:space="0" w:color="auto"/>
              <w:bottom w:val="single" w:sz="4" w:space="0" w:color="auto"/>
              <w:right w:val="single" w:sz="4" w:space="0" w:color="auto"/>
            </w:tcBorders>
          </w:tcPr>
          <w:p w14:paraId="61375B6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48.</w:t>
            </w:r>
          </w:p>
        </w:tc>
        <w:tc>
          <w:tcPr>
            <w:tcW w:w="5387" w:type="dxa"/>
            <w:tcBorders>
              <w:top w:val="single" w:sz="4" w:space="0" w:color="auto"/>
              <w:left w:val="single" w:sz="4" w:space="0" w:color="auto"/>
              <w:bottom w:val="single" w:sz="4" w:space="0" w:color="auto"/>
              <w:right w:val="single" w:sz="4" w:space="0" w:color="auto"/>
            </w:tcBorders>
          </w:tcPr>
          <w:p w14:paraId="23B99F30"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Peldēšana 5-6 gadi</w:t>
            </w:r>
          </w:p>
        </w:tc>
      </w:tr>
      <w:tr w:rsidR="00D77188" w:rsidRPr="009D4D43" w14:paraId="78CF492E"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1E28E4C2"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5.</w:t>
            </w:r>
          </w:p>
        </w:tc>
        <w:tc>
          <w:tcPr>
            <w:tcW w:w="3940" w:type="dxa"/>
            <w:tcBorders>
              <w:top w:val="single" w:sz="4" w:space="0" w:color="auto"/>
              <w:left w:val="single" w:sz="4" w:space="0" w:color="auto"/>
              <w:bottom w:val="single" w:sz="4" w:space="0" w:color="auto"/>
              <w:right w:val="single" w:sz="4" w:space="0" w:color="auto"/>
            </w:tcBorders>
          </w:tcPr>
          <w:p w14:paraId="21DCB00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Vokāli instrumentālais ansamblis 4.-5.klase</w:t>
            </w:r>
          </w:p>
        </w:tc>
        <w:tc>
          <w:tcPr>
            <w:tcW w:w="567" w:type="dxa"/>
            <w:tcBorders>
              <w:top w:val="single" w:sz="4" w:space="0" w:color="auto"/>
              <w:left w:val="single" w:sz="4" w:space="0" w:color="auto"/>
              <w:bottom w:val="single" w:sz="4" w:space="0" w:color="auto"/>
              <w:right w:val="single" w:sz="4" w:space="0" w:color="auto"/>
            </w:tcBorders>
          </w:tcPr>
          <w:p w14:paraId="2A5AF12A"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49.</w:t>
            </w:r>
          </w:p>
        </w:tc>
        <w:tc>
          <w:tcPr>
            <w:tcW w:w="5387" w:type="dxa"/>
            <w:tcBorders>
              <w:top w:val="single" w:sz="4" w:space="0" w:color="auto"/>
              <w:left w:val="single" w:sz="4" w:space="0" w:color="auto"/>
              <w:bottom w:val="single" w:sz="4" w:space="0" w:color="auto"/>
              <w:right w:val="single" w:sz="4" w:space="0" w:color="auto"/>
            </w:tcBorders>
          </w:tcPr>
          <w:p w14:paraId="7DE2973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Peldēšana 1.-9.klase</w:t>
            </w:r>
          </w:p>
        </w:tc>
      </w:tr>
      <w:tr w:rsidR="00D77188" w:rsidRPr="009D4D43" w14:paraId="332E18D5"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433758D4"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6.</w:t>
            </w:r>
          </w:p>
        </w:tc>
        <w:tc>
          <w:tcPr>
            <w:tcW w:w="3940" w:type="dxa"/>
            <w:tcBorders>
              <w:top w:val="single" w:sz="4" w:space="0" w:color="auto"/>
              <w:left w:val="single" w:sz="4" w:space="0" w:color="auto"/>
              <w:bottom w:val="single" w:sz="4" w:space="0" w:color="auto"/>
              <w:right w:val="single" w:sz="4" w:space="0" w:color="auto"/>
            </w:tcBorders>
          </w:tcPr>
          <w:p w14:paraId="3D57A53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Folkloras kopa ,,Ceiruleits” 12-19 gadi</w:t>
            </w:r>
          </w:p>
        </w:tc>
        <w:tc>
          <w:tcPr>
            <w:tcW w:w="5954" w:type="dxa"/>
            <w:gridSpan w:val="2"/>
            <w:tcBorders>
              <w:top w:val="single" w:sz="4" w:space="0" w:color="auto"/>
              <w:left w:val="single" w:sz="4" w:space="0" w:color="auto"/>
              <w:bottom w:val="single" w:sz="4" w:space="0" w:color="auto"/>
              <w:right w:val="single" w:sz="4" w:space="0" w:color="auto"/>
            </w:tcBorders>
          </w:tcPr>
          <w:p w14:paraId="666B0866"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Līvānu Bērnu un jauniešu centrs</w:t>
            </w:r>
          </w:p>
        </w:tc>
      </w:tr>
      <w:tr w:rsidR="00D77188" w:rsidRPr="009D4D43" w14:paraId="35EED3AF"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0A7B6CD0"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7.</w:t>
            </w:r>
          </w:p>
        </w:tc>
        <w:tc>
          <w:tcPr>
            <w:tcW w:w="3940" w:type="dxa"/>
            <w:tcBorders>
              <w:top w:val="single" w:sz="4" w:space="0" w:color="auto"/>
              <w:left w:val="single" w:sz="4" w:space="0" w:color="auto"/>
              <w:bottom w:val="single" w:sz="4" w:space="0" w:color="auto"/>
              <w:right w:val="single" w:sz="4" w:space="0" w:color="auto"/>
            </w:tcBorders>
          </w:tcPr>
          <w:p w14:paraId="3C0A1B5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Tautas dejas 1.klase</w:t>
            </w:r>
          </w:p>
        </w:tc>
        <w:tc>
          <w:tcPr>
            <w:tcW w:w="567" w:type="dxa"/>
            <w:tcBorders>
              <w:top w:val="single" w:sz="4" w:space="0" w:color="auto"/>
              <w:left w:val="single" w:sz="4" w:space="0" w:color="auto"/>
              <w:bottom w:val="single" w:sz="4" w:space="0" w:color="auto"/>
              <w:right w:val="single" w:sz="4" w:space="0" w:color="auto"/>
            </w:tcBorders>
          </w:tcPr>
          <w:p w14:paraId="6AC79FC9"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50.</w:t>
            </w:r>
          </w:p>
        </w:tc>
        <w:tc>
          <w:tcPr>
            <w:tcW w:w="5387" w:type="dxa"/>
            <w:tcBorders>
              <w:top w:val="single" w:sz="4" w:space="0" w:color="auto"/>
              <w:left w:val="single" w:sz="4" w:space="0" w:color="auto"/>
              <w:bottom w:val="single" w:sz="4" w:space="0" w:color="auto"/>
              <w:right w:val="single" w:sz="4" w:space="0" w:color="auto"/>
            </w:tcBorders>
          </w:tcPr>
          <w:p w14:paraId="0749D14B"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Folkloras kopa “Ceiruleits” līdz 11 gadiem</w:t>
            </w:r>
          </w:p>
        </w:tc>
      </w:tr>
      <w:tr w:rsidR="00D77188" w:rsidRPr="009D4D43" w14:paraId="7D8A0FCF"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263BA536"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8.</w:t>
            </w:r>
          </w:p>
        </w:tc>
        <w:tc>
          <w:tcPr>
            <w:tcW w:w="3940" w:type="dxa"/>
            <w:tcBorders>
              <w:top w:val="single" w:sz="4" w:space="0" w:color="auto"/>
              <w:left w:val="single" w:sz="4" w:space="0" w:color="auto"/>
              <w:bottom w:val="single" w:sz="4" w:space="0" w:color="auto"/>
              <w:right w:val="single" w:sz="4" w:space="0" w:color="auto"/>
            </w:tcBorders>
          </w:tcPr>
          <w:p w14:paraId="593DCAC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Tautas dejas 10.-12.klase</w:t>
            </w:r>
          </w:p>
        </w:tc>
        <w:tc>
          <w:tcPr>
            <w:tcW w:w="567" w:type="dxa"/>
            <w:tcBorders>
              <w:top w:val="single" w:sz="4" w:space="0" w:color="auto"/>
              <w:left w:val="single" w:sz="4" w:space="0" w:color="auto"/>
              <w:bottom w:val="single" w:sz="4" w:space="0" w:color="auto"/>
              <w:right w:val="single" w:sz="4" w:space="0" w:color="auto"/>
            </w:tcBorders>
          </w:tcPr>
          <w:p w14:paraId="32991D0B"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51.</w:t>
            </w:r>
          </w:p>
        </w:tc>
        <w:tc>
          <w:tcPr>
            <w:tcW w:w="5387" w:type="dxa"/>
            <w:tcBorders>
              <w:top w:val="single" w:sz="4" w:space="0" w:color="auto"/>
              <w:left w:val="single" w:sz="4" w:space="0" w:color="auto"/>
              <w:bottom w:val="single" w:sz="4" w:space="0" w:color="auto"/>
              <w:right w:val="single" w:sz="4" w:space="0" w:color="auto"/>
            </w:tcBorders>
          </w:tcPr>
          <w:p w14:paraId="36FC064A"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Vokālā studija “Spurgaliņas” A grupa</w:t>
            </w:r>
          </w:p>
        </w:tc>
      </w:tr>
      <w:tr w:rsidR="00D77188" w:rsidRPr="009D4D43" w14:paraId="1B569019"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348D6A9E"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9.</w:t>
            </w:r>
          </w:p>
        </w:tc>
        <w:tc>
          <w:tcPr>
            <w:tcW w:w="3940" w:type="dxa"/>
            <w:tcBorders>
              <w:top w:val="single" w:sz="4" w:space="0" w:color="auto"/>
              <w:left w:val="single" w:sz="4" w:space="0" w:color="auto"/>
              <w:bottom w:val="single" w:sz="4" w:space="0" w:color="auto"/>
              <w:right w:val="single" w:sz="4" w:space="0" w:color="auto"/>
            </w:tcBorders>
          </w:tcPr>
          <w:p w14:paraId="303FF0F6"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Koris 1.klase</w:t>
            </w:r>
          </w:p>
        </w:tc>
        <w:tc>
          <w:tcPr>
            <w:tcW w:w="567" w:type="dxa"/>
            <w:tcBorders>
              <w:top w:val="single" w:sz="4" w:space="0" w:color="auto"/>
              <w:left w:val="single" w:sz="4" w:space="0" w:color="auto"/>
              <w:bottom w:val="single" w:sz="4" w:space="0" w:color="auto"/>
              <w:right w:val="single" w:sz="4" w:space="0" w:color="auto"/>
            </w:tcBorders>
          </w:tcPr>
          <w:p w14:paraId="200BE4BC"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52.</w:t>
            </w:r>
          </w:p>
        </w:tc>
        <w:tc>
          <w:tcPr>
            <w:tcW w:w="5387" w:type="dxa"/>
            <w:tcBorders>
              <w:top w:val="single" w:sz="4" w:space="0" w:color="auto"/>
              <w:left w:val="single" w:sz="4" w:space="0" w:color="auto"/>
              <w:bottom w:val="single" w:sz="4" w:space="0" w:color="auto"/>
              <w:right w:val="single" w:sz="4" w:space="0" w:color="auto"/>
            </w:tcBorders>
          </w:tcPr>
          <w:p w14:paraId="0352D233"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Vokālā studija “Spurgaliņas” B grupa</w:t>
            </w:r>
          </w:p>
        </w:tc>
      </w:tr>
      <w:tr w:rsidR="00D77188" w:rsidRPr="009D4D43" w14:paraId="0642638B"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62E2D0F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10.</w:t>
            </w:r>
          </w:p>
        </w:tc>
        <w:tc>
          <w:tcPr>
            <w:tcW w:w="3940" w:type="dxa"/>
            <w:tcBorders>
              <w:top w:val="single" w:sz="4" w:space="0" w:color="auto"/>
              <w:left w:val="single" w:sz="4" w:space="0" w:color="auto"/>
              <w:bottom w:val="single" w:sz="4" w:space="0" w:color="auto"/>
              <w:right w:val="single" w:sz="4" w:space="0" w:color="auto"/>
            </w:tcBorders>
          </w:tcPr>
          <w:p w14:paraId="3276B7CB"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Koris 2.-3.klase</w:t>
            </w:r>
          </w:p>
        </w:tc>
        <w:tc>
          <w:tcPr>
            <w:tcW w:w="567" w:type="dxa"/>
            <w:tcBorders>
              <w:top w:val="single" w:sz="4" w:space="0" w:color="auto"/>
              <w:left w:val="single" w:sz="4" w:space="0" w:color="auto"/>
              <w:bottom w:val="single" w:sz="4" w:space="0" w:color="auto"/>
              <w:right w:val="single" w:sz="4" w:space="0" w:color="auto"/>
            </w:tcBorders>
          </w:tcPr>
          <w:p w14:paraId="0F75C575"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53.</w:t>
            </w:r>
          </w:p>
        </w:tc>
        <w:tc>
          <w:tcPr>
            <w:tcW w:w="5387" w:type="dxa"/>
            <w:tcBorders>
              <w:top w:val="single" w:sz="4" w:space="0" w:color="auto"/>
              <w:left w:val="single" w:sz="4" w:space="0" w:color="auto"/>
              <w:bottom w:val="single" w:sz="4" w:space="0" w:color="auto"/>
              <w:right w:val="single" w:sz="4" w:space="0" w:color="auto"/>
            </w:tcBorders>
          </w:tcPr>
          <w:p w14:paraId="3424E3C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Vokālā studija “Spurgaliņas” C grupa</w:t>
            </w:r>
          </w:p>
        </w:tc>
      </w:tr>
      <w:tr w:rsidR="00D77188" w:rsidRPr="009D4D43" w14:paraId="55022BB6"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3BF18BB6"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11.</w:t>
            </w:r>
          </w:p>
        </w:tc>
        <w:tc>
          <w:tcPr>
            <w:tcW w:w="3940" w:type="dxa"/>
            <w:tcBorders>
              <w:top w:val="single" w:sz="4" w:space="0" w:color="auto"/>
              <w:left w:val="single" w:sz="4" w:space="0" w:color="auto"/>
              <w:bottom w:val="single" w:sz="4" w:space="0" w:color="auto"/>
              <w:right w:val="single" w:sz="4" w:space="0" w:color="auto"/>
            </w:tcBorders>
          </w:tcPr>
          <w:p w14:paraId="3C899225"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Koris 2.klase</w:t>
            </w:r>
          </w:p>
        </w:tc>
        <w:tc>
          <w:tcPr>
            <w:tcW w:w="567" w:type="dxa"/>
            <w:tcBorders>
              <w:top w:val="single" w:sz="4" w:space="0" w:color="auto"/>
              <w:left w:val="single" w:sz="4" w:space="0" w:color="auto"/>
              <w:bottom w:val="single" w:sz="4" w:space="0" w:color="auto"/>
              <w:right w:val="single" w:sz="4" w:space="0" w:color="auto"/>
            </w:tcBorders>
          </w:tcPr>
          <w:p w14:paraId="04B864CB"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54.</w:t>
            </w:r>
          </w:p>
        </w:tc>
        <w:tc>
          <w:tcPr>
            <w:tcW w:w="5387" w:type="dxa"/>
            <w:tcBorders>
              <w:top w:val="single" w:sz="4" w:space="0" w:color="auto"/>
              <w:left w:val="single" w:sz="4" w:space="0" w:color="auto"/>
              <w:bottom w:val="single" w:sz="4" w:space="0" w:color="auto"/>
              <w:right w:val="single" w:sz="4" w:space="0" w:color="auto"/>
            </w:tcBorders>
          </w:tcPr>
          <w:p w14:paraId="30FF80E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Vokālā studija “Spurgaliņas” D grupa</w:t>
            </w:r>
          </w:p>
        </w:tc>
      </w:tr>
      <w:tr w:rsidR="00D77188" w:rsidRPr="009D4D43" w14:paraId="46D5F514"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4F53CB9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12.</w:t>
            </w:r>
          </w:p>
        </w:tc>
        <w:tc>
          <w:tcPr>
            <w:tcW w:w="3940" w:type="dxa"/>
            <w:tcBorders>
              <w:top w:val="single" w:sz="4" w:space="0" w:color="auto"/>
              <w:left w:val="single" w:sz="4" w:space="0" w:color="auto"/>
              <w:bottom w:val="single" w:sz="4" w:space="0" w:color="auto"/>
              <w:right w:val="single" w:sz="4" w:space="0" w:color="auto"/>
            </w:tcBorders>
          </w:tcPr>
          <w:p w14:paraId="5CB758D1"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Koris 4.-12.klase</w:t>
            </w:r>
          </w:p>
        </w:tc>
        <w:tc>
          <w:tcPr>
            <w:tcW w:w="567" w:type="dxa"/>
            <w:tcBorders>
              <w:top w:val="single" w:sz="4" w:space="0" w:color="auto"/>
              <w:left w:val="single" w:sz="4" w:space="0" w:color="auto"/>
              <w:bottom w:val="single" w:sz="4" w:space="0" w:color="auto"/>
              <w:right w:val="single" w:sz="4" w:space="0" w:color="auto"/>
            </w:tcBorders>
          </w:tcPr>
          <w:p w14:paraId="00D743C3"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55.</w:t>
            </w:r>
          </w:p>
        </w:tc>
        <w:tc>
          <w:tcPr>
            <w:tcW w:w="5387" w:type="dxa"/>
            <w:tcBorders>
              <w:top w:val="single" w:sz="4" w:space="0" w:color="auto"/>
              <w:left w:val="single" w:sz="4" w:space="0" w:color="auto"/>
              <w:bottom w:val="single" w:sz="4" w:space="0" w:color="auto"/>
              <w:right w:val="single" w:sz="4" w:space="0" w:color="auto"/>
            </w:tcBorders>
          </w:tcPr>
          <w:p w14:paraId="5D4F50A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Tautas dejas 2,5-4 gadi</w:t>
            </w:r>
          </w:p>
        </w:tc>
      </w:tr>
      <w:tr w:rsidR="00D77188" w:rsidRPr="009D4D43" w14:paraId="3EE5BE1B"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1927E07A"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13.</w:t>
            </w:r>
          </w:p>
        </w:tc>
        <w:tc>
          <w:tcPr>
            <w:tcW w:w="3940" w:type="dxa"/>
            <w:tcBorders>
              <w:top w:val="single" w:sz="4" w:space="0" w:color="auto"/>
              <w:left w:val="single" w:sz="4" w:space="0" w:color="auto"/>
              <w:bottom w:val="single" w:sz="4" w:space="0" w:color="auto"/>
              <w:right w:val="single" w:sz="4" w:space="0" w:color="auto"/>
            </w:tcBorders>
          </w:tcPr>
          <w:p w14:paraId="29DB647D"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Mākslas pulciņš “Krāsainie talanti” 1.-3.klase</w:t>
            </w:r>
          </w:p>
        </w:tc>
        <w:tc>
          <w:tcPr>
            <w:tcW w:w="567" w:type="dxa"/>
            <w:tcBorders>
              <w:top w:val="single" w:sz="4" w:space="0" w:color="auto"/>
              <w:left w:val="single" w:sz="4" w:space="0" w:color="auto"/>
              <w:bottom w:val="single" w:sz="4" w:space="0" w:color="auto"/>
              <w:right w:val="single" w:sz="4" w:space="0" w:color="auto"/>
            </w:tcBorders>
          </w:tcPr>
          <w:p w14:paraId="60AAE3C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56.</w:t>
            </w:r>
          </w:p>
        </w:tc>
        <w:tc>
          <w:tcPr>
            <w:tcW w:w="5387" w:type="dxa"/>
            <w:tcBorders>
              <w:top w:val="single" w:sz="4" w:space="0" w:color="auto"/>
              <w:left w:val="single" w:sz="4" w:space="0" w:color="auto"/>
              <w:bottom w:val="single" w:sz="4" w:space="0" w:color="auto"/>
              <w:right w:val="single" w:sz="4" w:space="0" w:color="auto"/>
            </w:tcBorders>
          </w:tcPr>
          <w:p w14:paraId="16F1375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Tautas dejas 5-7 gadi</w:t>
            </w:r>
          </w:p>
        </w:tc>
      </w:tr>
      <w:tr w:rsidR="00D77188" w:rsidRPr="009D4D43" w14:paraId="7E77C045"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0EBAEB0D"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14.</w:t>
            </w:r>
          </w:p>
        </w:tc>
        <w:tc>
          <w:tcPr>
            <w:tcW w:w="3940" w:type="dxa"/>
            <w:tcBorders>
              <w:top w:val="single" w:sz="4" w:space="0" w:color="auto"/>
              <w:left w:val="single" w:sz="4" w:space="0" w:color="auto"/>
              <w:bottom w:val="single" w:sz="4" w:space="0" w:color="auto"/>
              <w:right w:val="single" w:sz="4" w:space="0" w:color="auto"/>
            </w:tcBorders>
          </w:tcPr>
          <w:p w14:paraId="33D81203"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Mākslas pulciņš “Krāsainie talanti” 4.-7.klase</w:t>
            </w:r>
          </w:p>
        </w:tc>
        <w:tc>
          <w:tcPr>
            <w:tcW w:w="567" w:type="dxa"/>
            <w:tcBorders>
              <w:top w:val="single" w:sz="4" w:space="0" w:color="auto"/>
              <w:left w:val="single" w:sz="4" w:space="0" w:color="auto"/>
              <w:bottom w:val="single" w:sz="4" w:space="0" w:color="auto"/>
              <w:right w:val="single" w:sz="4" w:space="0" w:color="auto"/>
            </w:tcBorders>
          </w:tcPr>
          <w:p w14:paraId="0337D11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57.</w:t>
            </w:r>
          </w:p>
        </w:tc>
        <w:tc>
          <w:tcPr>
            <w:tcW w:w="5387" w:type="dxa"/>
            <w:tcBorders>
              <w:top w:val="single" w:sz="4" w:space="0" w:color="auto"/>
              <w:left w:val="single" w:sz="4" w:space="0" w:color="auto"/>
              <w:bottom w:val="single" w:sz="4" w:space="0" w:color="auto"/>
              <w:right w:val="single" w:sz="4" w:space="0" w:color="auto"/>
            </w:tcBorders>
          </w:tcPr>
          <w:p w14:paraId="0F5D0439"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Tautas dejas PII „Rūķīši” 5-6 gadi</w:t>
            </w:r>
          </w:p>
        </w:tc>
      </w:tr>
      <w:tr w:rsidR="00D77188" w:rsidRPr="009D4D43" w14:paraId="0540276A"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5318056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15.</w:t>
            </w:r>
          </w:p>
        </w:tc>
        <w:tc>
          <w:tcPr>
            <w:tcW w:w="3940" w:type="dxa"/>
            <w:tcBorders>
              <w:top w:val="single" w:sz="4" w:space="0" w:color="auto"/>
              <w:left w:val="single" w:sz="4" w:space="0" w:color="auto"/>
              <w:bottom w:val="single" w:sz="4" w:space="0" w:color="auto"/>
              <w:right w:val="single" w:sz="4" w:space="0" w:color="auto"/>
            </w:tcBorders>
          </w:tcPr>
          <w:p w14:paraId="5B95629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Kokapstrādes pulciņš “Meistariņš” 9-16 gadi</w:t>
            </w:r>
          </w:p>
        </w:tc>
        <w:tc>
          <w:tcPr>
            <w:tcW w:w="567" w:type="dxa"/>
            <w:tcBorders>
              <w:top w:val="single" w:sz="4" w:space="0" w:color="auto"/>
              <w:left w:val="single" w:sz="4" w:space="0" w:color="auto"/>
              <w:bottom w:val="single" w:sz="4" w:space="0" w:color="auto"/>
              <w:right w:val="single" w:sz="4" w:space="0" w:color="auto"/>
            </w:tcBorders>
          </w:tcPr>
          <w:p w14:paraId="0CF430F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58.</w:t>
            </w:r>
          </w:p>
        </w:tc>
        <w:tc>
          <w:tcPr>
            <w:tcW w:w="5387" w:type="dxa"/>
            <w:tcBorders>
              <w:top w:val="single" w:sz="4" w:space="0" w:color="auto"/>
              <w:left w:val="single" w:sz="4" w:space="0" w:color="auto"/>
              <w:bottom w:val="single" w:sz="4" w:space="0" w:color="auto"/>
              <w:right w:val="single" w:sz="4" w:space="0" w:color="auto"/>
            </w:tcBorders>
          </w:tcPr>
          <w:p w14:paraId="0F067195"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Tautas dejas 2.klase</w:t>
            </w:r>
          </w:p>
        </w:tc>
      </w:tr>
      <w:tr w:rsidR="00D77188" w:rsidRPr="009D4D43" w14:paraId="1A82A7DC" w14:textId="77777777" w:rsidTr="00D77188">
        <w:tc>
          <w:tcPr>
            <w:tcW w:w="4471" w:type="dxa"/>
            <w:gridSpan w:val="2"/>
            <w:tcBorders>
              <w:top w:val="single" w:sz="4" w:space="0" w:color="auto"/>
              <w:left w:val="single" w:sz="4" w:space="0" w:color="auto"/>
              <w:bottom w:val="single" w:sz="4" w:space="0" w:color="auto"/>
              <w:right w:val="single" w:sz="4" w:space="0" w:color="auto"/>
            </w:tcBorders>
            <w:shd w:val="clear" w:color="auto" w:fill="FFFFFF"/>
          </w:tcPr>
          <w:p w14:paraId="0934CF86"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Līvānu pamatskola</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A09FC21"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59.</w:t>
            </w:r>
          </w:p>
        </w:tc>
        <w:tc>
          <w:tcPr>
            <w:tcW w:w="5387" w:type="dxa"/>
            <w:tcBorders>
              <w:top w:val="single" w:sz="4" w:space="0" w:color="auto"/>
              <w:left w:val="single" w:sz="4" w:space="0" w:color="auto"/>
              <w:bottom w:val="single" w:sz="4" w:space="0" w:color="auto"/>
              <w:right w:val="single" w:sz="4" w:space="0" w:color="auto"/>
            </w:tcBorders>
            <w:shd w:val="clear" w:color="auto" w:fill="FFFFFF"/>
          </w:tcPr>
          <w:p w14:paraId="7C1A5D85" w14:textId="77777777" w:rsidR="00D77188" w:rsidRPr="009D4D43" w:rsidRDefault="00D77188" w:rsidP="001C5A0E">
            <w:pPr>
              <w:tabs>
                <w:tab w:val="left" w:pos="0"/>
              </w:tabs>
              <w:spacing w:after="0" w:line="240" w:lineRule="auto"/>
              <w:rPr>
                <w:rFonts w:ascii="Arial Narrow" w:hAnsi="Arial Narrow" w:cstheme="minorHAnsi"/>
                <w:b/>
                <w:sz w:val="18"/>
                <w:szCs w:val="20"/>
              </w:rPr>
            </w:pPr>
            <w:r w:rsidRPr="009D4D43">
              <w:rPr>
                <w:rFonts w:ascii="Arial Narrow" w:hAnsi="Arial Narrow" w:cstheme="minorHAnsi"/>
                <w:sz w:val="18"/>
                <w:szCs w:val="20"/>
              </w:rPr>
              <w:t xml:space="preserve">Mūsdienu deju grupas </w:t>
            </w:r>
            <w:r w:rsidRPr="009D4D43">
              <w:rPr>
                <w:rFonts w:ascii="Arial Narrow" w:hAnsi="Arial Narrow" w:cstheme="minorHAnsi"/>
                <w:sz w:val="14"/>
                <w:szCs w:val="20"/>
              </w:rPr>
              <w:t>- „Legion”,  „Street Beat”,  „Company”, „Jumpers” 6-18 gadi</w:t>
            </w:r>
          </w:p>
        </w:tc>
      </w:tr>
      <w:tr w:rsidR="00D77188" w:rsidRPr="009D4D43" w14:paraId="5A50966D" w14:textId="77777777" w:rsidTr="00D77188">
        <w:trPr>
          <w:trHeight w:val="255"/>
        </w:trPr>
        <w:tc>
          <w:tcPr>
            <w:tcW w:w="531" w:type="dxa"/>
            <w:tcBorders>
              <w:top w:val="single" w:sz="4" w:space="0" w:color="auto"/>
              <w:left w:val="single" w:sz="4" w:space="0" w:color="auto"/>
              <w:bottom w:val="single" w:sz="4" w:space="0" w:color="auto"/>
              <w:right w:val="single" w:sz="4" w:space="0" w:color="auto"/>
            </w:tcBorders>
            <w:shd w:val="clear" w:color="auto" w:fill="auto"/>
          </w:tcPr>
          <w:p w14:paraId="216E762B"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16.</w:t>
            </w:r>
          </w:p>
        </w:tc>
        <w:tc>
          <w:tcPr>
            <w:tcW w:w="3940" w:type="dxa"/>
            <w:tcBorders>
              <w:top w:val="single" w:sz="4" w:space="0" w:color="auto"/>
              <w:left w:val="single" w:sz="4" w:space="0" w:color="auto"/>
              <w:bottom w:val="single" w:sz="4" w:space="0" w:color="auto"/>
              <w:right w:val="single" w:sz="4" w:space="0" w:color="auto"/>
            </w:tcBorders>
          </w:tcPr>
          <w:p w14:paraId="25B821E5"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Bērnu dramatiskais teātris 5.,9.klase</w:t>
            </w:r>
          </w:p>
        </w:tc>
        <w:tc>
          <w:tcPr>
            <w:tcW w:w="567" w:type="dxa"/>
            <w:tcBorders>
              <w:top w:val="single" w:sz="4" w:space="0" w:color="auto"/>
              <w:left w:val="single" w:sz="4" w:space="0" w:color="auto"/>
              <w:bottom w:val="single" w:sz="4" w:space="0" w:color="auto"/>
              <w:right w:val="single" w:sz="4" w:space="0" w:color="auto"/>
            </w:tcBorders>
          </w:tcPr>
          <w:p w14:paraId="23F9129A"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60.</w:t>
            </w:r>
          </w:p>
        </w:tc>
        <w:tc>
          <w:tcPr>
            <w:tcW w:w="5387" w:type="dxa"/>
            <w:tcBorders>
              <w:top w:val="single" w:sz="4" w:space="0" w:color="auto"/>
              <w:left w:val="single" w:sz="4" w:space="0" w:color="auto"/>
              <w:bottom w:val="single" w:sz="4" w:space="0" w:color="auto"/>
              <w:right w:val="single" w:sz="4" w:space="0" w:color="auto"/>
            </w:tcBorders>
          </w:tcPr>
          <w:p w14:paraId="254B7191"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Teātra sports 5.-6.klase</w:t>
            </w:r>
          </w:p>
        </w:tc>
      </w:tr>
      <w:tr w:rsidR="00D77188" w:rsidRPr="009D4D43" w14:paraId="2137BE22" w14:textId="77777777" w:rsidTr="00D77188">
        <w:trPr>
          <w:trHeight w:val="255"/>
        </w:trPr>
        <w:tc>
          <w:tcPr>
            <w:tcW w:w="531" w:type="dxa"/>
            <w:tcBorders>
              <w:top w:val="single" w:sz="4" w:space="0" w:color="auto"/>
              <w:left w:val="single" w:sz="4" w:space="0" w:color="auto"/>
              <w:bottom w:val="single" w:sz="4" w:space="0" w:color="auto"/>
              <w:right w:val="single" w:sz="4" w:space="0" w:color="auto"/>
            </w:tcBorders>
            <w:shd w:val="clear" w:color="auto" w:fill="auto"/>
          </w:tcPr>
          <w:p w14:paraId="60A7A9C3"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17.</w:t>
            </w:r>
          </w:p>
        </w:tc>
        <w:tc>
          <w:tcPr>
            <w:tcW w:w="3940" w:type="dxa"/>
            <w:tcBorders>
              <w:top w:val="single" w:sz="4" w:space="0" w:color="auto"/>
              <w:left w:val="single" w:sz="4" w:space="0" w:color="auto"/>
              <w:bottom w:val="single" w:sz="4" w:space="0" w:color="auto"/>
              <w:right w:val="single" w:sz="4" w:space="0" w:color="auto"/>
            </w:tcBorders>
          </w:tcPr>
          <w:p w14:paraId="1B2899B3"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Bērnu dramatiskais teātris 7.klase</w:t>
            </w:r>
          </w:p>
        </w:tc>
        <w:tc>
          <w:tcPr>
            <w:tcW w:w="567" w:type="dxa"/>
            <w:tcBorders>
              <w:top w:val="single" w:sz="4" w:space="0" w:color="auto"/>
              <w:left w:val="single" w:sz="4" w:space="0" w:color="auto"/>
              <w:bottom w:val="single" w:sz="4" w:space="0" w:color="auto"/>
              <w:right w:val="single" w:sz="4" w:space="0" w:color="auto"/>
            </w:tcBorders>
          </w:tcPr>
          <w:p w14:paraId="7F9D252A"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61.</w:t>
            </w:r>
          </w:p>
        </w:tc>
        <w:tc>
          <w:tcPr>
            <w:tcW w:w="5387" w:type="dxa"/>
            <w:tcBorders>
              <w:top w:val="single" w:sz="4" w:space="0" w:color="auto"/>
              <w:left w:val="single" w:sz="4" w:space="0" w:color="auto"/>
              <w:bottom w:val="single" w:sz="4" w:space="0" w:color="auto"/>
              <w:right w:val="single" w:sz="4" w:space="0" w:color="auto"/>
            </w:tcBorders>
          </w:tcPr>
          <w:p w14:paraId="4AA7C4DA"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Vizuāli plastiskais radošais pulciņš 6-8 gadi</w:t>
            </w:r>
          </w:p>
        </w:tc>
      </w:tr>
      <w:tr w:rsidR="00D77188" w:rsidRPr="009D4D43" w14:paraId="3317C4D5"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7285D725"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18.</w:t>
            </w:r>
          </w:p>
        </w:tc>
        <w:tc>
          <w:tcPr>
            <w:tcW w:w="3940" w:type="dxa"/>
            <w:tcBorders>
              <w:top w:val="single" w:sz="4" w:space="0" w:color="auto"/>
              <w:left w:val="single" w:sz="4" w:space="0" w:color="auto"/>
              <w:bottom w:val="single" w:sz="4" w:space="0" w:color="auto"/>
              <w:right w:val="single" w:sz="4" w:space="0" w:color="auto"/>
            </w:tcBorders>
          </w:tcPr>
          <w:p w14:paraId="139B9A8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Tautas dejas 7-11 gadi</w:t>
            </w:r>
          </w:p>
        </w:tc>
        <w:tc>
          <w:tcPr>
            <w:tcW w:w="567" w:type="dxa"/>
            <w:tcBorders>
              <w:top w:val="single" w:sz="4" w:space="0" w:color="auto"/>
              <w:left w:val="single" w:sz="4" w:space="0" w:color="auto"/>
              <w:bottom w:val="single" w:sz="4" w:space="0" w:color="auto"/>
              <w:right w:val="single" w:sz="4" w:space="0" w:color="auto"/>
            </w:tcBorders>
          </w:tcPr>
          <w:p w14:paraId="53832EA3"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62.</w:t>
            </w:r>
          </w:p>
        </w:tc>
        <w:tc>
          <w:tcPr>
            <w:tcW w:w="5387" w:type="dxa"/>
            <w:tcBorders>
              <w:top w:val="single" w:sz="4" w:space="0" w:color="auto"/>
              <w:left w:val="single" w:sz="4" w:space="0" w:color="auto"/>
              <w:bottom w:val="single" w:sz="4" w:space="0" w:color="auto"/>
              <w:right w:val="single" w:sz="4" w:space="0" w:color="auto"/>
            </w:tcBorders>
          </w:tcPr>
          <w:p w14:paraId="6AA11301"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Mākslas kombinētās tehnikas</w:t>
            </w:r>
          </w:p>
          <w:p w14:paraId="40630DD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(cilvēkiem ar īpašām vajadzībām) 6-19 gadi</w:t>
            </w:r>
          </w:p>
        </w:tc>
      </w:tr>
      <w:tr w:rsidR="00D77188" w:rsidRPr="009D4D43" w14:paraId="752D4306"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31E6E849" w14:textId="77777777" w:rsidR="00D77188" w:rsidRPr="009D4D43" w:rsidRDefault="00D77188" w:rsidP="001C5A0E">
            <w:pPr>
              <w:tabs>
                <w:tab w:val="left" w:pos="0"/>
              </w:tabs>
              <w:spacing w:after="0" w:line="240" w:lineRule="auto"/>
              <w:rPr>
                <w:rFonts w:ascii="Arial Narrow" w:hAnsi="Arial Narrow" w:cstheme="minorHAnsi"/>
                <w:sz w:val="18"/>
                <w:szCs w:val="20"/>
              </w:rPr>
            </w:pPr>
          </w:p>
        </w:tc>
        <w:tc>
          <w:tcPr>
            <w:tcW w:w="3940" w:type="dxa"/>
            <w:tcBorders>
              <w:top w:val="single" w:sz="4" w:space="0" w:color="auto"/>
              <w:left w:val="single" w:sz="4" w:space="0" w:color="auto"/>
              <w:bottom w:val="single" w:sz="4" w:space="0" w:color="auto"/>
              <w:right w:val="single" w:sz="4" w:space="0" w:color="auto"/>
            </w:tcBorders>
          </w:tcPr>
          <w:p w14:paraId="026A083F"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Rudzātu vidusskola</w:t>
            </w:r>
          </w:p>
        </w:tc>
        <w:tc>
          <w:tcPr>
            <w:tcW w:w="567" w:type="dxa"/>
            <w:tcBorders>
              <w:top w:val="single" w:sz="4" w:space="0" w:color="auto"/>
              <w:left w:val="single" w:sz="4" w:space="0" w:color="auto"/>
              <w:bottom w:val="single" w:sz="4" w:space="0" w:color="auto"/>
              <w:right w:val="single" w:sz="4" w:space="0" w:color="auto"/>
            </w:tcBorders>
          </w:tcPr>
          <w:p w14:paraId="38CB168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63.</w:t>
            </w:r>
          </w:p>
        </w:tc>
        <w:tc>
          <w:tcPr>
            <w:tcW w:w="5387" w:type="dxa"/>
            <w:tcBorders>
              <w:top w:val="single" w:sz="4" w:space="0" w:color="auto"/>
              <w:left w:val="single" w:sz="4" w:space="0" w:color="auto"/>
              <w:bottom w:val="single" w:sz="4" w:space="0" w:color="auto"/>
              <w:right w:val="single" w:sz="4" w:space="0" w:color="auto"/>
            </w:tcBorders>
          </w:tcPr>
          <w:p w14:paraId="622D0BD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Keramikas pulciņš 6-16 gadi</w:t>
            </w:r>
          </w:p>
        </w:tc>
      </w:tr>
      <w:tr w:rsidR="00D77188" w:rsidRPr="009D4D43" w14:paraId="752B4E21"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6471354A"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19.</w:t>
            </w:r>
          </w:p>
        </w:tc>
        <w:tc>
          <w:tcPr>
            <w:tcW w:w="3940" w:type="dxa"/>
            <w:tcBorders>
              <w:top w:val="single" w:sz="4" w:space="0" w:color="auto"/>
              <w:left w:val="single" w:sz="4" w:space="0" w:color="auto"/>
              <w:bottom w:val="single" w:sz="4" w:space="0" w:color="auto"/>
              <w:right w:val="single" w:sz="4" w:space="0" w:color="auto"/>
            </w:tcBorders>
            <w:shd w:val="clear" w:color="auto" w:fill="auto"/>
          </w:tcPr>
          <w:p w14:paraId="66163850"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Debašu pulciņš 6.-12.klase</w:t>
            </w:r>
          </w:p>
        </w:tc>
        <w:tc>
          <w:tcPr>
            <w:tcW w:w="567" w:type="dxa"/>
            <w:tcBorders>
              <w:top w:val="single" w:sz="4" w:space="0" w:color="auto"/>
              <w:left w:val="single" w:sz="4" w:space="0" w:color="auto"/>
              <w:bottom w:val="single" w:sz="4" w:space="0" w:color="auto"/>
              <w:right w:val="single" w:sz="4" w:space="0" w:color="auto"/>
            </w:tcBorders>
          </w:tcPr>
          <w:p w14:paraId="7D7B4C7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64.</w:t>
            </w:r>
          </w:p>
        </w:tc>
        <w:tc>
          <w:tcPr>
            <w:tcW w:w="5387" w:type="dxa"/>
            <w:tcBorders>
              <w:top w:val="single" w:sz="4" w:space="0" w:color="auto"/>
              <w:left w:val="single" w:sz="4" w:space="0" w:color="auto"/>
              <w:bottom w:val="single" w:sz="4" w:space="0" w:color="auto"/>
              <w:right w:val="single" w:sz="4" w:space="0" w:color="auto"/>
            </w:tcBorders>
          </w:tcPr>
          <w:p w14:paraId="7E329281"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Stikla apstrādes pulciņš  7-19 gadi</w:t>
            </w:r>
          </w:p>
        </w:tc>
      </w:tr>
      <w:tr w:rsidR="00D77188" w:rsidRPr="009D4D43" w14:paraId="3E878A76"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19613E2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20.</w:t>
            </w:r>
          </w:p>
        </w:tc>
        <w:tc>
          <w:tcPr>
            <w:tcW w:w="3940" w:type="dxa"/>
            <w:tcBorders>
              <w:top w:val="single" w:sz="4" w:space="0" w:color="auto"/>
              <w:left w:val="single" w:sz="4" w:space="0" w:color="auto"/>
              <w:bottom w:val="single" w:sz="4" w:space="0" w:color="auto"/>
              <w:right w:val="single" w:sz="4" w:space="0" w:color="auto"/>
            </w:tcBorders>
            <w:shd w:val="clear" w:color="auto" w:fill="auto"/>
          </w:tcPr>
          <w:p w14:paraId="429A22E1"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Kokapstrādes pulciņš 5.-9.klase</w:t>
            </w:r>
          </w:p>
        </w:tc>
        <w:tc>
          <w:tcPr>
            <w:tcW w:w="567" w:type="dxa"/>
            <w:tcBorders>
              <w:top w:val="single" w:sz="4" w:space="0" w:color="auto"/>
              <w:left w:val="single" w:sz="4" w:space="0" w:color="auto"/>
              <w:bottom w:val="single" w:sz="4" w:space="0" w:color="auto"/>
              <w:right w:val="single" w:sz="4" w:space="0" w:color="auto"/>
            </w:tcBorders>
          </w:tcPr>
          <w:p w14:paraId="2E38DAD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65.</w:t>
            </w:r>
          </w:p>
        </w:tc>
        <w:tc>
          <w:tcPr>
            <w:tcW w:w="5387" w:type="dxa"/>
            <w:tcBorders>
              <w:top w:val="single" w:sz="4" w:space="0" w:color="auto"/>
              <w:left w:val="single" w:sz="4" w:space="0" w:color="auto"/>
              <w:bottom w:val="single" w:sz="4" w:space="0" w:color="auto"/>
              <w:right w:val="single" w:sz="4" w:space="0" w:color="auto"/>
            </w:tcBorders>
          </w:tcPr>
          <w:p w14:paraId="56315B4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Zīmēšanas, gleznošanas, dizaina pulciņš 4-19 gadi</w:t>
            </w:r>
          </w:p>
        </w:tc>
      </w:tr>
      <w:tr w:rsidR="00D77188" w:rsidRPr="009D4D43" w14:paraId="50A68AB2"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70D79845"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21.</w:t>
            </w:r>
          </w:p>
        </w:tc>
        <w:tc>
          <w:tcPr>
            <w:tcW w:w="3940" w:type="dxa"/>
            <w:tcBorders>
              <w:top w:val="single" w:sz="4" w:space="0" w:color="auto"/>
              <w:left w:val="single" w:sz="4" w:space="0" w:color="auto"/>
              <w:bottom w:val="single" w:sz="4" w:space="0" w:color="auto"/>
              <w:right w:val="single" w:sz="4" w:space="0" w:color="auto"/>
            </w:tcBorders>
            <w:shd w:val="clear" w:color="auto" w:fill="auto"/>
          </w:tcPr>
          <w:p w14:paraId="19F9933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Fizikas laboratorija 2.-4.klase</w:t>
            </w:r>
          </w:p>
        </w:tc>
        <w:tc>
          <w:tcPr>
            <w:tcW w:w="567" w:type="dxa"/>
            <w:tcBorders>
              <w:top w:val="single" w:sz="4" w:space="0" w:color="auto"/>
              <w:left w:val="single" w:sz="4" w:space="0" w:color="auto"/>
              <w:bottom w:val="single" w:sz="4" w:space="0" w:color="auto"/>
              <w:right w:val="single" w:sz="4" w:space="0" w:color="auto"/>
            </w:tcBorders>
          </w:tcPr>
          <w:p w14:paraId="169274E3"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66.</w:t>
            </w:r>
          </w:p>
        </w:tc>
        <w:tc>
          <w:tcPr>
            <w:tcW w:w="5387" w:type="dxa"/>
            <w:tcBorders>
              <w:top w:val="single" w:sz="4" w:space="0" w:color="auto"/>
              <w:left w:val="single" w:sz="4" w:space="0" w:color="auto"/>
              <w:bottom w:val="single" w:sz="4" w:space="0" w:color="auto"/>
              <w:right w:val="single" w:sz="4" w:space="0" w:color="auto"/>
            </w:tcBorders>
          </w:tcPr>
          <w:p w14:paraId="0B9AE74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Tekstilapgleznošanas un dizaina pulciņš 7-19 gadi</w:t>
            </w:r>
          </w:p>
        </w:tc>
      </w:tr>
      <w:tr w:rsidR="00D77188" w:rsidRPr="009D4D43" w14:paraId="0A18AA1B"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20239F9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22.</w:t>
            </w:r>
          </w:p>
        </w:tc>
        <w:tc>
          <w:tcPr>
            <w:tcW w:w="3940" w:type="dxa"/>
            <w:tcBorders>
              <w:top w:val="single" w:sz="4" w:space="0" w:color="auto"/>
              <w:left w:val="single" w:sz="4" w:space="0" w:color="auto"/>
              <w:bottom w:val="single" w:sz="4" w:space="0" w:color="auto"/>
              <w:right w:val="single" w:sz="4" w:space="0" w:color="auto"/>
            </w:tcBorders>
            <w:shd w:val="clear" w:color="auto" w:fill="auto"/>
          </w:tcPr>
          <w:p w14:paraId="11AE1DE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Robotika 5.-7.klase</w:t>
            </w:r>
          </w:p>
        </w:tc>
        <w:tc>
          <w:tcPr>
            <w:tcW w:w="567" w:type="dxa"/>
            <w:tcBorders>
              <w:top w:val="single" w:sz="4" w:space="0" w:color="auto"/>
              <w:left w:val="single" w:sz="4" w:space="0" w:color="auto"/>
              <w:bottom w:val="single" w:sz="4" w:space="0" w:color="auto"/>
              <w:right w:val="single" w:sz="4" w:space="0" w:color="auto"/>
            </w:tcBorders>
          </w:tcPr>
          <w:p w14:paraId="5FBEDE2B"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67.</w:t>
            </w:r>
          </w:p>
        </w:tc>
        <w:tc>
          <w:tcPr>
            <w:tcW w:w="5387" w:type="dxa"/>
            <w:tcBorders>
              <w:top w:val="single" w:sz="4" w:space="0" w:color="auto"/>
              <w:left w:val="single" w:sz="4" w:space="0" w:color="auto"/>
              <w:bottom w:val="single" w:sz="4" w:space="0" w:color="auto"/>
              <w:right w:val="single" w:sz="4" w:space="0" w:color="auto"/>
            </w:tcBorders>
          </w:tcPr>
          <w:p w14:paraId="385E05F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Darbs materiālā 6-16 gadi</w:t>
            </w:r>
          </w:p>
        </w:tc>
      </w:tr>
      <w:tr w:rsidR="00D77188" w:rsidRPr="009D4D43" w14:paraId="143FFAE0"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6F429690"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23.</w:t>
            </w:r>
          </w:p>
        </w:tc>
        <w:tc>
          <w:tcPr>
            <w:tcW w:w="3940" w:type="dxa"/>
            <w:tcBorders>
              <w:top w:val="single" w:sz="4" w:space="0" w:color="auto"/>
              <w:left w:val="single" w:sz="4" w:space="0" w:color="auto"/>
              <w:bottom w:val="single" w:sz="4" w:space="0" w:color="auto"/>
              <w:right w:val="single" w:sz="4" w:space="0" w:color="auto"/>
            </w:tcBorders>
            <w:shd w:val="clear" w:color="auto" w:fill="auto"/>
          </w:tcPr>
          <w:p w14:paraId="6896FA76"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Sporta tūrisms 1.-12.klase</w:t>
            </w:r>
          </w:p>
        </w:tc>
        <w:tc>
          <w:tcPr>
            <w:tcW w:w="567" w:type="dxa"/>
            <w:tcBorders>
              <w:top w:val="single" w:sz="4" w:space="0" w:color="auto"/>
              <w:left w:val="single" w:sz="4" w:space="0" w:color="auto"/>
              <w:bottom w:val="single" w:sz="4" w:space="0" w:color="auto"/>
              <w:right w:val="single" w:sz="4" w:space="0" w:color="auto"/>
            </w:tcBorders>
          </w:tcPr>
          <w:p w14:paraId="03136D4B"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68.</w:t>
            </w:r>
          </w:p>
        </w:tc>
        <w:tc>
          <w:tcPr>
            <w:tcW w:w="5387" w:type="dxa"/>
            <w:tcBorders>
              <w:top w:val="single" w:sz="4" w:space="0" w:color="auto"/>
              <w:left w:val="single" w:sz="4" w:space="0" w:color="auto"/>
              <w:bottom w:val="single" w:sz="4" w:space="0" w:color="auto"/>
              <w:right w:val="single" w:sz="4" w:space="0" w:color="auto"/>
            </w:tcBorders>
          </w:tcPr>
          <w:p w14:paraId="1B54835B"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Frizieru pulciņš LBJC 1.-12.klase</w:t>
            </w:r>
          </w:p>
        </w:tc>
      </w:tr>
      <w:tr w:rsidR="00D77188" w:rsidRPr="009D4D43" w14:paraId="3F170838" w14:textId="77777777" w:rsidTr="00D77188">
        <w:tc>
          <w:tcPr>
            <w:tcW w:w="4471" w:type="dxa"/>
            <w:gridSpan w:val="2"/>
            <w:tcBorders>
              <w:top w:val="single" w:sz="4" w:space="0" w:color="auto"/>
              <w:left w:val="single" w:sz="4" w:space="0" w:color="auto"/>
              <w:bottom w:val="single" w:sz="4" w:space="0" w:color="auto"/>
              <w:right w:val="single" w:sz="4" w:space="0" w:color="auto"/>
            </w:tcBorders>
            <w:shd w:val="clear" w:color="auto" w:fill="FFFFFF"/>
          </w:tcPr>
          <w:p w14:paraId="7588326C" w14:textId="77777777" w:rsidR="00D77188" w:rsidRPr="009D4D43" w:rsidRDefault="00D77188" w:rsidP="001C5A0E">
            <w:pPr>
              <w:tabs>
                <w:tab w:val="left" w:pos="0"/>
                <w:tab w:val="right" w:pos="7104"/>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Jaunsilavas pamatskola</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5034B47" w14:textId="77777777" w:rsidR="00D77188" w:rsidRPr="009D4D43" w:rsidRDefault="00D77188" w:rsidP="001C5A0E">
            <w:pPr>
              <w:tabs>
                <w:tab w:val="left" w:pos="0"/>
                <w:tab w:val="right" w:pos="7104"/>
              </w:tabs>
              <w:spacing w:after="0" w:line="240" w:lineRule="auto"/>
              <w:jc w:val="center"/>
              <w:rPr>
                <w:rFonts w:ascii="Arial Narrow" w:hAnsi="Arial Narrow" w:cstheme="minorHAnsi"/>
                <w:sz w:val="18"/>
                <w:szCs w:val="20"/>
              </w:rPr>
            </w:pPr>
            <w:r w:rsidRPr="009D4D43">
              <w:rPr>
                <w:rFonts w:ascii="Arial Narrow" w:hAnsi="Arial Narrow" w:cstheme="minorHAnsi"/>
                <w:sz w:val="18"/>
                <w:szCs w:val="20"/>
              </w:rPr>
              <w:t>69.</w:t>
            </w:r>
          </w:p>
        </w:tc>
        <w:tc>
          <w:tcPr>
            <w:tcW w:w="5387" w:type="dxa"/>
            <w:tcBorders>
              <w:top w:val="single" w:sz="4" w:space="0" w:color="auto"/>
              <w:left w:val="single" w:sz="4" w:space="0" w:color="auto"/>
              <w:bottom w:val="single" w:sz="4" w:space="0" w:color="auto"/>
              <w:right w:val="single" w:sz="4" w:space="0" w:color="auto"/>
            </w:tcBorders>
            <w:shd w:val="clear" w:color="auto" w:fill="FFFFFF"/>
          </w:tcPr>
          <w:p w14:paraId="6A6BA7F3" w14:textId="77777777" w:rsidR="00D77188" w:rsidRPr="009D4D43" w:rsidRDefault="00D77188" w:rsidP="001C5A0E">
            <w:pPr>
              <w:tabs>
                <w:tab w:val="left" w:pos="0"/>
                <w:tab w:val="right" w:pos="7104"/>
              </w:tabs>
              <w:spacing w:after="0" w:line="240" w:lineRule="auto"/>
              <w:rPr>
                <w:rFonts w:ascii="Arial Narrow" w:hAnsi="Arial Narrow" w:cstheme="minorHAnsi"/>
                <w:b/>
                <w:sz w:val="18"/>
                <w:szCs w:val="20"/>
              </w:rPr>
            </w:pPr>
            <w:r w:rsidRPr="009D4D43">
              <w:rPr>
                <w:rFonts w:ascii="Arial Narrow" w:hAnsi="Arial Narrow" w:cstheme="minorHAnsi"/>
                <w:sz w:val="18"/>
                <w:szCs w:val="20"/>
              </w:rPr>
              <w:t>Frizieru pulciņš Jersikas psk. 1.-9.klase</w:t>
            </w:r>
          </w:p>
        </w:tc>
      </w:tr>
      <w:tr w:rsidR="00D77188" w:rsidRPr="009D4D43" w14:paraId="7F66E96F"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71A3183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24.</w:t>
            </w:r>
          </w:p>
        </w:tc>
        <w:tc>
          <w:tcPr>
            <w:tcW w:w="3940" w:type="dxa"/>
            <w:tcBorders>
              <w:top w:val="single" w:sz="4" w:space="0" w:color="auto"/>
              <w:left w:val="single" w:sz="4" w:space="0" w:color="auto"/>
              <w:bottom w:val="single" w:sz="4" w:space="0" w:color="auto"/>
              <w:right w:val="single" w:sz="4" w:space="0" w:color="auto"/>
            </w:tcBorders>
          </w:tcPr>
          <w:p w14:paraId="18E602C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Kokapstrādes pulciņš 4.-9.klase</w:t>
            </w:r>
          </w:p>
        </w:tc>
        <w:tc>
          <w:tcPr>
            <w:tcW w:w="567" w:type="dxa"/>
            <w:tcBorders>
              <w:top w:val="single" w:sz="4" w:space="0" w:color="auto"/>
              <w:left w:val="single" w:sz="4" w:space="0" w:color="auto"/>
              <w:bottom w:val="single" w:sz="4" w:space="0" w:color="auto"/>
              <w:right w:val="single" w:sz="4" w:space="0" w:color="auto"/>
            </w:tcBorders>
          </w:tcPr>
          <w:p w14:paraId="4B064B1D"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70.</w:t>
            </w:r>
          </w:p>
        </w:tc>
        <w:tc>
          <w:tcPr>
            <w:tcW w:w="5387" w:type="dxa"/>
            <w:tcBorders>
              <w:top w:val="single" w:sz="4" w:space="0" w:color="auto"/>
              <w:left w:val="single" w:sz="4" w:space="0" w:color="auto"/>
              <w:bottom w:val="single" w:sz="4" w:space="0" w:color="auto"/>
              <w:right w:val="single" w:sz="4" w:space="0" w:color="auto"/>
            </w:tcBorders>
          </w:tcPr>
          <w:p w14:paraId="4B7C6CCE"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Saplākšņa tehniskās modelēšanas pulciņš 7-13 gadi</w:t>
            </w:r>
          </w:p>
        </w:tc>
      </w:tr>
      <w:tr w:rsidR="00D77188" w:rsidRPr="009D4D43" w14:paraId="3A065133"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2A1635EC"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25.</w:t>
            </w:r>
          </w:p>
        </w:tc>
        <w:tc>
          <w:tcPr>
            <w:tcW w:w="3940" w:type="dxa"/>
            <w:tcBorders>
              <w:top w:val="single" w:sz="4" w:space="0" w:color="auto"/>
              <w:left w:val="single" w:sz="4" w:space="0" w:color="auto"/>
              <w:bottom w:val="single" w:sz="4" w:space="0" w:color="auto"/>
              <w:right w:val="single" w:sz="4" w:space="0" w:color="auto"/>
            </w:tcBorders>
            <w:vAlign w:val="center"/>
          </w:tcPr>
          <w:p w14:paraId="311F561C"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Vokāli instrumentālais ansamblis 4.-9.klase</w:t>
            </w:r>
          </w:p>
        </w:tc>
        <w:tc>
          <w:tcPr>
            <w:tcW w:w="567" w:type="dxa"/>
            <w:tcBorders>
              <w:top w:val="single" w:sz="4" w:space="0" w:color="auto"/>
              <w:left w:val="single" w:sz="4" w:space="0" w:color="auto"/>
              <w:bottom w:val="single" w:sz="4" w:space="0" w:color="auto"/>
              <w:right w:val="single" w:sz="4" w:space="0" w:color="auto"/>
            </w:tcBorders>
          </w:tcPr>
          <w:p w14:paraId="1A372C91"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71.</w:t>
            </w:r>
          </w:p>
        </w:tc>
        <w:tc>
          <w:tcPr>
            <w:tcW w:w="5387" w:type="dxa"/>
            <w:tcBorders>
              <w:top w:val="single" w:sz="4" w:space="0" w:color="auto"/>
              <w:left w:val="single" w:sz="4" w:space="0" w:color="auto"/>
              <w:bottom w:val="single" w:sz="4" w:space="0" w:color="auto"/>
              <w:right w:val="single" w:sz="4" w:space="0" w:color="auto"/>
            </w:tcBorders>
          </w:tcPr>
          <w:p w14:paraId="51B57996"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Līvānu 279. mazpulks 7-18 gadi</w:t>
            </w:r>
          </w:p>
        </w:tc>
      </w:tr>
      <w:tr w:rsidR="00D77188" w:rsidRPr="009D4D43" w14:paraId="51BFB5DF"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1F65E5F9"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26.</w:t>
            </w:r>
          </w:p>
        </w:tc>
        <w:tc>
          <w:tcPr>
            <w:tcW w:w="3940" w:type="dxa"/>
            <w:tcBorders>
              <w:top w:val="single" w:sz="4" w:space="0" w:color="auto"/>
              <w:left w:val="single" w:sz="4" w:space="0" w:color="auto"/>
              <w:bottom w:val="single" w:sz="4" w:space="0" w:color="auto"/>
              <w:right w:val="single" w:sz="4" w:space="0" w:color="auto"/>
            </w:tcBorders>
            <w:vAlign w:val="center"/>
          </w:tcPr>
          <w:p w14:paraId="2334502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Dambrete 1.-9.klase</w:t>
            </w:r>
          </w:p>
        </w:tc>
        <w:tc>
          <w:tcPr>
            <w:tcW w:w="567" w:type="dxa"/>
            <w:tcBorders>
              <w:top w:val="single" w:sz="4" w:space="0" w:color="auto"/>
              <w:left w:val="single" w:sz="4" w:space="0" w:color="auto"/>
              <w:bottom w:val="single" w:sz="4" w:space="0" w:color="auto"/>
              <w:right w:val="single" w:sz="4" w:space="0" w:color="auto"/>
            </w:tcBorders>
          </w:tcPr>
          <w:p w14:paraId="28F2F78D"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72.</w:t>
            </w:r>
          </w:p>
        </w:tc>
        <w:tc>
          <w:tcPr>
            <w:tcW w:w="5387" w:type="dxa"/>
            <w:tcBorders>
              <w:top w:val="single" w:sz="4" w:space="0" w:color="auto"/>
              <w:left w:val="single" w:sz="4" w:space="0" w:color="auto"/>
              <w:bottom w:val="single" w:sz="4" w:space="0" w:color="auto"/>
              <w:right w:val="single" w:sz="4" w:space="0" w:color="auto"/>
            </w:tcBorders>
          </w:tcPr>
          <w:p w14:paraId="0C0FB5D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Radošās pašizpausmes pulciņš “Dzīves smalkumi” LBJC 1.-9.klase</w:t>
            </w:r>
          </w:p>
        </w:tc>
      </w:tr>
      <w:tr w:rsidR="00D77188" w:rsidRPr="009D4D43" w14:paraId="025A8F5A"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42B111C4"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27.</w:t>
            </w:r>
          </w:p>
        </w:tc>
        <w:tc>
          <w:tcPr>
            <w:tcW w:w="3940" w:type="dxa"/>
            <w:tcBorders>
              <w:top w:val="single" w:sz="4" w:space="0" w:color="auto"/>
              <w:left w:val="single" w:sz="4" w:space="0" w:color="auto"/>
              <w:bottom w:val="single" w:sz="4" w:space="0" w:color="auto"/>
              <w:right w:val="single" w:sz="4" w:space="0" w:color="auto"/>
            </w:tcBorders>
            <w:vAlign w:val="center"/>
          </w:tcPr>
          <w:p w14:paraId="1E03594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Tautas dejas 3.-6.klase</w:t>
            </w:r>
          </w:p>
        </w:tc>
        <w:tc>
          <w:tcPr>
            <w:tcW w:w="567" w:type="dxa"/>
            <w:tcBorders>
              <w:top w:val="single" w:sz="4" w:space="0" w:color="auto"/>
              <w:left w:val="single" w:sz="4" w:space="0" w:color="auto"/>
              <w:bottom w:val="single" w:sz="4" w:space="0" w:color="auto"/>
              <w:right w:val="single" w:sz="4" w:space="0" w:color="auto"/>
            </w:tcBorders>
          </w:tcPr>
          <w:p w14:paraId="0185DBA8"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73.</w:t>
            </w:r>
          </w:p>
        </w:tc>
        <w:tc>
          <w:tcPr>
            <w:tcW w:w="5387" w:type="dxa"/>
            <w:tcBorders>
              <w:top w:val="single" w:sz="4" w:space="0" w:color="auto"/>
              <w:left w:val="single" w:sz="4" w:space="0" w:color="auto"/>
              <w:bottom w:val="single" w:sz="4" w:space="0" w:color="auto"/>
              <w:right w:val="single" w:sz="4" w:space="0" w:color="auto"/>
            </w:tcBorders>
          </w:tcPr>
          <w:p w14:paraId="0748791A"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 xml:space="preserve">Radošās pašizpausmes pulciņš “Dzīves smalkumi” </w:t>
            </w:r>
            <w:r w:rsidRPr="009D4D43">
              <w:rPr>
                <w:rFonts w:ascii="Arial Narrow" w:hAnsi="Arial Narrow" w:cstheme="minorHAnsi"/>
                <w:sz w:val="14"/>
                <w:szCs w:val="20"/>
              </w:rPr>
              <w:t>Jersikas psk. 1.-9.klase</w:t>
            </w:r>
          </w:p>
        </w:tc>
      </w:tr>
      <w:tr w:rsidR="00D77188" w:rsidRPr="009D4D43" w14:paraId="4E288A57"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673A1173"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28.</w:t>
            </w:r>
          </w:p>
        </w:tc>
        <w:tc>
          <w:tcPr>
            <w:tcW w:w="3940" w:type="dxa"/>
            <w:tcBorders>
              <w:top w:val="single" w:sz="4" w:space="0" w:color="auto"/>
              <w:left w:val="single" w:sz="4" w:space="0" w:color="auto"/>
              <w:bottom w:val="single" w:sz="4" w:space="0" w:color="auto"/>
              <w:right w:val="single" w:sz="4" w:space="0" w:color="auto"/>
            </w:tcBorders>
            <w:vAlign w:val="center"/>
          </w:tcPr>
          <w:p w14:paraId="39BC4F3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Robotika 3.-6.klase</w:t>
            </w:r>
          </w:p>
        </w:tc>
        <w:tc>
          <w:tcPr>
            <w:tcW w:w="567" w:type="dxa"/>
            <w:tcBorders>
              <w:top w:val="single" w:sz="4" w:space="0" w:color="auto"/>
              <w:left w:val="single" w:sz="4" w:space="0" w:color="auto"/>
              <w:bottom w:val="single" w:sz="4" w:space="0" w:color="auto"/>
              <w:right w:val="single" w:sz="4" w:space="0" w:color="auto"/>
            </w:tcBorders>
          </w:tcPr>
          <w:p w14:paraId="0838EA40"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74.</w:t>
            </w:r>
          </w:p>
        </w:tc>
        <w:tc>
          <w:tcPr>
            <w:tcW w:w="5387" w:type="dxa"/>
            <w:tcBorders>
              <w:top w:val="single" w:sz="4" w:space="0" w:color="auto"/>
              <w:left w:val="single" w:sz="4" w:space="0" w:color="auto"/>
              <w:bottom w:val="single" w:sz="4" w:space="0" w:color="auto"/>
              <w:right w:val="single" w:sz="4" w:space="0" w:color="auto"/>
            </w:tcBorders>
          </w:tcPr>
          <w:p w14:paraId="0A7F3BD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Datorgrafikas un foto apstrādes pulciņš 7-19 gadi</w:t>
            </w:r>
          </w:p>
        </w:tc>
      </w:tr>
      <w:tr w:rsidR="00D77188" w:rsidRPr="009D4D43" w14:paraId="07FDC3BC"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04500B85"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29.</w:t>
            </w:r>
          </w:p>
        </w:tc>
        <w:tc>
          <w:tcPr>
            <w:tcW w:w="3940" w:type="dxa"/>
            <w:tcBorders>
              <w:top w:val="single" w:sz="4" w:space="0" w:color="auto"/>
              <w:left w:val="single" w:sz="4" w:space="0" w:color="auto"/>
              <w:bottom w:val="single" w:sz="4" w:space="0" w:color="auto"/>
              <w:right w:val="single" w:sz="4" w:space="0" w:color="auto"/>
            </w:tcBorders>
            <w:vAlign w:val="center"/>
          </w:tcPr>
          <w:p w14:paraId="0DD68D9D"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Jauniešu iniciatīvas grupa “Mēs skolai” 4.-9.klase</w:t>
            </w:r>
          </w:p>
        </w:tc>
        <w:tc>
          <w:tcPr>
            <w:tcW w:w="567" w:type="dxa"/>
            <w:tcBorders>
              <w:top w:val="single" w:sz="4" w:space="0" w:color="auto"/>
              <w:left w:val="single" w:sz="4" w:space="0" w:color="auto"/>
              <w:bottom w:val="single" w:sz="4" w:space="0" w:color="auto"/>
              <w:right w:val="single" w:sz="4" w:space="0" w:color="auto"/>
            </w:tcBorders>
          </w:tcPr>
          <w:p w14:paraId="7B037E86"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75.</w:t>
            </w:r>
          </w:p>
        </w:tc>
        <w:tc>
          <w:tcPr>
            <w:tcW w:w="5387" w:type="dxa"/>
            <w:tcBorders>
              <w:top w:val="single" w:sz="4" w:space="0" w:color="auto"/>
              <w:left w:val="single" w:sz="4" w:space="0" w:color="auto"/>
              <w:bottom w:val="single" w:sz="4" w:space="0" w:color="auto"/>
              <w:right w:val="single" w:sz="4" w:space="0" w:color="auto"/>
            </w:tcBorders>
          </w:tcPr>
          <w:p w14:paraId="5019C740"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LEGO Robotikas pulciņš 6-16 gadi</w:t>
            </w:r>
          </w:p>
        </w:tc>
      </w:tr>
      <w:tr w:rsidR="00D77188" w:rsidRPr="009D4D43" w14:paraId="179DEE1E" w14:textId="77777777" w:rsidTr="00D77188">
        <w:tc>
          <w:tcPr>
            <w:tcW w:w="4471" w:type="dxa"/>
            <w:gridSpan w:val="2"/>
            <w:tcBorders>
              <w:top w:val="single" w:sz="4" w:space="0" w:color="auto"/>
              <w:left w:val="single" w:sz="4" w:space="0" w:color="auto"/>
              <w:bottom w:val="single" w:sz="4" w:space="0" w:color="auto"/>
              <w:right w:val="single" w:sz="4" w:space="0" w:color="auto"/>
            </w:tcBorders>
            <w:shd w:val="clear" w:color="auto" w:fill="FFFFFF"/>
          </w:tcPr>
          <w:p w14:paraId="2D4AC2D6" w14:textId="77777777" w:rsidR="00D77188" w:rsidRPr="009D4D43" w:rsidRDefault="00D77188" w:rsidP="001C5A0E">
            <w:pPr>
              <w:tabs>
                <w:tab w:val="left" w:pos="0"/>
              </w:tabs>
              <w:spacing w:after="0" w:line="240" w:lineRule="auto"/>
              <w:jc w:val="center"/>
              <w:rPr>
                <w:rFonts w:ascii="Arial Narrow" w:hAnsi="Arial Narrow" w:cstheme="minorHAnsi"/>
                <w:b/>
                <w:bCs/>
                <w:sz w:val="18"/>
                <w:szCs w:val="20"/>
              </w:rPr>
            </w:pPr>
            <w:r w:rsidRPr="009D4D43">
              <w:rPr>
                <w:rFonts w:ascii="Arial Narrow" w:hAnsi="Arial Narrow" w:cstheme="minorHAnsi"/>
                <w:b/>
                <w:bCs/>
                <w:sz w:val="18"/>
                <w:szCs w:val="20"/>
              </w:rPr>
              <w:t>Jersikas pamatskola</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82166C8" w14:textId="77777777" w:rsidR="00D77188" w:rsidRPr="009D4D43" w:rsidRDefault="00D77188" w:rsidP="001C5A0E">
            <w:pPr>
              <w:tabs>
                <w:tab w:val="left" w:pos="0"/>
              </w:tabs>
              <w:spacing w:after="0" w:line="240" w:lineRule="auto"/>
              <w:jc w:val="center"/>
              <w:rPr>
                <w:rFonts w:ascii="Arial Narrow" w:hAnsi="Arial Narrow" w:cstheme="minorHAnsi"/>
                <w:b/>
                <w:bCs/>
                <w:sz w:val="18"/>
                <w:szCs w:val="20"/>
              </w:rPr>
            </w:pPr>
            <w:r w:rsidRPr="009D4D43">
              <w:rPr>
                <w:rFonts w:ascii="Arial Narrow" w:hAnsi="Arial Narrow" w:cstheme="minorHAnsi"/>
                <w:sz w:val="18"/>
                <w:szCs w:val="20"/>
              </w:rPr>
              <w:t>76.</w:t>
            </w:r>
          </w:p>
        </w:tc>
        <w:tc>
          <w:tcPr>
            <w:tcW w:w="5387" w:type="dxa"/>
            <w:tcBorders>
              <w:top w:val="single" w:sz="4" w:space="0" w:color="auto"/>
              <w:left w:val="single" w:sz="4" w:space="0" w:color="auto"/>
              <w:bottom w:val="single" w:sz="4" w:space="0" w:color="auto"/>
              <w:right w:val="single" w:sz="4" w:space="0" w:color="auto"/>
            </w:tcBorders>
            <w:shd w:val="clear" w:color="auto" w:fill="FFFFFF"/>
          </w:tcPr>
          <w:p w14:paraId="2470D4BC"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Floristika 1.-9.klase</w:t>
            </w:r>
          </w:p>
        </w:tc>
      </w:tr>
      <w:tr w:rsidR="00D77188" w:rsidRPr="009D4D43" w14:paraId="4B814C79"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20C4A2C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30.</w:t>
            </w:r>
          </w:p>
        </w:tc>
        <w:tc>
          <w:tcPr>
            <w:tcW w:w="3940" w:type="dxa"/>
            <w:tcBorders>
              <w:top w:val="single" w:sz="4" w:space="0" w:color="auto"/>
              <w:left w:val="single" w:sz="4" w:space="0" w:color="auto"/>
              <w:bottom w:val="single" w:sz="4" w:space="0" w:color="auto"/>
              <w:right w:val="single" w:sz="4" w:space="0" w:color="auto"/>
            </w:tcBorders>
          </w:tcPr>
          <w:p w14:paraId="32A4A63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Tautas dejas 1.-3.klase</w:t>
            </w:r>
          </w:p>
        </w:tc>
        <w:tc>
          <w:tcPr>
            <w:tcW w:w="567" w:type="dxa"/>
            <w:tcBorders>
              <w:top w:val="single" w:sz="4" w:space="0" w:color="auto"/>
              <w:left w:val="single" w:sz="4" w:space="0" w:color="auto"/>
              <w:bottom w:val="single" w:sz="4" w:space="0" w:color="auto"/>
              <w:right w:val="single" w:sz="4" w:space="0" w:color="auto"/>
            </w:tcBorders>
          </w:tcPr>
          <w:p w14:paraId="718A9A7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77.</w:t>
            </w:r>
          </w:p>
        </w:tc>
        <w:tc>
          <w:tcPr>
            <w:tcW w:w="5387" w:type="dxa"/>
            <w:tcBorders>
              <w:top w:val="single" w:sz="4" w:space="0" w:color="auto"/>
              <w:left w:val="single" w:sz="4" w:space="0" w:color="auto"/>
              <w:bottom w:val="single" w:sz="4" w:space="0" w:color="auto"/>
              <w:right w:val="single" w:sz="4" w:space="0" w:color="auto"/>
            </w:tcBorders>
          </w:tcPr>
          <w:p w14:paraId="6D540644"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Makšķernieku pulciņš 1.-9. klase</w:t>
            </w:r>
          </w:p>
        </w:tc>
      </w:tr>
      <w:tr w:rsidR="00D77188" w:rsidRPr="009D4D43" w14:paraId="23DFC9A3"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3A5F9BD8"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31.</w:t>
            </w:r>
          </w:p>
        </w:tc>
        <w:tc>
          <w:tcPr>
            <w:tcW w:w="3940" w:type="dxa"/>
            <w:tcBorders>
              <w:top w:val="single" w:sz="4" w:space="0" w:color="auto"/>
              <w:left w:val="single" w:sz="4" w:space="0" w:color="auto"/>
              <w:bottom w:val="single" w:sz="4" w:space="0" w:color="auto"/>
              <w:right w:val="single" w:sz="4" w:space="0" w:color="auto"/>
            </w:tcBorders>
          </w:tcPr>
          <w:p w14:paraId="00EA77CD"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Tautas dejas 5.-9.klase</w:t>
            </w:r>
          </w:p>
        </w:tc>
        <w:tc>
          <w:tcPr>
            <w:tcW w:w="567" w:type="dxa"/>
            <w:tcBorders>
              <w:top w:val="single" w:sz="4" w:space="0" w:color="auto"/>
              <w:left w:val="single" w:sz="4" w:space="0" w:color="auto"/>
              <w:bottom w:val="single" w:sz="4" w:space="0" w:color="auto"/>
              <w:right w:val="single" w:sz="4" w:space="0" w:color="auto"/>
            </w:tcBorders>
          </w:tcPr>
          <w:p w14:paraId="3E02AE24"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78.</w:t>
            </w:r>
          </w:p>
        </w:tc>
        <w:tc>
          <w:tcPr>
            <w:tcW w:w="5387" w:type="dxa"/>
            <w:tcBorders>
              <w:top w:val="single" w:sz="4" w:space="0" w:color="auto"/>
              <w:left w:val="single" w:sz="4" w:space="0" w:color="auto"/>
              <w:bottom w:val="single" w:sz="4" w:space="0" w:color="auto"/>
              <w:right w:val="single" w:sz="4" w:space="0" w:color="auto"/>
            </w:tcBorders>
          </w:tcPr>
          <w:p w14:paraId="07DF7D8A"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Publiskā runa 4.-11.klase</w:t>
            </w:r>
          </w:p>
        </w:tc>
      </w:tr>
      <w:tr w:rsidR="00D77188" w:rsidRPr="009D4D43" w14:paraId="112BB1A5"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5B473606"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32.</w:t>
            </w:r>
          </w:p>
        </w:tc>
        <w:tc>
          <w:tcPr>
            <w:tcW w:w="3940" w:type="dxa"/>
            <w:tcBorders>
              <w:top w:val="single" w:sz="4" w:space="0" w:color="auto"/>
              <w:left w:val="single" w:sz="4" w:space="0" w:color="auto"/>
              <w:bottom w:val="single" w:sz="4" w:space="0" w:color="auto"/>
              <w:right w:val="single" w:sz="4" w:space="0" w:color="auto"/>
            </w:tcBorders>
          </w:tcPr>
          <w:p w14:paraId="55F06CC7"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Vokāli instrumentālais ansamblis 1.-4.klase</w:t>
            </w:r>
          </w:p>
        </w:tc>
        <w:tc>
          <w:tcPr>
            <w:tcW w:w="567" w:type="dxa"/>
            <w:tcBorders>
              <w:top w:val="single" w:sz="4" w:space="0" w:color="auto"/>
              <w:left w:val="single" w:sz="4" w:space="0" w:color="auto"/>
              <w:bottom w:val="single" w:sz="4" w:space="0" w:color="auto"/>
              <w:right w:val="single" w:sz="4" w:space="0" w:color="auto"/>
            </w:tcBorders>
          </w:tcPr>
          <w:p w14:paraId="0389FE04"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79.</w:t>
            </w:r>
          </w:p>
        </w:tc>
        <w:tc>
          <w:tcPr>
            <w:tcW w:w="5387" w:type="dxa"/>
            <w:tcBorders>
              <w:top w:val="single" w:sz="4" w:space="0" w:color="auto"/>
              <w:left w:val="single" w:sz="4" w:space="0" w:color="auto"/>
              <w:bottom w:val="single" w:sz="4" w:space="0" w:color="auto"/>
              <w:right w:val="single" w:sz="4" w:space="0" w:color="auto"/>
            </w:tcBorders>
          </w:tcPr>
          <w:p w14:paraId="5FE28C4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Radošā rakstīšana 4.-11.klase</w:t>
            </w:r>
          </w:p>
        </w:tc>
      </w:tr>
      <w:tr w:rsidR="00D77188" w:rsidRPr="009D4D43" w14:paraId="263B80AB"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544ACF79"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33.</w:t>
            </w:r>
          </w:p>
        </w:tc>
        <w:tc>
          <w:tcPr>
            <w:tcW w:w="3940" w:type="dxa"/>
            <w:tcBorders>
              <w:top w:val="single" w:sz="4" w:space="0" w:color="auto"/>
              <w:left w:val="single" w:sz="4" w:space="0" w:color="auto"/>
              <w:bottom w:val="single" w:sz="4" w:space="0" w:color="auto"/>
              <w:right w:val="single" w:sz="4" w:space="0" w:color="auto"/>
            </w:tcBorders>
          </w:tcPr>
          <w:p w14:paraId="55062834"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Kokapstrādes pulciņš 2.-4.klase</w:t>
            </w:r>
          </w:p>
        </w:tc>
        <w:tc>
          <w:tcPr>
            <w:tcW w:w="5954" w:type="dxa"/>
            <w:gridSpan w:val="2"/>
            <w:tcBorders>
              <w:top w:val="single" w:sz="4" w:space="0" w:color="auto"/>
              <w:left w:val="single" w:sz="4" w:space="0" w:color="auto"/>
              <w:bottom w:val="single" w:sz="4" w:space="0" w:color="auto"/>
              <w:right w:val="single" w:sz="4" w:space="0" w:color="auto"/>
            </w:tcBorders>
          </w:tcPr>
          <w:p w14:paraId="68412529" w14:textId="77777777" w:rsidR="00D77188" w:rsidRPr="009D4D43" w:rsidRDefault="00D77188" w:rsidP="001C5A0E">
            <w:pPr>
              <w:tabs>
                <w:tab w:val="left" w:pos="0"/>
              </w:tabs>
              <w:spacing w:after="0" w:line="240" w:lineRule="auto"/>
              <w:jc w:val="center"/>
              <w:rPr>
                <w:rFonts w:ascii="Arial Narrow" w:hAnsi="Arial Narrow" w:cstheme="minorHAnsi"/>
                <w:sz w:val="18"/>
                <w:szCs w:val="20"/>
              </w:rPr>
            </w:pPr>
            <w:r w:rsidRPr="009D4D43">
              <w:rPr>
                <w:rFonts w:ascii="Arial Narrow" w:hAnsi="Arial Narrow" w:cstheme="minorHAnsi"/>
                <w:b/>
                <w:sz w:val="18"/>
                <w:szCs w:val="20"/>
              </w:rPr>
              <w:t>Rudzātu speciālā pamatskola</w:t>
            </w:r>
          </w:p>
        </w:tc>
      </w:tr>
      <w:tr w:rsidR="00D77188" w:rsidRPr="009D4D43" w14:paraId="007F86E9"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53C3F3BD"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34.</w:t>
            </w:r>
          </w:p>
        </w:tc>
        <w:tc>
          <w:tcPr>
            <w:tcW w:w="3940" w:type="dxa"/>
            <w:tcBorders>
              <w:top w:val="single" w:sz="4" w:space="0" w:color="auto"/>
              <w:left w:val="single" w:sz="4" w:space="0" w:color="auto"/>
              <w:bottom w:val="single" w:sz="4" w:space="0" w:color="auto"/>
              <w:right w:val="single" w:sz="4" w:space="0" w:color="auto"/>
            </w:tcBorders>
          </w:tcPr>
          <w:p w14:paraId="1F6A8EC6"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Teātra pulciņš 4.-7.klase</w:t>
            </w:r>
          </w:p>
        </w:tc>
        <w:tc>
          <w:tcPr>
            <w:tcW w:w="567" w:type="dxa"/>
            <w:tcBorders>
              <w:top w:val="single" w:sz="4" w:space="0" w:color="auto"/>
              <w:left w:val="single" w:sz="4" w:space="0" w:color="auto"/>
              <w:bottom w:val="single" w:sz="4" w:space="0" w:color="auto"/>
              <w:right w:val="single" w:sz="4" w:space="0" w:color="auto"/>
            </w:tcBorders>
          </w:tcPr>
          <w:p w14:paraId="55F41819"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80.</w:t>
            </w:r>
          </w:p>
        </w:tc>
        <w:tc>
          <w:tcPr>
            <w:tcW w:w="5387" w:type="dxa"/>
            <w:tcBorders>
              <w:top w:val="single" w:sz="4" w:space="0" w:color="auto"/>
              <w:left w:val="single" w:sz="4" w:space="0" w:color="auto"/>
              <w:bottom w:val="single" w:sz="4" w:space="0" w:color="auto"/>
              <w:right w:val="single" w:sz="4" w:space="0" w:color="auto"/>
            </w:tcBorders>
          </w:tcPr>
          <w:p w14:paraId="104D4C94"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Vokālais ansamblis 1.-9.klase</w:t>
            </w:r>
          </w:p>
        </w:tc>
      </w:tr>
      <w:tr w:rsidR="00D77188" w:rsidRPr="009D4D43" w14:paraId="351D6F9B"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37675483"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35.</w:t>
            </w:r>
          </w:p>
        </w:tc>
        <w:tc>
          <w:tcPr>
            <w:tcW w:w="3940" w:type="dxa"/>
            <w:tcBorders>
              <w:top w:val="single" w:sz="4" w:space="0" w:color="auto"/>
              <w:left w:val="single" w:sz="4" w:space="0" w:color="auto"/>
              <w:bottom w:val="single" w:sz="4" w:space="0" w:color="auto"/>
              <w:right w:val="single" w:sz="4" w:space="0" w:color="auto"/>
            </w:tcBorders>
          </w:tcPr>
          <w:p w14:paraId="12220474"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Vides pulciņš 5.-9.klase</w:t>
            </w:r>
          </w:p>
        </w:tc>
        <w:tc>
          <w:tcPr>
            <w:tcW w:w="567" w:type="dxa"/>
            <w:tcBorders>
              <w:top w:val="single" w:sz="4" w:space="0" w:color="auto"/>
              <w:left w:val="single" w:sz="4" w:space="0" w:color="auto"/>
              <w:bottom w:val="single" w:sz="4" w:space="0" w:color="auto"/>
              <w:right w:val="single" w:sz="4" w:space="0" w:color="auto"/>
            </w:tcBorders>
          </w:tcPr>
          <w:p w14:paraId="3E11936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81.</w:t>
            </w:r>
          </w:p>
        </w:tc>
        <w:tc>
          <w:tcPr>
            <w:tcW w:w="5387" w:type="dxa"/>
            <w:tcBorders>
              <w:top w:val="single" w:sz="4" w:space="0" w:color="auto"/>
              <w:left w:val="single" w:sz="4" w:space="0" w:color="auto"/>
              <w:bottom w:val="single" w:sz="4" w:space="0" w:color="auto"/>
              <w:right w:val="single" w:sz="4" w:space="0" w:color="auto"/>
            </w:tcBorders>
          </w:tcPr>
          <w:p w14:paraId="4351D321"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Kokapstrādes pulciņš 5.-9.klase</w:t>
            </w:r>
          </w:p>
        </w:tc>
      </w:tr>
      <w:tr w:rsidR="00D77188" w:rsidRPr="009D4D43" w14:paraId="60DDB64B"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454F6640"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36.</w:t>
            </w:r>
          </w:p>
        </w:tc>
        <w:tc>
          <w:tcPr>
            <w:tcW w:w="3940" w:type="dxa"/>
            <w:tcBorders>
              <w:top w:val="single" w:sz="4" w:space="0" w:color="auto"/>
              <w:left w:val="single" w:sz="4" w:space="0" w:color="auto"/>
              <w:bottom w:val="single" w:sz="4" w:space="0" w:color="auto"/>
              <w:right w:val="single" w:sz="4" w:space="0" w:color="auto"/>
            </w:tcBorders>
          </w:tcPr>
          <w:p w14:paraId="12127008"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Sporta un veselības pulciņš 1.-9.klase</w:t>
            </w:r>
          </w:p>
        </w:tc>
        <w:tc>
          <w:tcPr>
            <w:tcW w:w="567" w:type="dxa"/>
            <w:tcBorders>
              <w:top w:val="single" w:sz="4" w:space="0" w:color="auto"/>
              <w:left w:val="single" w:sz="4" w:space="0" w:color="auto"/>
              <w:bottom w:val="single" w:sz="4" w:space="0" w:color="auto"/>
              <w:right w:val="single" w:sz="4" w:space="0" w:color="auto"/>
            </w:tcBorders>
          </w:tcPr>
          <w:p w14:paraId="6860A105"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82.</w:t>
            </w:r>
          </w:p>
        </w:tc>
        <w:tc>
          <w:tcPr>
            <w:tcW w:w="5387" w:type="dxa"/>
            <w:tcBorders>
              <w:top w:val="single" w:sz="4" w:space="0" w:color="auto"/>
              <w:left w:val="single" w:sz="4" w:space="0" w:color="auto"/>
              <w:bottom w:val="single" w:sz="4" w:space="0" w:color="auto"/>
              <w:right w:val="single" w:sz="4" w:space="0" w:color="auto"/>
            </w:tcBorders>
          </w:tcPr>
          <w:p w14:paraId="5E0E2CE8"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Sporta pulciņš “Boccia” 1.-9.klase</w:t>
            </w:r>
          </w:p>
        </w:tc>
      </w:tr>
      <w:tr w:rsidR="00D77188" w:rsidRPr="009D4D43" w14:paraId="55DDEDBF" w14:textId="77777777" w:rsidTr="00D77188">
        <w:trPr>
          <w:trHeight w:val="70"/>
        </w:trPr>
        <w:tc>
          <w:tcPr>
            <w:tcW w:w="4471" w:type="dxa"/>
            <w:gridSpan w:val="2"/>
            <w:tcBorders>
              <w:top w:val="single" w:sz="4" w:space="0" w:color="auto"/>
              <w:left w:val="single" w:sz="4" w:space="0" w:color="auto"/>
              <w:bottom w:val="single" w:sz="4" w:space="0" w:color="auto"/>
              <w:right w:val="single" w:sz="4" w:space="0" w:color="auto"/>
            </w:tcBorders>
            <w:shd w:val="clear" w:color="auto" w:fill="FFFFFF"/>
          </w:tcPr>
          <w:p w14:paraId="34A7384F"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b/>
                <w:sz w:val="18"/>
                <w:szCs w:val="20"/>
              </w:rPr>
              <w:t>Rožupes pamatskola</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E27F91B" w14:textId="77777777" w:rsidR="00D77188" w:rsidRPr="009D4D43" w:rsidRDefault="00D77188" w:rsidP="001C5A0E">
            <w:pPr>
              <w:tabs>
                <w:tab w:val="left" w:pos="0"/>
              </w:tabs>
              <w:spacing w:after="0" w:line="240" w:lineRule="auto"/>
              <w:jc w:val="center"/>
              <w:rPr>
                <w:rFonts w:ascii="Arial Narrow" w:hAnsi="Arial Narrow" w:cstheme="minorHAnsi"/>
                <w:b/>
                <w:sz w:val="18"/>
                <w:szCs w:val="20"/>
              </w:rPr>
            </w:pPr>
            <w:r w:rsidRPr="009D4D43">
              <w:rPr>
                <w:rFonts w:ascii="Arial Narrow" w:hAnsi="Arial Narrow" w:cstheme="minorHAnsi"/>
                <w:sz w:val="18"/>
                <w:szCs w:val="20"/>
              </w:rPr>
              <w:t>83.</w:t>
            </w:r>
          </w:p>
        </w:tc>
        <w:tc>
          <w:tcPr>
            <w:tcW w:w="5387" w:type="dxa"/>
            <w:tcBorders>
              <w:top w:val="single" w:sz="4" w:space="0" w:color="auto"/>
              <w:left w:val="single" w:sz="4" w:space="0" w:color="auto"/>
              <w:bottom w:val="single" w:sz="4" w:space="0" w:color="auto"/>
              <w:right w:val="single" w:sz="4" w:space="0" w:color="auto"/>
            </w:tcBorders>
            <w:shd w:val="clear" w:color="auto" w:fill="FFFFFF"/>
          </w:tcPr>
          <w:p w14:paraId="2E8C4272"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Sporta pulciņš “Veiksmīgus startus!” 1.-9.klase</w:t>
            </w:r>
          </w:p>
        </w:tc>
      </w:tr>
      <w:tr w:rsidR="00D77188" w:rsidRPr="009D4D43" w14:paraId="0D2AC8BC" w14:textId="77777777" w:rsidTr="00D77188">
        <w:trPr>
          <w:trHeight w:val="70"/>
        </w:trPr>
        <w:tc>
          <w:tcPr>
            <w:tcW w:w="531" w:type="dxa"/>
            <w:tcBorders>
              <w:top w:val="single" w:sz="4" w:space="0" w:color="auto"/>
              <w:left w:val="single" w:sz="4" w:space="0" w:color="auto"/>
              <w:bottom w:val="single" w:sz="4" w:space="0" w:color="auto"/>
              <w:right w:val="single" w:sz="4" w:space="0" w:color="auto"/>
            </w:tcBorders>
            <w:shd w:val="clear" w:color="auto" w:fill="auto"/>
          </w:tcPr>
          <w:p w14:paraId="3DF6AC87"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37.</w:t>
            </w:r>
          </w:p>
        </w:tc>
        <w:tc>
          <w:tcPr>
            <w:tcW w:w="3940" w:type="dxa"/>
            <w:tcBorders>
              <w:top w:val="single" w:sz="4" w:space="0" w:color="auto"/>
              <w:left w:val="single" w:sz="4" w:space="0" w:color="auto"/>
              <w:bottom w:val="single" w:sz="4" w:space="0" w:color="auto"/>
              <w:right w:val="single" w:sz="4" w:space="0" w:color="auto"/>
            </w:tcBorders>
          </w:tcPr>
          <w:p w14:paraId="3B457F59"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Vokālais ansamblis 1.-9.klase</w:t>
            </w:r>
          </w:p>
        </w:tc>
        <w:tc>
          <w:tcPr>
            <w:tcW w:w="5954" w:type="dxa"/>
            <w:gridSpan w:val="2"/>
            <w:vMerge w:val="restart"/>
            <w:tcBorders>
              <w:top w:val="single" w:sz="4" w:space="0" w:color="auto"/>
              <w:left w:val="single" w:sz="4" w:space="0" w:color="auto"/>
              <w:right w:val="single" w:sz="4" w:space="0" w:color="auto"/>
            </w:tcBorders>
          </w:tcPr>
          <w:p w14:paraId="74335E08" w14:textId="77777777" w:rsidR="00D77188" w:rsidRPr="009D4D43" w:rsidRDefault="00D77188" w:rsidP="001C5A0E">
            <w:pPr>
              <w:tabs>
                <w:tab w:val="left" w:pos="0"/>
              </w:tabs>
              <w:spacing w:after="0" w:line="240" w:lineRule="auto"/>
              <w:rPr>
                <w:rFonts w:ascii="Arial Narrow" w:hAnsi="Arial Narrow" w:cstheme="minorHAnsi"/>
                <w:sz w:val="18"/>
                <w:szCs w:val="20"/>
              </w:rPr>
            </w:pPr>
          </w:p>
          <w:p w14:paraId="71AB5DE7" w14:textId="77777777" w:rsidR="00D77188" w:rsidRPr="009D4D43" w:rsidRDefault="00D77188" w:rsidP="001C5A0E">
            <w:pPr>
              <w:tabs>
                <w:tab w:val="left" w:pos="0"/>
              </w:tabs>
              <w:spacing w:after="0" w:line="240" w:lineRule="auto"/>
              <w:rPr>
                <w:rFonts w:ascii="Arial Narrow" w:hAnsi="Arial Narrow" w:cstheme="minorHAnsi"/>
                <w:sz w:val="18"/>
                <w:szCs w:val="20"/>
              </w:rPr>
            </w:pPr>
          </w:p>
          <w:p w14:paraId="563E50A4" w14:textId="77777777" w:rsidR="00D77188" w:rsidRPr="009D4D43" w:rsidRDefault="00D77188" w:rsidP="001C5A0E">
            <w:pPr>
              <w:tabs>
                <w:tab w:val="left" w:pos="0"/>
              </w:tabs>
              <w:spacing w:after="0" w:line="240" w:lineRule="auto"/>
              <w:rPr>
                <w:rFonts w:ascii="Arial Narrow" w:hAnsi="Arial Narrow" w:cstheme="minorHAnsi"/>
                <w:sz w:val="18"/>
                <w:szCs w:val="20"/>
              </w:rPr>
            </w:pPr>
          </w:p>
          <w:p w14:paraId="2FA888CF" w14:textId="77777777" w:rsidR="00D77188" w:rsidRPr="009D4D43" w:rsidRDefault="00D77188" w:rsidP="001C5A0E">
            <w:pPr>
              <w:tabs>
                <w:tab w:val="left" w:pos="0"/>
              </w:tabs>
              <w:spacing w:after="0" w:line="240" w:lineRule="auto"/>
              <w:rPr>
                <w:rFonts w:ascii="Arial Narrow" w:hAnsi="Arial Narrow" w:cstheme="minorHAnsi"/>
                <w:sz w:val="18"/>
                <w:szCs w:val="20"/>
              </w:rPr>
            </w:pPr>
            <w:r w:rsidRPr="009D4D43">
              <w:rPr>
                <w:rFonts w:ascii="Arial Narrow" w:hAnsi="Arial Narrow" w:cstheme="minorHAnsi"/>
                <w:sz w:val="18"/>
                <w:szCs w:val="20"/>
              </w:rPr>
              <w:t>Kopējais stundu skaits nedēļā (visām interešu izglītības programmām): 201</w:t>
            </w:r>
          </w:p>
          <w:p w14:paraId="6F952FE2" w14:textId="77777777" w:rsidR="00D77188" w:rsidRPr="009D4D43" w:rsidRDefault="00D77188" w:rsidP="001C5A0E">
            <w:pPr>
              <w:tabs>
                <w:tab w:val="left" w:pos="0"/>
              </w:tabs>
              <w:spacing w:after="0" w:line="240" w:lineRule="auto"/>
              <w:rPr>
                <w:rFonts w:ascii="Arial Narrow" w:hAnsi="Arial Narrow" w:cstheme="minorHAnsi"/>
                <w:sz w:val="18"/>
                <w:szCs w:val="20"/>
              </w:rPr>
            </w:pPr>
          </w:p>
          <w:p w14:paraId="495AE444" w14:textId="77777777" w:rsidR="00D77188" w:rsidRPr="009D4D43" w:rsidRDefault="00D77188" w:rsidP="001C5A0E">
            <w:pPr>
              <w:tabs>
                <w:tab w:val="left" w:pos="0"/>
              </w:tabs>
              <w:spacing w:after="0" w:line="240" w:lineRule="auto"/>
              <w:jc w:val="right"/>
              <w:rPr>
                <w:rFonts w:ascii="Arial Narrow" w:hAnsi="Arial Narrow" w:cstheme="minorHAnsi"/>
                <w:i/>
                <w:sz w:val="18"/>
                <w:szCs w:val="20"/>
              </w:rPr>
            </w:pPr>
          </w:p>
          <w:p w14:paraId="3EF3E596" w14:textId="77777777" w:rsidR="00D77188" w:rsidRPr="009D4D43" w:rsidRDefault="00D77188" w:rsidP="001C5A0E">
            <w:pPr>
              <w:tabs>
                <w:tab w:val="left" w:pos="0"/>
              </w:tabs>
              <w:spacing w:after="0" w:line="240" w:lineRule="auto"/>
              <w:jc w:val="right"/>
              <w:rPr>
                <w:rFonts w:ascii="Arial Narrow" w:hAnsi="Arial Narrow" w:cstheme="minorHAnsi"/>
                <w:i/>
                <w:sz w:val="18"/>
                <w:szCs w:val="20"/>
              </w:rPr>
            </w:pPr>
          </w:p>
          <w:p w14:paraId="2DBB8003" w14:textId="77777777" w:rsidR="00D77188" w:rsidRPr="009D4D43" w:rsidRDefault="00D77188" w:rsidP="001C5A0E">
            <w:pPr>
              <w:tabs>
                <w:tab w:val="left" w:pos="0"/>
              </w:tabs>
              <w:spacing w:after="0" w:line="240" w:lineRule="auto"/>
              <w:jc w:val="right"/>
              <w:rPr>
                <w:rFonts w:ascii="Arial Narrow" w:hAnsi="Arial Narrow" w:cstheme="minorHAnsi"/>
                <w:sz w:val="18"/>
                <w:szCs w:val="20"/>
              </w:rPr>
            </w:pPr>
            <w:r w:rsidRPr="009D4D43">
              <w:rPr>
                <w:rFonts w:ascii="Arial Narrow" w:hAnsi="Arial Narrow" w:cstheme="minorHAnsi"/>
                <w:i/>
                <w:sz w:val="16"/>
                <w:szCs w:val="20"/>
              </w:rPr>
              <w:t>Avots: Līvānu novada Izglītības pārvalde (2022)</w:t>
            </w:r>
          </w:p>
        </w:tc>
      </w:tr>
      <w:tr w:rsidR="00D77188" w:rsidRPr="009D4D43" w14:paraId="0A4A4258" w14:textId="77777777" w:rsidTr="00D77188">
        <w:trPr>
          <w:trHeight w:val="70"/>
        </w:trPr>
        <w:tc>
          <w:tcPr>
            <w:tcW w:w="531" w:type="dxa"/>
            <w:tcBorders>
              <w:top w:val="single" w:sz="4" w:space="0" w:color="auto"/>
              <w:left w:val="single" w:sz="4" w:space="0" w:color="auto"/>
              <w:bottom w:val="single" w:sz="4" w:space="0" w:color="auto"/>
              <w:right w:val="single" w:sz="4" w:space="0" w:color="auto"/>
            </w:tcBorders>
            <w:shd w:val="clear" w:color="auto" w:fill="auto"/>
          </w:tcPr>
          <w:p w14:paraId="3D639F60"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38.</w:t>
            </w:r>
          </w:p>
        </w:tc>
        <w:tc>
          <w:tcPr>
            <w:tcW w:w="3940" w:type="dxa"/>
            <w:tcBorders>
              <w:top w:val="single" w:sz="4" w:space="0" w:color="auto"/>
              <w:left w:val="single" w:sz="4" w:space="0" w:color="auto"/>
              <w:bottom w:val="single" w:sz="4" w:space="0" w:color="auto"/>
              <w:right w:val="single" w:sz="4" w:space="0" w:color="auto"/>
            </w:tcBorders>
          </w:tcPr>
          <w:p w14:paraId="31E5FFDD"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 xml:space="preserve">Tautas dejas 1.-4.klase </w:t>
            </w:r>
          </w:p>
        </w:tc>
        <w:tc>
          <w:tcPr>
            <w:tcW w:w="5954" w:type="dxa"/>
            <w:gridSpan w:val="2"/>
            <w:vMerge/>
            <w:tcBorders>
              <w:left w:val="single" w:sz="4" w:space="0" w:color="auto"/>
              <w:right w:val="single" w:sz="4" w:space="0" w:color="auto"/>
            </w:tcBorders>
          </w:tcPr>
          <w:p w14:paraId="5F95A0E4" w14:textId="77777777" w:rsidR="00D77188" w:rsidRPr="009D4D43" w:rsidRDefault="00D77188" w:rsidP="001C5A0E">
            <w:pPr>
              <w:tabs>
                <w:tab w:val="left" w:pos="0"/>
              </w:tabs>
              <w:spacing w:after="0" w:line="240" w:lineRule="auto"/>
              <w:rPr>
                <w:rFonts w:ascii="Arial Narrow" w:hAnsi="Arial Narrow" w:cstheme="minorHAnsi"/>
                <w:sz w:val="20"/>
                <w:szCs w:val="20"/>
              </w:rPr>
            </w:pPr>
          </w:p>
        </w:tc>
      </w:tr>
      <w:tr w:rsidR="00D77188" w:rsidRPr="009D4D43" w14:paraId="0F4A316E"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5DDFD294"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39.</w:t>
            </w:r>
          </w:p>
        </w:tc>
        <w:tc>
          <w:tcPr>
            <w:tcW w:w="3940" w:type="dxa"/>
            <w:tcBorders>
              <w:top w:val="single" w:sz="4" w:space="0" w:color="auto"/>
              <w:left w:val="single" w:sz="4" w:space="0" w:color="auto"/>
              <w:bottom w:val="single" w:sz="4" w:space="0" w:color="auto"/>
              <w:right w:val="single" w:sz="4" w:space="0" w:color="auto"/>
            </w:tcBorders>
          </w:tcPr>
          <w:p w14:paraId="6E9E62D6"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Datorika 2.-3.klase</w:t>
            </w:r>
          </w:p>
        </w:tc>
        <w:tc>
          <w:tcPr>
            <w:tcW w:w="5954" w:type="dxa"/>
            <w:gridSpan w:val="2"/>
            <w:vMerge/>
            <w:tcBorders>
              <w:left w:val="single" w:sz="4" w:space="0" w:color="auto"/>
              <w:right w:val="single" w:sz="4" w:space="0" w:color="auto"/>
            </w:tcBorders>
          </w:tcPr>
          <w:p w14:paraId="4D429B3C" w14:textId="77777777" w:rsidR="00D77188" w:rsidRPr="009D4D43" w:rsidRDefault="00D77188" w:rsidP="001C5A0E">
            <w:pPr>
              <w:tabs>
                <w:tab w:val="left" w:pos="0"/>
              </w:tabs>
              <w:spacing w:after="0" w:line="240" w:lineRule="auto"/>
              <w:rPr>
                <w:rFonts w:ascii="Arial Narrow" w:hAnsi="Arial Narrow" w:cstheme="minorHAnsi"/>
                <w:sz w:val="20"/>
                <w:szCs w:val="20"/>
              </w:rPr>
            </w:pPr>
          </w:p>
        </w:tc>
      </w:tr>
      <w:tr w:rsidR="00D77188" w:rsidRPr="009D4D43" w14:paraId="19C293E9"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2C56FA44"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40.</w:t>
            </w:r>
          </w:p>
        </w:tc>
        <w:tc>
          <w:tcPr>
            <w:tcW w:w="3940" w:type="dxa"/>
            <w:tcBorders>
              <w:top w:val="single" w:sz="4" w:space="0" w:color="auto"/>
              <w:left w:val="single" w:sz="4" w:space="0" w:color="auto"/>
              <w:bottom w:val="single" w:sz="4" w:space="0" w:color="auto"/>
              <w:right w:val="single" w:sz="4" w:space="0" w:color="auto"/>
            </w:tcBorders>
          </w:tcPr>
          <w:p w14:paraId="1FCBCA1D"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Pulciņš „Darbs materiālā” 7-16 gadi</w:t>
            </w:r>
          </w:p>
        </w:tc>
        <w:tc>
          <w:tcPr>
            <w:tcW w:w="5954" w:type="dxa"/>
            <w:gridSpan w:val="2"/>
            <w:vMerge/>
            <w:tcBorders>
              <w:left w:val="single" w:sz="4" w:space="0" w:color="auto"/>
              <w:right w:val="single" w:sz="4" w:space="0" w:color="auto"/>
            </w:tcBorders>
          </w:tcPr>
          <w:p w14:paraId="681571FB" w14:textId="77777777" w:rsidR="00D77188" w:rsidRPr="009D4D43" w:rsidRDefault="00D77188" w:rsidP="001C5A0E">
            <w:pPr>
              <w:tabs>
                <w:tab w:val="left" w:pos="0"/>
              </w:tabs>
              <w:spacing w:after="0" w:line="240" w:lineRule="auto"/>
              <w:rPr>
                <w:rFonts w:ascii="Arial Narrow" w:hAnsi="Arial Narrow" w:cstheme="minorHAnsi"/>
                <w:sz w:val="20"/>
                <w:szCs w:val="20"/>
              </w:rPr>
            </w:pPr>
          </w:p>
        </w:tc>
      </w:tr>
      <w:tr w:rsidR="00D77188" w:rsidRPr="009D4D43" w14:paraId="7C32DBD2"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58B1106F"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41.</w:t>
            </w:r>
          </w:p>
        </w:tc>
        <w:tc>
          <w:tcPr>
            <w:tcW w:w="3940" w:type="dxa"/>
            <w:tcBorders>
              <w:top w:val="single" w:sz="4" w:space="0" w:color="auto"/>
              <w:left w:val="single" w:sz="4" w:space="0" w:color="auto"/>
              <w:bottom w:val="single" w:sz="4" w:space="0" w:color="auto"/>
              <w:right w:val="single" w:sz="4" w:space="0" w:color="auto"/>
            </w:tcBorders>
          </w:tcPr>
          <w:p w14:paraId="1BD05468"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Folkloras kopa “Rūžupeite” pirmsskola, 1.-9.klase</w:t>
            </w:r>
          </w:p>
        </w:tc>
        <w:tc>
          <w:tcPr>
            <w:tcW w:w="5954" w:type="dxa"/>
            <w:gridSpan w:val="2"/>
            <w:vMerge/>
            <w:tcBorders>
              <w:left w:val="single" w:sz="4" w:space="0" w:color="auto"/>
              <w:right w:val="single" w:sz="4" w:space="0" w:color="auto"/>
            </w:tcBorders>
          </w:tcPr>
          <w:p w14:paraId="2242EAB5" w14:textId="77777777" w:rsidR="00D77188" w:rsidRPr="009D4D43" w:rsidRDefault="00D77188" w:rsidP="001C5A0E">
            <w:pPr>
              <w:tabs>
                <w:tab w:val="left" w:pos="0"/>
              </w:tabs>
              <w:spacing w:after="0" w:line="240" w:lineRule="auto"/>
              <w:rPr>
                <w:rFonts w:ascii="Arial Narrow" w:hAnsi="Arial Narrow" w:cstheme="minorHAnsi"/>
                <w:sz w:val="20"/>
                <w:szCs w:val="20"/>
              </w:rPr>
            </w:pPr>
          </w:p>
        </w:tc>
      </w:tr>
      <w:tr w:rsidR="00D77188" w:rsidRPr="009D4D43" w14:paraId="6A55FD1E"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4627FEBA"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42.</w:t>
            </w:r>
          </w:p>
        </w:tc>
        <w:tc>
          <w:tcPr>
            <w:tcW w:w="3940" w:type="dxa"/>
            <w:tcBorders>
              <w:top w:val="single" w:sz="4" w:space="0" w:color="auto"/>
              <w:left w:val="single" w:sz="4" w:space="0" w:color="auto"/>
              <w:bottom w:val="single" w:sz="4" w:space="0" w:color="auto"/>
              <w:right w:val="single" w:sz="4" w:space="0" w:color="auto"/>
            </w:tcBorders>
          </w:tcPr>
          <w:p w14:paraId="0763EDBB"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Kokapstrādes pulciņš 3.-9.klase</w:t>
            </w:r>
          </w:p>
        </w:tc>
        <w:tc>
          <w:tcPr>
            <w:tcW w:w="5954" w:type="dxa"/>
            <w:gridSpan w:val="2"/>
            <w:vMerge/>
            <w:tcBorders>
              <w:left w:val="single" w:sz="4" w:space="0" w:color="auto"/>
              <w:right w:val="single" w:sz="4" w:space="0" w:color="auto"/>
            </w:tcBorders>
          </w:tcPr>
          <w:p w14:paraId="1FA3CF57" w14:textId="77777777" w:rsidR="00D77188" w:rsidRPr="009D4D43" w:rsidRDefault="00D77188" w:rsidP="001C5A0E">
            <w:pPr>
              <w:tabs>
                <w:tab w:val="left" w:pos="0"/>
              </w:tabs>
              <w:spacing w:after="0" w:line="240" w:lineRule="auto"/>
              <w:rPr>
                <w:rFonts w:ascii="Arial Narrow" w:hAnsi="Arial Narrow" w:cstheme="minorHAnsi"/>
                <w:sz w:val="20"/>
                <w:szCs w:val="20"/>
              </w:rPr>
            </w:pPr>
          </w:p>
        </w:tc>
      </w:tr>
      <w:tr w:rsidR="00D77188" w:rsidRPr="009D4D43" w14:paraId="0A8B04EC"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7FDC50CB"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43.</w:t>
            </w:r>
          </w:p>
        </w:tc>
        <w:tc>
          <w:tcPr>
            <w:tcW w:w="3940" w:type="dxa"/>
            <w:tcBorders>
              <w:top w:val="single" w:sz="4" w:space="0" w:color="auto"/>
              <w:left w:val="single" w:sz="4" w:space="0" w:color="auto"/>
              <w:bottom w:val="single" w:sz="4" w:space="0" w:color="auto"/>
              <w:right w:val="single" w:sz="4" w:space="0" w:color="auto"/>
            </w:tcBorders>
          </w:tcPr>
          <w:p w14:paraId="42148756"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Ģitārspēles pamati 4.-9.klase</w:t>
            </w:r>
          </w:p>
        </w:tc>
        <w:tc>
          <w:tcPr>
            <w:tcW w:w="5954" w:type="dxa"/>
            <w:gridSpan w:val="2"/>
            <w:vMerge/>
            <w:tcBorders>
              <w:left w:val="single" w:sz="4" w:space="0" w:color="auto"/>
              <w:right w:val="single" w:sz="4" w:space="0" w:color="auto"/>
            </w:tcBorders>
          </w:tcPr>
          <w:p w14:paraId="2898D75E" w14:textId="77777777" w:rsidR="00D77188" w:rsidRPr="009D4D43" w:rsidRDefault="00D77188" w:rsidP="001C5A0E">
            <w:pPr>
              <w:tabs>
                <w:tab w:val="left" w:pos="0"/>
              </w:tabs>
              <w:spacing w:after="0" w:line="240" w:lineRule="auto"/>
              <w:rPr>
                <w:rFonts w:ascii="Arial Narrow" w:hAnsi="Arial Narrow" w:cstheme="minorHAnsi"/>
                <w:sz w:val="20"/>
                <w:szCs w:val="20"/>
              </w:rPr>
            </w:pPr>
          </w:p>
        </w:tc>
      </w:tr>
      <w:tr w:rsidR="00D77188" w:rsidRPr="009D4D43" w14:paraId="2A7FED5D"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1248880F"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44.</w:t>
            </w:r>
          </w:p>
        </w:tc>
        <w:tc>
          <w:tcPr>
            <w:tcW w:w="3940" w:type="dxa"/>
            <w:tcBorders>
              <w:top w:val="single" w:sz="4" w:space="0" w:color="auto"/>
              <w:left w:val="single" w:sz="4" w:space="0" w:color="auto"/>
              <w:bottom w:val="single" w:sz="4" w:space="0" w:color="auto"/>
              <w:right w:val="single" w:sz="4" w:space="0" w:color="auto"/>
            </w:tcBorders>
          </w:tcPr>
          <w:p w14:paraId="03987561"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Vides pētnieku pulciņš 4.-9.klase</w:t>
            </w:r>
          </w:p>
        </w:tc>
        <w:tc>
          <w:tcPr>
            <w:tcW w:w="5954" w:type="dxa"/>
            <w:gridSpan w:val="2"/>
            <w:vMerge/>
            <w:tcBorders>
              <w:left w:val="single" w:sz="4" w:space="0" w:color="auto"/>
              <w:right w:val="single" w:sz="4" w:space="0" w:color="auto"/>
            </w:tcBorders>
          </w:tcPr>
          <w:p w14:paraId="0ADBBA1F" w14:textId="77777777" w:rsidR="00D77188" w:rsidRPr="009D4D43" w:rsidRDefault="00D77188" w:rsidP="001C5A0E">
            <w:pPr>
              <w:tabs>
                <w:tab w:val="left" w:pos="0"/>
              </w:tabs>
              <w:spacing w:after="0" w:line="240" w:lineRule="auto"/>
              <w:rPr>
                <w:rFonts w:ascii="Arial Narrow" w:hAnsi="Arial Narrow" w:cstheme="minorHAnsi"/>
                <w:sz w:val="20"/>
                <w:szCs w:val="20"/>
              </w:rPr>
            </w:pPr>
          </w:p>
        </w:tc>
      </w:tr>
      <w:tr w:rsidR="00D77188" w:rsidRPr="009D4D43" w14:paraId="20526FEA" w14:textId="77777777" w:rsidTr="00D77188">
        <w:tc>
          <w:tcPr>
            <w:tcW w:w="531" w:type="dxa"/>
            <w:tcBorders>
              <w:top w:val="single" w:sz="4" w:space="0" w:color="auto"/>
              <w:left w:val="single" w:sz="4" w:space="0" w:color="auto"/>
              <w:bottom w:val="single" w:sz="4" w:space="0" w:color="auto"/>
              <w:right w:val="single" w:sz="4" w:space="0" w:color="auto"/>
            </w:tcBorders>
            <w:shd w:val="clear" w:color="auto" w:fill="auto"/>
          </w:tcPr>
          <w:p w14:paraId="08C1C1CF"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45.</w:t>
            </w:r>
          </w:p>
        </w:tc>
        <w:tc>
          <w:tcPr>
            <w:tcW w:w="3940" w:type="dxa"/>
            <w:tcBorders>
              <w:top w:val="single" w:sz="4" w:space="0" w:color="auto"/>
              <w:left w:val="single" w:sz="4" w:space="0" w:color="auto"/>
              <w:bottom w:val="single" w:sz="4" w:space="0" w:color="auto"/>
              <w:right w:val="single" w:sz="4" w:space="0" w:color="auto"/>
            </w:tcBorders>
          </w:tcPr>
          <w:p w14:paraId="0C34DE72" w14:textId="77777777" w:rsidR="00D77188" w:rsidRPr="009D4D43" w:rsidRDefault="00D77188" w:rsidP="001C5A0E">
            <w:pPr>
              <w:tabs>
                <w:tab w:val="left" w:pos="0"/>
              </w:tabs>
              <w:spacing w:after="0" w:line="240" w:lineRule="auto"/>
              <w:rPr>
                <w:rFonts w:ascii="Arial Narrow" w:hAnsi="Arial Narrow" w:cstheme="minorHAnsi"/>
                <w:sz w:val="18"/>
                <w:szCs w:val="18"/>
              </w:rPr>
            </w:pPr>
            <w:r w:rsidRPr="009D4D43">
              <w:rPr>
                <w:rFonts w:ascii="Arial Narrow" w:hAnsi="Arial Narrow" w:cstheme="minorHAnsi"/>
                <w:sz w:val="18"/>
                <w:szCs w:val="18"/>
              </w:rPr>
              <w:t>Angļu valodas pulciņš 1.-6.klase</w:t>
            </w:r>
          </w:p>
        </w:tc>
        <w:tc>
          <w:tcPr>
            <w:tcW w:w="5954" w:type="dxa"/>
            <w:gridSpan w:val="2"/>
            <w:vMerge/>
            <w:tcBorders>
              <w:left w:val="single" w:sz="4" w:space="0" w:color="auto"/>
              <w:bottom w:val="single" w:sz="4" w:space="0" w:color="auto"/>
              <w:right w:val="single" w:sz="4" w:space="0" w:color="auto"/>
            </w:tcBorders>
          </w:tcPr>
          <w:p w14:paraId="63467063" w14:textId="77777777" w:rsidR="00D77188" w:rsidRPr="009D4D43" w:rsidRDefault="00D77188" w:rsidP="001C5A0E">
            <w:pPr>
              <w:tabs>
                <w:tab w:val="left" w:pos="0"/>
              </w:tabs>
              <w:spacing w:after="0" w:line="240" w:lineRule="auto"/>
              <w:rPr>
                <w:rFonts w:ascii="Arial Narrow" w:hAnsi="Arial Narrow" w:cstheme="minorHAnsi"/>
                <w:sz w:val="20"/>
                <w:szCs w:val="20"/>
              </w:rPr>
            </w:pPr>
          </w:p>
        </w:tc>
      </w:tr>
    </w:tbl>
    <w:p w14:paraId="159C37B5" w14:textId="77777777" w:rsidR="00D9198E" w:rsidRPr="009D4D43" w:rsidRDefault="00D9198E" w:rsidP="00D77188">
      <w:pPr>
        <w:spacing w:after="0" w:line="240" w:lineRule="auto"/>
        <w:jc w:val="right"/>
        <w:rPr>
          <w:rFonts w:ascii="Arial Narrow" w:hAnsi="Arial Narrow" w:cstheme="minorHAnsi"/>
          <w:i/>
          <w:sz w:val="16"/>
          <w:szCs w:val="20"/>
        </w:rPr>
      </w:pPr>
    </w:p>
    <w:p w14:paraId="2511CA1C" w14:textId="77777777" w:rsidR="00D9198E" w:rsidRPr="009D4D43" w:rsidRDefault="00D9198E">
      <w:pPr>
        <w:rPr>
          <w:rFonts w:ascii="Arial Narrow" w:hAnsi="Arial Narrow" w:cstheme="minorHAnsi"/>
          <w:i/>
          <w:sz w:val="16"/>
          <w:szCs w:val="20"/>
        </w:rPr>
      </w:pPr>
      <w:r w:rsidRPr="009D4D43">
        <w:rPr>
          <w:rFonts w:ascii="Arial Narrow" w:hAnsi="Arial Narrow" w:cstheme="minorHAnsi"/>
          <w:i/>
          <w:sz w:val="16"/>
          <w:szCs w:val="20"/>
        </w:rPr>
        <w:br w:type="page"/>
      </w:r>
    </w:p>
    <w:p w14:paraId="36836638" w14:textId="77777777" w:rsidR="00D77188" w:rsidRPr="009D4D43" w:rsidRDefault="00D77188" w:rsidP="00D77188">
      <w:pPr>
        <w:spacing w:after="0" w:line="240" w:lineRule="auto"/>
        <w:jc w:val="right"/>
        <w:rPr>
          <w:rFonts w:ascii="Arial Narrow" w:hAnsi="Arial Narrow" w:cstheme="minorHAnsi"/>
          <w:i/>
          <w:sz w:val="16"/>
          <w:szCs w:val="20"/>
        </w:rPr>
      </w:pPr>
      <w:r w:rsidRPr="009D4D43">
        <w:rPr>
          <w:rFonts w:ascii="Arial Narrow" w:hAnsi="Arial Narrow" w:cstheme="minorHAnsi"/>
          <w:i/>
          <w:sz w:val="16"/>
          <w:szCs w:val="20"/>
        </w:rPr>
        <w:lastRenderedPageBreak/>
        <w:t>Tabula 8: Izglītības iestāžu piedāvātie fakultatīvi 2022./2023.m.g.</w:t>
      </w:r>
    </w:p>
    <w:p w14:paraId="69F54836" w14:textId="77777777" w:rsidR="00D77188" w:rsidRPr="009D4D43" w:rsidRDefault="00D77188" w:rsidP="00D77188">
      <w:pPr>
        <w:spacing w:after="0" w:line="240" w:lineRule="auto"/>
        <w:jc w:val="right"/>
        <w:rPr>
          <w:rFonts w:ascii="Arial Narrow" w:hAnsi="Arial Narrow" w:cstheme="minorHAnsi"/>
          <w:i/>
          <w:sz w:val="16"/>
          <w:szCs w:val="20"/>
        </w:rPr>
      </w:pPr>
    </w:p>
    <w:tbl>
      <w:tblPr>
        <w:tblStyle w:val="Reatabula"/>
        <w:tblW w:w="10178" w:type="dxa"/>
        <w:tblInd w:w="-147" w:type="dxa"/>
        <w:tblLook w:val="04A0" w:firstRow="1" w:lastRow="0" w:firstColumn="1" w:lastColumn="0" w:noHBand="0" w:noVBand="1"/>
      </w:tblPr>
      <w:tblGrid>
        <w:gridCol w:w="993"/>
        <w:gridCol w:w="1984"/>
        <w:gridCol w:w="5387"/>
        <w:gridCol w:w="1814"/>
      </w:tblGrid>
      <w:tr w:rsidR="00D77188" w:rsidRPr="009D4D43" w14:paraId="569E9EC5" w14:textId="77777777" w:rsidTr="00D77188">
        <w:tc>
          <w:tcPr>
            <w:tcW w:w="993" w:type="dxa"/>
          </w:tcPr>
          <w:p w14:paraId="01E01F9B" w14:textId="77777777" w:rsidR="00D77188" w:rsidRPr="009D4D43" w:rsidRDefault="00D77188" w:rsidP="001C5A0E">
            <w:pPr>
              <w:jc w:val="center"/>
              <w:rPr>
                <w:rFonts w:ascii="Arial Narrow" w:hAnsi="Arial Narrow" w:cstheme="minorHAnsi"/>
                <w:b/>
                <w:sz w:val="20"/>
                <w:szCs w:val="20"/>
              </w:rPr>
            </w:pPr>
            <w:r w:rsidRPr="009D4D43">
              <w:rPr>
                <w:rFonts w:ascii="Arial Narrow" w:hAnsi="Arial Narrow" w:cstheme="minorHAnsi"/>
                <w:b/>
                <w:sz w:val="20"/>
                <w:szCs w:val="20"/>
              </w:rPr>
              <w:t>Nr.p.k.</w:t>
            </w:r>
          </w:p>
        </w:tc>
        <w:tc>
          <w:tcPr>
            <w:tcW w:w="1984" w:type="dxa"/>
          </w:tcPr>
          <w:p w14:paraId="0E292493" w14:textId="77777777" w:rsidR="00D77188" w:rsidRPr="009D4D43" w:rsidRDefault="00D77188" w:rsidP="001C5A0E">
            <w:pPr>
              <w:jc w:val="center"/>
              <w:rPr>
                <w:rFonts w:ascii="Arial Narrow" w:hAnsi="Arial Narrow" w:cstheme="minorHAnsi"/>
                <w:b/>
                <w:sz w:val="20"/>
                <w:szCs w:val="20"/>
              </w:rPr>
            </w:pPr>
            <w:r w:rsidRPr="009D4D43">
              <w:rPr>
                <w:rFonts w:ascii="Arial Narrow" w:hAnsi="Arial Narrow" w:cstheme="minorHAnsi"/>
                <w:b/>
                <w:sz w:val="20"/>
                <w:szCs w:val="20"/>
              </w:rPr>
              <w:t>Izglītības iestāde</w:t>
            </w:r>
          </w:p>
        </w:tc>
        <w:tc>
          <w:tcPr>
            <w:tcW w:w="5387" w:type="dxa"/>
          </w:tcPr>
          <w:p w14:paraId="5B6CD5C6" w14:textId="77777777" w:rsidR="00D77188" w:rsidRPr="009D4D43" w:rsidRDefault="00D77188" w:rsidP="001C5A0E">
            <w:pPr>
              <w:jc w:val="center"/>
              <w:rPr>
                <w:rFonts w:ascii="Arial Narrow" w:hAnsi="Arial Narrow" w:cstheme="minorHAnsi"/>
                <w:b/>
                <w:sz w:val="20"/>
                <w:szCs w:val="20"/>
              </w:rPr>
            </w:pPr>
            <w:r w:rsidRPr="009D4D43">
              <w:rPr>
                <w:rFonts w:ascii="Arial Narrow" w:hAnsi="Arial Narrow" w:cstheme="minorHAnsi"/>
                <w:b/>
                <w:sz w:val="20"/>
                <w:szCs w:val="20"/>
              </w:rPr>
              <w:t>Fakultatīvs</w:t>
            </w:r>
          </w:p>
        </w:tc>
        <w:tc>
          <w:tcPr>
            <w:tcW w:w="1814" w:type="dxa"/>
          </w:tcPr>
          <w:p w14:paraId="7951EA83" w14:textId="77777777" w:rsidR="00D77188" w:rsidRPr="009D4D43" w:rsidRDefault="00D77188" w:rsidP="001C5A0E">
            <w:pPr>
              <w:jc w:val="center"/>
              <w:rPr>
                <w:rFonts w:ascii="Arial Narrow" w:hAnsi="Arial Narrow" w:cstheme="minorHAnsi"/>
                <w:b/>
                <w:sz w:val="20"/>
                <w:szCs w:val="20"/>
              </w:rPr>
            </w:pPr>
            <w:r w:rsidRPr="009D4D43">
              <w:rPr>
                <w:rFonts w:ascii="Arial Narrow" w:hAnsi="Arial Narrow" w:cstheme="minorHAnsi"/>
                <w:b/>
                <w:sz w:val="20"/>
                <w:szCs w:val="20"/>
              </w:rPr>
              <w:t>Audzēkņu skaits kopā</w:t>
            </w:r>
          </w:p>
        </w:tc>
      </w:tr>
      <w:tr w:rsidR="00D77188" w:rsidRPr="009D4D43" w14:paraId="7AB92934" w14:textId="77777777" w:rsidTr="00D77188">
        <w:tc>
          <w:tcPr>
            <w:tcW w:w="993" w:type="dxa"/>
            <w:vMerge w:val="restart"/>
          </w:tcPr>
          <w:p w14:paraId="1E3DDD16"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1.</w:t>
            </w:r>
          </w:p>
        </w:tc>
        <w:tc>
          <w:tcPr>
            <w:tcW w:w="1984" w:type="dxa"/>
            <w:vMerge w:val="restart"/>
          </w:tcPr>
          <w:p w14:paraId="46574F96"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Līvānu 1.vidusskola</w:t>
            </w:r>
          </w:p>
        </w:tc>
        <w:tc>
          <w:tcPr>
            <w:tcW w:w="5387" w:type="dxa"/>
          </w:tcPr>
          <w:p w14:paraId="1E9508FB"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3D modelēšana</w:t>
            </w:r>
          </w:p>
        </w:tc>
        <w:tc>
          <w:tcPr>
            <w:tcW w:w="1814" w:type="dxa"/>
            <w:vMerge w:val="restart"/>
          </w:tcPr>
          <w:p w14:paraId="568656B4" w14:textId="77777777" w:rsidR="00D77188" w:rsidRPr="009D4D43" w:rsidRDefault="00D77188" w:rsidP="001C5A0E">
            <w:pPr>
              <w:jc w:val="center"/>
              <w:rPr>
                <w:rFonts w:ascii="Arial Narrow" w:hAnsi="Arial Narrow" w:cstheme="minorHAnsi"/>
                <w:sz w:val="20"/>
                <w:szCs w:val="20"/>
              </w:rPr>
            </w:pPr>
            <w:r w:rsidRPr="009D4D43">
              <w:rPr>
                <w:rFonts w:ascii="Arial Narrow" w:hAnsi="Arial Narrow" w:cstheme="minorHAnsi"/>
                <w:sz w:val="20"/>
                <w:szCs w:val="20"/>
              </w:rPr>
              <w:t>67</w:t>
            </w:r>
          </w:p>
        </w:tc>
      </w:tr>
      <w:tr w:rsidR="00D77188" w:rsidRPr="009D4D43" w14:paraId="1ADE7F18" w14:textId="77777777" w:rsidTr="00D77188">
        <w:tc>
          <w:tcPr>
            <w:tcW w:w="993" w:type="dxa"/>
            <w:vMerge/>
          </w:tcPr>
          <w:p w14:paraId="2C6EACB9" w14:textId="77777777" w:rsidR="00D77188" w:rsidRPr="009D4D43" w:rsidRDefault="00D77188" w:rsidP="001C5A0E">
            <w:pPr>
              <w:rPr>
                <w:rFonts w:ascii="Arial Narrow" w:hAnsi="Arial Narrow" w:cstheme="minorHAnsi"/>
                <w:sz w:val="20"/>
                <w:szCs w:val="20"/>
              </w:rPr>
            </w:pPr>
          </w:p>
        </w:tc>
        <w:tc>
          <w:tcPr>
            <w:tcW w:w="1984" w:type="dxa"/>
            <w:vMerge/>
          </w:tcPr>
          <w:p w14:paraId="2CE5005D" w14:textId="77777777" w:rsidR="00D77188" w:rsidRPr="009D4D43" w:rsidRDefault="00D77188" w:rsidP="001C5A0E">
            <w:pPr>
              <w:rPr>
                <w:rFonts w:ascii="Arial Narrow" w:hAnsi="Arial Narrow" w:cstheme="minorHAnsi"/>
                <w:sz w:val="20"/>
                <w:szCs w:val="20"/>
              </w:rPr>
            </w:pPr>
          </w:p>
        </w:tc>
        <w:tc>
          <w:tcPr>
            <w:tcW w:w="5387" w:type="dxa"/>
          </w:tcPr>
          <w:p w14:paraId="684BAA60"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4.-12.klašu kora pavadījums</w:t>
            </w:r>
          </w:p>
        </w:tc>
        <w:tc>
          <w:tcPr>
            <w:tcW w:w="1814" w:type="dxa"/>
            <w:vMerge/>
          </w:tcPr>
          <w:p w14:paraId="39D426BA" w14:textId="77777777" w:rsidR="00D77188" w:rsidRPr="009D4D43" w:rsidRDefault="00D77188" w:rsidP="001C5A0E">
            <w:pPr>
              <w:jc w:val="center"/>
              <w:rPr>
                <w:rFonts w:ascii="Arial Narrow" w:hAnsi="Arial Narrow" w:cstheme="minorHAnsi"/>
                <w:sz w:val="20"/>
                <w:szCs w:val="20"/>
              </w:rPr>
            </w:pPr>
          </w:p>
        </w:tc>
      </w:tr>
      <w:tr w:rsidR="00D77188" w:rsidRPr="009D4D43" w14:paraId="76DA4A77" w14:textId="77777777" w:rsidTr="00D77188">
        <w:tc>
          <w:tcPr>
            <w:tcW w:w="993" w:type="dxa"/>
            <w:vMerge/>
          </w:tcPr>
          <w:p w14:paraId="64BE872B" w14:textId="77777777" w:rsidR="00D77188" w:rsidRPr="009D4D43" w:rsidRDefault="00D77188" w:rsidP="001C5A0E">
            <w:pPr>
              <w:rPr>
                <w:rFonts w:ascii="Arial Narrow" w:hAnsi="Arial Narrow" w:cstheme="minorHAnsi"/>
                <w:sz w:val="20"/>
                <w:szCs w:val="20"/>
              </w:rPr>
            </w:pPr>
          </w:p>
        </w:tc>
        <w:tc>
          <w:tcPr>
            <w:tcW w:w="1984" w:type="dxa"/>
            <w:vMerge/>
          </w:tcPr>
          <w:p w14:paraId="7C547973" w14:textId="77777777" w:rsidR="00D77188" w:rsidRPr="009D4D43" w:rsidRDefault="00D77188" w:rsidP="001C5A0E">
            <w:pPr>
              <w:rPr>
                <w:rFonts w:ascii="Arial Narrow" w:hAnsi="Arial Narrow" w:cstheme="minorHAnsi"/>
                <w:sz w:val="20"/>
                <w:szCs w:val="20"/>
              </w:rPr>
            </w:pPr>
          </w:p>
        </w:tc>
        <w:tc>
          <w:tcPr>
            <w:tcW w:w="5387" w:type="dxa"/>
          </w:tcPr>
          <w:p w14:paraId="4FC42225"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Draugos ar grāmatu</w:t>
            </w:r>
          </w:p>
        </w:tc>
        <w:tc>
          <w:tcPr>
            <w:tcW w:w="1814" w:type="dxa"/>
            <w:vMerge/>
          </w:tcPr>
          <w:p w14:paraId="325EB88A" w14:textId="77777777" w:rsidR="00D77188" w:rsidRPr="009D4D43" w:rsidRDefault="00D77188" w:rsidP="001C5A0E">
            <w:pPr>
              <w:jc w:val="center"/>
              <w:rPr>
                <w:rFonts w:ascii="Arial Narrow" w:hAnsi="Arial Narrow" w:cstheme="minorHAnsi"/>
                <w:sz w:val="20"/>
                <w:szCs w:val="20"/>
              </w:rPr>
            </w:pPr>
          </w:p>
        </w:tc>
      </w:tr>
      <w:tr w:rsidR="00D77188" w:rsidRPr="009D4D43" w14:paraId="10E6F895" w14:textId="77777777" w:rsidTr="00D77188">
        <w:tc>
          <w:tcPr>
            <w:tcW w:w="993" w:type="dxa"/>
            <w:vMerge/>
          </w:tcPr>
          <w:p w14:paraId="2F67AA3F" w14:textId="77777777" w:rsidR="00D77188" w:rsidRPr="009D4D43" w:rsidRDefault="00D77188" w:rsidP="001C5A0E">
            <w:pPr>
              <w:rPr>
                <w:rFonts w:ascii="Arial Narrow" w:hAnsi="Arial Narrow" w:cstheme="minorHAnsi"/>
                <w:sz w:val="20"/>
                <w:szCs w:val="20"/>
              </w:rPr>
            </w:pPr>
          </w:p>
        </w:tc>
        <w:tc>
          <w:tcPr>
            <w:tcW w:w="1984" w:type="dxa"/>
            <w:vMerge/>
          </w:tcPr>
          <w:p w14:paraId="36FB05D5" w14:textId="77777777" w:rsidR="00D77188" w:rsidRPr="009D4D43" w:rsidRDefault="00D77188" w:rsidP="001C5A0E">
            <w:pPr>
              <w:rPr>
                <w:rFonts w:ascii="Arial Narrow" w:hAnsi="Arial Narrow" w:cstheme="minorHAnsi"/>
                <w:sz w:val="20"/>
                <w:szCs w:val="20"/>
              </w:rPr>
            </w:pPr>
          </w:p>
        </w:tc>
        <w:tc>
          <w:tcPr>
            <w:tcW w:w="5387" w:type="dxa"/>
          </w:tcPr>
          <w:p w14:paraId="571B9924"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Lasi, domā, radi!</w:t>
            </w:r>
          </w:p>
        </w:tc>
        <w:tc>
          <w:tcPr>
            <w:tcW w:w="1814" w:type="dxa"/>
            <w:vMerge/>
          </w:tcPr>
          <w:p w14:paraId="58CECEF8" w14:textId="77777777" w:rsidR="00D77188" w:rsidRPr="009D4D43" w:rsidRDefault="00D77188" w:rsidP="001C5A0E">
            <w:pPr>
              <w:jc w:val="center"/>
              <w:rPr>
                <w:rFonts w:ascii="Arial Narrow" w:hAnsi="Arial Narrow" w:cstheme="minorHAnsi"/>
                <w:sz w:val="20"/>
                <w:szCs w:val="20"/>
              </w:rPr>
            </w:pPr>
          </w:p>
        </w:tc>
      </w:tr>
      <w:tr w:rsidR="00D77188" w:rsidRPr="009D4D43" w14:paraId="05F4FFE0" w14:textId="77777777" w:rsidTr="00D77188">
        <w:tc>
          <w:tcPr>
            <w:tcW w:w="993" w:type="dxa"/>
            <w:vMerge/>
          </w:tcPr>
          <w:p w14:paraId="07DB229B" w14:textId="77777777" w:rsidR="00D77188" w:rsidRPr="009D4D43" w:rsidRDefault="00D77188" w:rsidP="001C5A0E">
            <w:pPr>
              <w:rPr>
                <w:rFonts w:ascii="Arial Narrow" w:hAnsi="Arial Narrow" w:cstheme="minorHAnsi"/>
                <w:sz w:val="20"/>
                <w:szCs w:val="20"/>
              </w:rPr>
            </w:pPr>
          </w:p>
        </w:tc>
        <w:tc>
          <w:tcPr>
            <w:tcW w:w="1984" w:type="dxa"/>
            <w:vMerge/>
          </w:tcPr>
          <w:p w14:paraId="7CCB49CE" w14:textId="77777777" w:rsidR="00D77188" w:rsidRPr="009D4D43" w:rsidRDefault="00D77188" w:rsidP="001C5A0E">
            <w:pPr>
              <w:rPr>
                <w:rFonts w:ascii="Arial Narrow" w:hAnsi="Arial Narrow" w:cstheme="minorHAnsi"/>
                <w:sz w:val="20"/>
                <w:szCs w:val="20"/>
              </w:rPr>
            </w:pPr>
          </w:p>
        </w:tc>
        <w:tc>
          <w:tcPr>
            <w:tcW w:w="5387" w:type="dxa"/>
          </w:tcPr>
          <w:p w14:paraId="1DDB5834"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Latviskās dzīvesziņas pulciņš</w:t>
            </w:r>
          </w:p>
        </w:tc>
        <w:tc>
          <w:tcPr>
            <w:tcW w:w="1814" w:type="dxa"/>
            <w:vMerge/>
          </w:tcPr>
          <w:p w14:paraId="02D379D1" w14:textId="77777777" w:rsidR="00D77188" w:rsidRPr="009D4D43" w:rsidRDefault="00D77188" w:rsidP="001C5A0E">
            <w:pPr>
              <w:jc w:val="center"/>
              <w:rPr>
                <w:rFonts w:ascii="Arial Narrow" w:hAnsi="Arial Narrow" w:cstheme="minorHAnsi"/>
                <w:sz w:val="20"/>
                <w:szCs w:val="20"/>
              </w:rPr>
            </w:pPr>
          </w:p>
        </w:tc>
      </w:tr>
      <w:tr w:rsidR="00D77188" w:rsidRPr="009D4D43" w14:paraId="7919EFFD" w14:textId="77777777" w:rsidTr="00D77188">
        <w:tc>
          <w:tcPr>
            <w:tcW w:w="993" w:type="dxa"/>
            <w:vMerge/>
          </w:tcPr>
          <w:p w14:paraId="2308E9A7" w14:textId="77777777" w:rsidR="00D77188" w:rsidRPr="009D4D43" w:rsidRDefault="00D77188" w:rsidP="001C5A0E">
            <w:pPr>
              <w:rPr>
                <w:rFonts w:ascii="Arial Narrow" w:hAnsi="Arial Narrow" w:cstheme="minorHAnsi"/>
                <w:sz w:val="20"/>
                <w:szCs w:val="20"/>
              </w:rPr>
            </w:pPr>
          </w:p>
        </w:tc>
        <w:tc>
          <w:tcPr>
            <w:tcW w:w="1984" w:type="dxa"/>
            <w:vMerge/>
          </w:tcPr>
          <w:p w14:paraId="27F87BC2" w14:textId="77777777" w:rsidR="00D77188" w:rsidRPr="009D4D43" w:rsidRDefault="00D77188" w:rsidP="001C5A0E">
            <w:pPr>
              <w:rPr>
                <w:rFonts w:ascii="Arial Narrow" w:hAnsi="Arial Narrow" w:cstheme="minorHAnsi"/>
                <w:sz w:val="20"/>
                <w:szCs w:val="20"/>
              </w:rPr>
            </w:pPr>
          </w:p>
        </w:tc>
        <w:tc>
          <w:tcPr>
            <w:tcW w:w="5387" w:type="dxa"/>
          </w:tcPr>
          <w:p w14:paraId="02B092BE"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Noformēšanas pulciņš</w:t>
            </w:r>
          </w:p>
        </w:tc>
        <w:tc>
          <w:tcPr>
            <w:tcW w:w="1814" w:type="dxa"/>
            <w:vMerge/>
          </w:tcPr>
          <w:p w14:paraId="4AFA22E8" w14:textId="77777777" w:rsidR="00D77188" w:rsidRPr="009D4D43" w:rsidRDefault="00D77188" w:rsidP="001C5A0E">
            <w:pPr>
              <w:jc w:val="center"/>
              <w:rPr>
                <w:rFonts w:ascii="Arial Narrow" w:hAnsi="Arial Narrow" w:cstheme="minorHAnsi"/>
                <w:sz w:val="20"/>
                <w:szCs w:val="20"/>
              </w:rPr>
            </w:pPr>
          </w:p>
        </w:tc>
      </w:tr>
      <w:tr w:rsidR="00D77188" w:rsidRPr="009D4D43" w14:paraId="45C8F740" w14:textId="77777777" w:rsidTr="00D77188">
        <w:tc>
          <w:tcPr>
            <w:tcW w:w="993" w:type="dxa"/>
            <w:vMerge/>
          </w:tcPr>
          <w:p w14:paraId="7318C3EE" w14:textId="77777777" w:rsidR="00D77188" w:rsidRPr="009D4D43" w:rsidRDefault="00D77188" w:rsidP="001C5A0E">
            <w:pPr>
              <w:rPr>
                <w:rFonts w:ascii="Arial Narrow" w:hAnsi="Arial Narrow" w:cstheme="minorHAnsi"/>
                <w:sz w:val="20"/>
                <w:szCs w:val="20"/>
              </w:rPr>
            </w:pPr>
          </w:p>
        </w:tc>
        <w:tc>
          <w:tcPr>
            <w:tcW w:w="1984" w:type="dxa"/>
            <w:vMerge/>
          </w:tcPr>
          <w:p w14:paraId="18216797" w14:textId="77777777" w:rsidR="00D77188" w:rsidRPr="009D4D43" w:rsidRDefault="00D77188" w:rsidP="001C5A0E">
            <w:pPr>
              <w:rPr>
                <w:rFonts w:ascii="Arial Narrow" w:hAnsi="Arial Narrow" w:cstheme="minorHAnsi"/>
                <w:sz w:val="20"/>
                <w:szCs w:val="20"/>
              </w:rPr>
            </w:pPr>
          </w:p>
        </w:tc>
        <w:tc>
          <w:tcPr>
            <w:tcW w:w="5387" w:type="dxa"/>
          </w:tcPr>
          <w:p w14:paraId="548FD582"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Pētniecība dabaszinībās</w:t>
            </w:r>
          </w:p>
        </w:tc>
        <w:tc>
          <w:tcPr>
            <w:tcW w:w="1814" w:type="dxa"/>
            <w:vMerge/>
          </w:tcPr>
          <w:p w14:paraId="2CFECB46" w14:textId="77777777" w:rsidR="00D77188" w:rsidRPr="009D4D43" w:rsidRDefault="00D77188" w:rsidP="001C5A0E">
            <w:pPr>
              <w:jc w:val="center"/>
              <w:rPr>
                <w:rFonts w:ascii="Arial Narrow" w:hAnsi="Arial Narrow" w:cstheme="minorHAnsi"/>
                <w:sz w:val="20"/>
                <w:szCs w:val="20"/>
              </w:rPr>
            </w:pPr>
          </w:p>
        </w:tc>
      </w:tr>
      <w:tr w:rsidR="00D77188" w:rsidRPr="009D4D43" w14:paraId="37660B9E" w14:textId="77777777" w:rsidTr="00D77188">
        <w:tc>
          <w:tcPr>
            <w:tcW w:w="993" w:type="dxa"/>
            <w:vMerge/>
          </w:tcPr>
          <w:p w14:paraId="49C21C47" w14:textId="77777777" w:rsidR="00D77188" w:rsidRPr="009D4D43" w:rsidRDefault="00D77188" w:rsidP="001C5A0E">
            <w:pPr>
              <w:rPr>
                <w:rFonts w:ascii="Arial Narrow" w:hAnsi="Arial Narrow" w:cstheme="minorHAnsi"/>
                <w:sz w:val="20"/>
                <w:szCs w:val="20"/>
              </w:rPr>
            </w:pPr>
          </w:p>
        </w:tc>
        <w:tc>
          <w:tcPr>
            <w:tcW w:w="1984" w:type="dxa"/>
            <w:vMerge/>
          </w:tcPr>
          <w:p w14:paraId="36C3BB51" w14:textId="77777777" w:rsidR="00D77188" w:rsidRPr="009D4D43" w:rsidRDefault="00D77188" w:rsidP="001C5A0E">
            <w:pPr>
              <w:rPr>
                <w:rFonts w:ascii="Arial Narrow" w:hAnsi="Arial Narrow" w:cstheme="minorHAnsi"/>
                <w:sz w:val="20"/>
                <w:szCs w:val="20"/>
              </w:rPr>
            </w:pPr>
          </w:p>
        </w:tc>
        <w:tc>
          <w:tcPr>
            <w:tcW w:w="5387" w:type="dxa"/>
          </w:tcPr>
          <w:p w14:paraId="0DF5DF02"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Vokāli instrumentālais ansamblis “Ķīmijas moku kabinets”</w:t>
            </w:r>
          </w:p>
        </w:tc>
        <w:tc>
          <w:tcPr>
            <w:tcW w:w="1814" w:type="dxa"/>
            <w:vMerge/>
          </w:tcPr>
          <w:p w14:paraId="2C78F544" w14:textId="77777777" w:rsidR="00D77188" w:rsidRPr="009D4D43" w:rsidRDefault="00D77188" w:rsidP="001C5A0E">
            <w:pPr>
              <w:jc w:val="center"/>
              <w:rPr>
                <w:rFonts w:ascii="Arial Narrow" w:hAnsi="Arial Narrow" w:cstheme="minorHAnsi"/>
                <w:sz w:val="20"/>
                <w:szCs w:val="20"/>
              </w:rPr>
            </w:pPr>
          </w:p>
        </w:tc>
      </w:tr>
      <w:tr w:rsidR="00D77188" w:rsidRPr="009D4D43" w14:paraId="0331DB78" w14:textId="77777777" w:rsidTr="00D77188">
        <w:tc>
          <w:tcPr>
            <w:tcW w:w="993" w:type="dxa"/>
            <w:vMerge/>
          </w:tcPr>
          <w:p w14:paraId="60D88509" w14:textId="77777777" w:rsidR="00D77188" w:rsidRPr="009D4D43" w:rsidRDefault="00D77188" w:rsidP="001C5A0E">
            <w:pPr>
              <w:rPr>
                <w:rFonts w:ascii="Arial Narrow" w:hAnsi="Arial Narrow" w:cstheme="minorHAnsi"/>
                <w:sz w:val="20"/>
                <w:szCs w:val="20"/>
              </w:rPr>
            </w:pPr>
          </w:p>
        </w:tc>
        <w:tc>
          <w:tcPr>
            <w:tcW w:w="1984" w:type="dxa"/>
            <w:vMerge/>
          </w:tcPr>
          <w:p w14:paraId="6D74A5E6" w14:textId="77777777" w:rsidR="00D77188" w:rsidRPr="009D4D43" w:rsidRDefault="00D77188" w:rsidP="001C5A0E">
            <w:pPr>
              <w:rPr>
                <w:rFonts w:ascii="Arial Narrow" w:hAnsi="Arial Narrow" w:cstheme="minorHAnsi"/>
                <w:sz w:val="20"/>
                <w:szCs w:val="20"/>
              </w:rPr>
            </w:pPr>
          </w:p>
        </w:tc>
        <w:tc>
          <w:tcPr>
            <w:tcW w:w="5387" w:type="dxa"/>
          </w:tcPr>
          <w:p w14:paraId="2F0D5D85" w14:textId="77777777" w:rsidR="00D77188" w:rsidRPr="009D4D43" w:rsidRDefault="00D77188" w:rsidP="001C5A0E">
            <w:pPr>
              <w:rPr>
                <w:rFonts w:ascii="Arial Narrow" w:hAnsi="Arial Narrow" w:cstheme="minorHAnsi"/>
                <w:sz w:val="20"/>
                <w:szCs w:val="20"/>
              </w:rPr>
            </w:pPr>
          </w:p>
        </w:tc>
        <w:tc>
          <w:tcPr>
            <w:tcW w:w="1814" w:type="dxa"/>
            <w:vMerge/>
          </w:tcPr>
          <w:p w14:paraId="2EC97FA0" w14:textId="77777777" w:rsidR="00D77188" w:rsidRPr="009D4D43" w:rsidRDefault="00D77188" w:rsidP="001C5A0E">
            <w:pPr>
              <w:jc w:val="center"/>
              <w:rPr>
                <w:rFonts w:ascii="Arial Narrow" w:hAnsi="Arial Narrow" w:cstheme="minorHAnsi"/>
                <w:sz w:val="20"/>
                <w:szCs w:val="20"/>
              </w:rPr>
            </w:pPr>
          </w:p>
        </w:tc>
      </w:tr>
      <w:tr w:rsidR="00D77188" w:rsidRPr="009D4D43" w14:paraId="0AB40D72" w14:textId="77777777" w:rsidTr="00D77188">
        <w:tc>
          <w:tcPr>
            <w:tcW w:w="993" w:type="dxa"/>
            <w:vMerge w:val="restart"/>
          </w:tcPr>
          <w:p w14:paraId="2ABD42DE"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2.</w:t>
            </w:r>
          </w:p>
        </w:tc>
        <w:tc>
          <w:tcPr>
            <w:tcW w:w="1984" w:type="dxa"/>
            <w:vMerge w:val="restart"/>
          </w:tcPr>
          <w:p w14:paraId="39BB01F0"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Līvānu pamatskola</w:t>
            </w:r>
          </w:p>
        </w:tc>
        <w:tc>
          <w:tcPr>
            <w:tcW w:w="5387" w:type="dxa"/>
          </w:tcPr>
          <w:p w14:paraId="56462303"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Aizraujoša ķīmija</w:t>
            </w:r>
          </w:p>
        </w:tc>
        <w:tc>
          <w:tcPr>
            <w:tcW w:w="1814" w:type="dxa"/>
            <w:vMerge w:val="restart"/>
          </w:tcPr>
          <w:p w14:paraId="5BBA0739" w14:textId="77777777" w:rsidR="00D77188" w:rsidRPr="009D4D43" w:rsidRDefault="00D77188" w:rsidP="001C5A0E">
            <w:pPr>
              <w:jc w:val="center"/>
              <w:rPr>
                <w:rFonts w:ascii="Arial Narrow" w:hAnsi="Arial Narrow" w:cstheme="minorHAnsi"/>
                <w:sz w:val="20"/>
                <w:szCs w:val="20"/>
              </w:rPr>
            </w:pPr>
            <w:r w:rsidRPr="009D4D43">
              <w:rPr>
                <w:rFonts w:ascii="Arial Narrow" w:hAnsi="Arial Narrow" w:cstheme="minorHAnsi"/>
                <w:sz w:val="20"/>
                <w:szCs w:val="20"/>
              </w:rPr>
              <w:t>143</w:t>
            </w:r>
          </w:p>
        </w:tc>
      </w:tr>
      <w:tr w:rsidR="00D77188" w:rsidRPr="009D4D43" w14:paraId="1E65D149" w14:textId="77777777" w:rsidTr="00D77188">
        <w:tc>
          <w:tcPr>
            <w:tcW w:w="993" w:type="dxa"/>
            <w:vMerge/>
          </w:tcPr>
          <w:p w14:paraId="38748BEE" w14:textId="77777777" w:rsidR="00D77188" w:rsidRPr="009D4D43" w:rsidRDefault="00D77188" w:rsidP="001C5A0E">
            <w:pPr>
              <w:rPr>
                <w:rFonts w:ascii="Arial Narrow" w:hAnsi="Arial Narrow" w:cstheme="minorHAnsi"/>
                <w:sz w:val="20"/>
                <w:szCs w:val="20"/>
              </w:rPr>
            </w:pPr>
          </w:p>
        </w:tc>
        <w:tc>
          <w:tcPr>
            <w:tcW w:w="1984" w:type="dxa"/>
            <w:vMerge/>
          </w:tcPr>
          <w:p w14:paraId="6A29082B" w14:textId="77777777" w:rsidR="00D77188" w:rsidRPr="009D4D43" w:rsidRDefault="00D77188" w:rsidP="001C5A0E">
            <w:pPr>
              <w:rPr>
                <w:rFonts w:ascii="Arial Narrow" w:hAnsi="Arial Narrow" w:cstheme="minorHAnsi"/>
                <w:sz w:val="20"/>
                <w:szCs w:val="20"/>
              </w:rPr>
            </w:pPr>
          </w:p>
        </w:tc>
        <w:tc>
          <w:tcPr>
            <w:tcW w:w="5387" w:type="dxa"/>
          </w:tcPr>
          <w:p w14:paraId="432B4A3D"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Dziedāsim un dejosim</w:t>
            </w:r>
          </w:p>
        </w:tc>
        <w:tc>
          <w:tcPr>
            <w:tcW w:w="1814" w:type="dxa"/>
            <w:vMerge/>
          </w:tcPr>
          <w:p w14:paraId="6ECBE039" w14:textId="77777777" w:rsidR="00D77188" w:rsidRPr="009D4D43" w:rsidRDefault="00D77188" w:rsidP="001C5A0E">
            <w:pPr>
              <w:jc w:val="center"/>
              <w:rPr>
                <w:rFonts w:ascii="Arial Narrow" w:hAnsi="Arial Narrow" w:cstheme="minorHAnsi"/>
                <w:sz w:val="20"/>
                <w:szCs w:val="20"/>
              </w:rPr>
            </w:pPr>
          </w:p>
        </w:tc>
      </w:tr>
      <w:tr w:rsidR="00D77188" w:rsidRPr="009D4D43" w14:paraId="7B9DDFF2" w14:textId="77777777" w:rsidTr="00D77188">
        <w:tc>
          <w:tcPr>
            <w:tcW w:w="993" w:type="dxa"/>
            <w:vMerge/>
          </w:tcPr>
          <w:p w14:paraId="431AAA9F" w14:textId="77777777" w:rsidR="00D77188" w:rsidRPr="009D4D43" w:rsidRDefault="00D77188" w:rsidP="001C5A0E">
            <w:pPr>
              <w:rPr>
                <w:rFonts w:ascii="Arial Narrow" w:hAnsi="Arial Narrow" w:cstheme="minorHAnsi"/>
                <w:sz w:val="20"/>
                <w:szCs w:val="20"/>
              </w:rPr>
            </w:pPr>
          </w:p>
        </w:tc>
        <w:tc>
          <w:tcPr>
            <w:tcW w:w="1984" w:type="dxa"/>
            <w:vMerge/>
          </w:tcPr>
          <w:p w14:paraId="71106C14" w14:textId="77777777" w:rsidR="00D77188" w:rsidRPr="009D4D43" w:rsidRDefault="00D77188" w:rsidP="001C5A0E">
            <w:pPr>
              <w:rPr>
                <w:rFonts w:ascii="Arial Narrow" w:hAnsi="Arial Narrow" w:cstheme="minorHAnsi"/>
                <w:sz w:val="20"/>
                <w:szCs w:val="20"/>
              </w:rPr>
            </w:pPr>
          </w:p>
        </w:tc>
        <w:tc>
          <w:tcPr>
            <w:tcW w:w="5387" w:type="dxa"/>
          </w:tcPr>
          <w:p w14:paraId="1E0F1EB3"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Dzimtais vārds</w:t>
            </w:r>
          </w:p>
        </w:tc>
        <w:tc>
          <w:tcPr>
            <w:tcW w:w="1814" w:type="dxa"/>
            <w:vMerge/>
          </w:tcPr>
          <w:p w14:paraId="45196E00" w14:textId="77777777" w:rsidR="00D77188" w:rsidRPr="009D4D43" w:rsidRDefault="00D77188" w:rsidP="001C5A0E">
            <w:pPr>
              <w:jc w:val="center"/>
              <w:rPr>
                <w:rFonts w:ascii="Arial Narrow" w:hAnsi="Arial Narrow" w:cstheme="minorHAnsi"/>
                <w:sz w:val="20"/>
                <w:szCs w:val="20"/>
              </w:rPr>
            </w:pPr>
          </w:p>
        </w:tc>
      </w:tr>
      <w:tr w:rsidR="00D77188" w:rsidRPr="009D4D43" w14:paraId="4DAE2E06" w14:textId="77777777" w:rsidTr="00D77188">
        <w:tc>
          <w:tcPr>
            <w:tcW w:w="993" w:type="dxa"/>
            <w:vMerge/>
          </w:tcPr>
          <w:p w14:paraId="72A540F8" w14:textId="77777777" w:rsidR="00D77188" w:rsidRPr="009D4D43" w:rsidRDefault="00D77188" w:rsidP="001C5A0E">
            <w:pPr>
              <w:rPr>
                <w:rFonts w:ascii="Arial Narrow" w:hAnsi="Arial Narrow" w:cstheme="minorHAnsi"/>
                <w:sz w:val="20"/>
                <w:szCs w:val="20"/>
              </w:rPr>
            </w:pPr>
          </w:p>
        </w:tc>
        <w:tc>
          <w:tcPr>
            <w:tcW w:w="1984" w:type="dxa"/>
            <w:vMerge/>
          </w:tcPr>
          <w:p w14:paraId="48BA6640" w14:textId="77777777" w:rsidR="00D77188" w:rsidRPr="009D4D43" w:rsidRDefault="00D77188" w:rsidP="001C5A0E">
            <w:pPr>
              <w:rPr>
                <w:rFonts w:ascii="Arial Narrow" w:hAnsi="Arial Narrow" w:cstheme="minorHAnsi"/>
                <w:sz w:val="20"/>
                <w:szCs w:val="20"/>
              </w:rPr>
            </w:pPr>
          </w:p>
        </w:tc>
        <w:tc>
          <w:tcPr>
            <w:tcW w:w="5387" w:type="dxa"/>
          </w:tcPr>
          <w:p w14:paraId="31F17E57"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Inženierzinātnes pamati</w:t>
            </w:r>
          </w:p>
        </w:tc>
        <w:tc>
          <w:tcPr>
            <w:tcW w:w="1814" w:type="dxa"/>
            <w:vMerge/>
          </w:tcPr>
          <w:p w14:paraId="1888A853" w14:textId="77777777" w:rsidR="00D77188" w:rsidRPr="009D4D43" w:rsidRDefault="00D77188" w:rsidP="001C5A0E">
            <w:pPr>
              <w:jc w:val="center"/>
              <w:rPr>
                <w:rFonts w:ascii="Arial Narrow" w:hAnsi="Arial Narrow" w:cstheme="minorHAnsi"/>
                <w:sz w:val="20"/>
                <w:szCs w:val="20"/>
              </w:rPr>
            </w:pPr>
          </w:p>
        </w:tc>
      </w:tr>
      <w:tr w:rsidR="00D77188" w:rsidRPr="009D4D43" w14:paraId="44DAF210" w14:textId="77777777" w:rsidTr="00D77188">
        <w:tc>
          <w:tcPr>
            <w:tcW w:w="993" w:type="dxa"/>
            <w:vMerge/>
          </w:tcPr>
          <w:p w14:paraId="2E288D06" w14:textId="77777777" w:rsidR="00D77188" w:rsidRPr="009D4D43" w:rsidRDefault="00D77188" w:rsidP="001C5A0E">
            <w:pPr>
              <w:rPr>
                <w:rFonts w:ascii="Arial Narrow" w:hAnsi="Arial Narrow" w:cstheme="minorHAnsi"/>
                <w:sz w:val="20"/>
                <w:szCs w:val="20"/>
              </w:rPr>
            </w:pPr>
          </w:p>
        </w:tc>
        <w:tc>
          <w:tcPr>
            <w:tcW w:w="1984" w:type="dxa"/>
            <w:vMerge/>
          </w:tcPr>
          <w:p w14:paraId="64B6E7C9" w14:textId="77777777" w:rsidR="00D77188" w:rsidRPr="009D4D43" w:rsidRDefault="00D77188" w:rsidP="001C5A0E">
            <w:pPr>
              <w:rPr>
                <w:rFonts w:ascii="Arial Narrow" w:hAnsi="Arial Narrow" w:cstheme="minorHAnsi"/>
                <w:sz w:val="20"/>
                <w:szCs w:val="20"/>
              </w:rPr>
            </w:pPr>
          </w:p>
        </w:tc>
        <w:tc>
          <w:tcPr>
            <w:tcW w:w="5387" w:type="dxa"/>
          </w:tcPr>
          <w:p w14:paraId="57E6E43B"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Jaunie fiziķi</w:t>
            </w:r>
          </w:p>
        </w:tc>
        <w:tc>
          <w:tcPr>
            <w:tcW w:w="1814" w:type="dxa"/>
            <w:vMerge/>
          </w:tcPr>
          <w:p w14:paraId="4FCE9FF2" w14:textId="77777777" w:rsidR="00D77188" w:rsidRPr="009D4D43" w:rsidRDefault="00D77188" w:rsidP="001C5A0E">
            <w:pPr>
              <w:jc w:val="center"/>
              <w:rPr>
                <w:rFonts w:ascii="Arial Narrow" w:hAnsi="Arial Narrow" w:cstheme="minorHAnsi"/>
                <w:sz w:val="20"/>
                <w:szCs w:val="20"/>
              </w:rPr>
            </w:pPr>
          </w:p>
        </w:tc>
      </w:tr>
      <w:tr w:rsidR="00D77188" w:rsidRPr="009D4D43" w14:paraId="71830303" w14:textId="77777777" w:rsidTr="00D77188">
        <w:tc>
          <w:tcPr>
            <w:tcW w:w="993" w:type="dxa"/>
            <w:vMerge/>
          </w:tcPr>
          <w:p w14:paraId="1E851FEA" w14:textId="77777777" w:rsidR="00D77188" w:rsidRPr="009D4D43" w:rsidRDefault="00D77188" w:rsidP="001C5A0E">
            <w:pPr>
              <w:rPr>
                <w:rFonts w:ascii="Arial Narrow" w:hAnsi="Arial Narrow" w:cstheme="minorHAnsi"/>
                <w:sz w:val="20"/>
                <w:szCs w:val="20"/>
              </w:rPr>
            </w:pPr>
          </w:p>
        </w:tc>
        <w:tc>
          <w:tcPr>
            <w:tcW w:w="1984" w:type="dxa"/>
            <w:vMerge/>
          </w:tcPr>
          <w:p w14:paraId="74260E26" w14:textId="77777777" w:rsidR="00D77188" w:rsidRPr="009D4D43" w:rsidRDefault="00D77188" w:rsidP="001C5A0E">
            <w:pPr>
              <w:rPr>
                <w:rFonts w:ascii="Arial Narrow" w:hAnsi="Arial Narrow" w:cstheme="minorHAnsi"/>
                <w:sz w:val="20"/>
                <w:szCs w:val="20"/>
              </w:rPr>
            </w:pPr>
          </w:p>
        </w:tc>
        <w:tc>
          <w:tcPr>
            <w:tcW w:w="5387" w:type="dxa"/>
          </w:tcPr>
          <w:p w14:paraId="72F9C635"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Jautras notis</w:t>
            </w:r>
          </w:p>
        </w:tc>
        <w:tc>
          <w:tcPr>
            <w:tcW w:w="1814" w:type="dxa"/>
            <w:vMerge/>
          </w:tcPr>
          <w:p w14:paraId="7335C993" w14:textId="77777777" w:rsidR="00D77188" w:rsidRPr="009D4D43" w:rsidRDefault="00D77188" w:rsidP="001C5A0E">
            <w:pPr>
              <w:jc w:val="center"/>
              <w:rPr>
                <w:rFonts w:ascii="Arial Narrow" w:hAnsi="Arial Narrow" w:cstheme="minorHAnsi"/>
                <w:sz w:val="20"/>
                <w:szCs w:val="20"/>
              </w:rPr>
            </w:pPr>
          </w:p>
        </w:tc>
      </w:tr>
      <w:tr w:rsidR="00D77188" w:rsidRPr="009D4D43" w14:paraId="74163382" w14:textId="77777777" w:rsidTr="00D77188">
        <w:tc>
          <w:tcPr>
            <w:tcW w:w="993" w:type="dxa"/>
            <w:vMerge/>
          </w:tcPr>
          <w:p w14:paraId="4A17789C" w14:textId="77777777" w:rsidR="00D77188" w:rsidRPr="009D4D43" w:rsidRDefault="00D77188" w:rsidP="001C5A0E">
            <w:pPr>
              <w:rPr>
                <w:rFonts w:ascii="Arial Narrow" w:hAnsi="Arial Narrow" w:cstheme="minorHAnsi"/>
                <w:sz w:val="20"/>
                <w:szCs w:val="20"/>
              </w:rPr>
            </w:pPr>
          </w:p>
        </w:tc>
        <w:tc>
          <w:tcPr>
            <w:tcW w:w="1984" w:type="dxa"/>
            <w:vMerge/>
          </w:tcPr>
          <w:p w14:paraId="017ACF85" w14:textId="77777777" w:rsidR="00D77188" w:rsidRPr="009D4D43" w:rsidRDefault="00D77188" w:rsidP="001C5A0E">
            <w:pPr>
              <w:rPr>
                <w:rFonts w:ascii="Arial Narrow" w:hAnsi="Arial Narrow" w:cstheme="minorHAnsi"/>
                <w:sz w:val="20"/>
                <w:szCs w:val="20"/>
              </w:rPr>
            </w:pPr>
          </w:p>
        </w:tc>
        <w:tc>
          <w:tcPr>
            <w:tcW w:w="5387" w:type="dxa"/>
          </w:tcPr>
          <w:p w14:paraId="5F77C26F"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 xml:space="preserve">Matemātiķis </w:t>
            </w:r>
          </w:p>
        </w:tc>
        <w:tc>
          <w:tcPr>
            <w:tcW w:w="1814" w:type="dxa"/>
            <w:vMerge/>
          </w:tcPr>
          <w:p w14:paraId="106B011B" w14:textId="77777777" w:rsidR="00D77188" w:rsidRPr="009D4D43" w:rsidRDefault="00D77188" w:rsidP="001C5A0E">
            <w:pPr>
              <w:jc w:val="center"/>
              <w:rPr>
                <w:rFonts w:ascii="Arial Narrow" w:hAnsi="Arial Narrow" w:cstheme="minorHAnsi"/>
                <w:sz w:val="20"/>
                <w:szCs w:val="20"/>
              </w:rPr>
            </w:pPr>
          </w:p>
        </w:tc>
      </w:tr>
      <w:tr w:rsidR="00D77188" w:rsidRPr="009D4D43" w14:paraId="010CC596" w14:textId="77777777" w:rsidTr="00D77188">
        <w:tc>
          <w:tcPr>
            <w:tcW w:w="993" w:type="dxa"/>
            <w:vMerge/>
          </w:tcPr>
          <w:p w14:paraId="12C3061A" w14:textId="77777777" w:rsidR="00D77188" w:rsidRPr="009D4D43" w:rsidRDefault="00D77188" w:rsidP="001C5A0E">
            <w:pPr>
              <w:rPr>
                <w:rFonts w:ascii="Arial Narrow" w:hAnsi="Arial Narrow" w:cstheme="minorHAnsi"/>
                <w:sz w:val="20"/>
                <w:szCs w:val="20"/>
              </w:rPr>
            </w:pPr>
          </w:p>
        </w:tc>
        <w:tc>
          <w:tcPr>
            <w:tcW w:w="1984" w:type="dxa"/>
            <w:vMerge/>
          </w:tcPr>
          <w:p w14:paraId="5ECDE14B" w14:textId="77777777" w:rsidR="00D77188" w:rsidRPr="009D4D43" w:rsidRDefault="00D77188" w:rsidP="001C5A0E">
            <w:pPr>
              <w:rPr>
                <w:rFonts w:ascii="Arial Narrow" w:hAnsi="Arial Narrow" w:cstheme="minorHAnsi"/>
                <w:sz w:val="20"/>
                <w:szCs w:val="20"/>
              </w:rPr>
            </w:pPr>
          </w:p>
        </w:tc>
        <w:tc>
          <w:tcPr>
            <w:tcW w:w="5387" w:type="dxa"/>
          </w:tcPr>
          <w:p w14:paraId="1B48EFE3"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Radoši un koši</w:t>
            </w:r>
          </w:p>
        </w:tc>
        <w:tc>
          <w:tcPr>
            <w:tcW w:w="1814" w:type="dxa"/>
            <w:vMerge/>
          </w:tcPr>
          <w:p w14:paraId="582791AF" w14:textId="77777777" w:rsidR="00D77188" w:rsidRPr="009D4D43" w:rsidRDefault="00D77188" w:rsidP="001C5A0E">
            <w:pPr>
              <w:jc w:val="center"/>
              <w:rPr>
                <w:rFonts w:ascii="Arial Narrow" w:hAnsi="Arial Narrow" w:cstheme="minorHAnsi"/>
                <w:sz w:val="20"/>
                <w:szCs w:val="20"/>
              </w:rPr>
            </w:pPr>
          </w:p>
        </w:tc>
      </w:tr>
      <w:tr w:rsidR="00D77188" w:rsidRPr="009D4D43" w14:paraId="512F00B2" w14:textId="77777777" w:rsidTr="00D77188">
        <w:tc>
          <w:tcPr>
            <w:tcW w:w="993" w:type="dxa"/>
            <w:vMerge/>
          </w:tcPr>
          <w:p w14:paraId="6204CB41" w14:textId="77777777" w:rsidR="00D77188" w:rsidRPr="009D4D43" w:rsidRDefault="00D77188" w:rsidP="001C5A0E">
            <w:pPr>
              <w:rPr>
                <w:rFonts w:ascii="Arial Narrow" w:hAnsi="Arial Narrow" w:cstheme="minorHAnsi"/>
                <w:sz w:val="20"/>
                <w:szCs w:val="20"/>
              </w:rPr>
            </w:pPr>
          </w:p>
        </w:tc>
        <w:tc>
          <w:tcPr>
            <w:tcW w:w="1984" w:type="dxa"/>
            <w:vMerge/>
          </w:tcPr>
          <w:p w14:paraId="6CF66C8E" w14:textId="77777777" w:rsidR="00D77188" w:rsidRPr="009D4D43" w:rsidRDefault="00D77188" w:rsidP="001C5A0E">
            <w:pPr>
              <w:rPr>
                <w:rFonts w:ascii="Arial Narrow" w:hAnsi="Arial Narrow" w:cstheme="minorHAnsi"/>
                <w:sz w:val="20"/>
                <w:szCs w:val="20"/>
              </w:rPr>
            </w:pPr>
          </w:p>
        </w:tc>
        <w:tc>
          <w:tcPr>
            <w:tcW w:w="5387" w:type="dxa"/>
          </w:tcPr>
          <w:p w14:paraId="44AF7720"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Rampa</w:t>
            </w:r>
          </w:p>
        </w:tc>
        <w:tc>
          <w:tcPr>
            <w:tcW w:w="1814" w:type="dxa"/>
            <w:vMerge/>
          </w:tcPr>
          <w:p w14:paraId="1A79E410" w14:textId="77777777" w:rsidR="00D77188" w:rsidRPr="009D4D43" w:rsidRDefault="00D77188" w:rsidP="001C5A0E">
            <w:pPr>
              <w:jc w:val="center"/>
              <w:rPr>
                <w:rFonts w:ascii="Arial Narrow" w:hAnsi="Arial Narrow" w:cstheme="minorHAnsi"/>
                <w:sz w:val="20"/>
                <w:szCs w:val="20"/>
              </w:rPr>
            </w:pPr>
          </w:p>
        </w:tc>
      </w:tr>
      <w:tr w:rsidR="00D77188" w:rsidRPr="009D4D43" w14:paraId="4DD1AB6E" w14:textId="77777777" w:rsidTr="00D77188">
        <w:tc>
          <w:tcPr>
            <w:tcW w:w="993" w:type="dxa"/>
            <w:vMerge/>
          </w:tcPr>
          <w:p w14:paraId="133A8010" w14:textId="77777777" w:rsidR="00D77188" w:rsidRPr="009D4D43" w:rsidRDefault="00D77188" w:rsidP="001C5A0E">
            <w:pPr>
              <w:rPr>
                <w:rFonts w:ascii="Arial Narrow" w:hAnsi="Arial Narrow" w:cstheme="minorHAnsi"/>
                <w:sz w:val="20"/>
                <w:szCs w:val="20"/>
              </w:rPr>
            </w:pPr>
          </w:p>
        </w:tc>
        <w:tc>
          <w:tcPr>
            <w:tcW w:w="1984" w:type="dxa"/>
            <w:vMerge/>
          </w:tcPr>
          <w:p w14:paraId="464F9FA8" w14:textId="77777777" w:rsidR="00D77188" w:rsidRPr="009D4D43" w:rsidRDefault="00D77188" w:rsidP="001C5A0E">
            <w:pPr>
              <w:rPr>
                <w:rFonts w:ascii="Arial Narrow" w:hAnsi="Arial Narrow" w:cstheme="minorHAnsi"/>
                <w:sz w:val="20"/>
                <w:szCs w:val="20"/>
              </w:rPr>
            </w:pPr>
          </w:p>
        </w:tc>
        <w:tc>
          <w:tcPr>
            <w:tcW w:w="5387" w:type="dxa"/>
          </w:tcPr>
          <w:p w14:paraId="77ACD28F"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Skatuve</w:t>
            </w:r>
          </w:p>
        </w:tc>
        <w:tc>
          <w:tcPr>
            <w:tcW w:w="1814" w:type="dxa"/>
            <w:vMerge/>
          </w:tcPr>
          <w:p w14:paraId="3C16B2AF" w14:textId="77777777" w:rsidR="00D77188" w:rsidRPr="009D4D43" w:rsidRDefault="00D77188" w:rsidP="001C5A0E">
            <w:pPr>
              <w:jc w:val="center"/>
              <w:rPr>
                <w:rFonts w:ascii="Arial Narrow" w:hAnsi="Arial Narrow" w:cstheme="minorHAnsi"/>
                <w:sz w:val="20"/>
                <w:szCs w:val="20"/>
              </w:rPr>
            </w:pPr>
          </w:p>
        </w:tc>
      </w:tr>
      <w:tr w:rsidR="00D77188" w:rsidRPr="009D4D43" w14:paraId="2615D87C" w14:textId="77777777" w:rsidTr="00D77188">
        <w:tc>
          <w:tcPr>
            <w:tcW w:w="993" w:type="dxa"/>
            <w:vMerge/>
          </w:tcPr>
          <w:p w14:paraId="7FAA7C37" w14:textId="77777777" w:rsidR="00D77188" w:rsidRPr="009D4D43" w:rsidRDefault="00D77188" w:rsidP="001C5A0E">
            <w:pPr>
              <w:rPr>
                <w:rFonts w:ascii="Arial Narrow" w:hAnsi="Arial Narrow" w:cstheme="minorHAnsi"/>
                <w:sz w:val="20"/>
                <w:szCs w:val="20"/>
              </w:rPr>
            </w:pPr>
          </w:p>
        </w:tc>
        <w:tc>
          <w:tcPr>
            <w:tcW w:w="1984" w:type="dxa"/>
            <w:vMerge/>
          </w:tcPr>
          <w:p w14:paraId="4A6C4157" w14:textId="77777777" w:rsidR="00D77188" w:rsidRPr="009D4D43" w:rsidRDefault="00D77188" w:rsidP="001C5A0E">
            <w:pPr>
              <w:rPr>
                <w:rFonts w:ascii="Arial Narrow" w:hAnsi="Arial Narrow" w:cstheme="minorHAnsi"/>
                <w:sz w:val="20"/>
                <w:szCs w:val="20"/>
              </w:rPr>
            </w:pPr>
          </w:p>
        </w:tc>
        <w:tc>
          <w:tcPr>
            <w:tcW w:w="5387" w:type="dxa"/>
          </w:tcPr>
          <w:p w14:paraId="36138E15"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Valodiņa</w:t>
            </w:r>
          </w:p>
        </w:tc>
        <w:tc>
          <w:tcPr>
            <w:tcW w:w="1814" w:type="dxa"/>
            <w:vMerge/>
          </w:tcPr>
          <w:p w14:paraId="273E8F8D" w14:textId="77777777" w:rsidR="00D77188" w:rsidRPr="009D4D43" w:rsidRDefault="00D77188" w:rsidP="001C5A0E">
            <w:pPr>
              <w:jc w:val="center"/>
              <w:rPr>
                <w:rFonts w:ascii="Arial Narrow" w:hAnsi="Arial Narrow" w:cstheme="minorHAnsi"/>
                <w:sz w:val="20"/>
                <w:szCs w:val="20"/>
              </w:rPr>
            </w:pPr>
          </w:p>
        </w:tc>
      </w:tr>
      <w:tr w:rsidR="00D77188" w:rsidRPr="009D4D43" w14:paraId="2651D4D7" w14:textId="77777777" w:rsidTr="00D77188">
        <w:tc>
          <w:tcPr>
            <w:tcW w:w="993" w:type="dxa"/>
            <w:vMerge/>
          </w:tcPr>
          <w:p w14:paraId="2F1ED2BB" w14:textId="77777777" w:rsidR="00D77188" w:rsidRPr="009D4D43" w:rsidRDefault="00D77188" w:rsidP="001C5A0E">
            <w:pPr>
              <w:rPr>
                <w:rFonts w:ascii="Arial Narrow" w:hAnsi="Arial Narrow" w:cstheme="minorHAnsi"/>
                <w:sz w:val="20"/>
                <w:szCs w:val="20"/>
              </w:rPr>
            </w:pPr>
          </w:p>
        </w:tc>
        <w:tc>
          <w:tcPr>
            <w:tcW w:w="1984" w:type="dxa"/>
            <w:vMerge/>
          </w:tcPr>
          <w:p w14:paraId="4C8726ED" w14:textId="77777777" w:rsidR="00D77188" w:rsidRPr="009D4D43" w:rsidRDefault="00D77188" w:rsidP="001C5A0E">
            <w:pPr>
              <w:rPr>
                <w:rFonts w:ascii="Arial Narrow" w:hAnsi="Arial Narrow" w:cstheme="minorHAnsi"/>
                <w:sz w:val="20"/>
                <w:szCs w:val="20"/>
              </w:rPr>
            </w:pPr>
          </w:p>
        </w:tc>
        <w:tc>
          <w:tcPr>
            <w:tcW w:w="5387" w:type="dxa"/>
          </w:tcPr>
          <w:p w14:paraId="77ED2783"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Valodiņa 3.klasei</w:t>
            </w:r>
          </w:p>
        </w:tc>
        <w:tc>
          <w:tcPr>
            <w:tcW w:w="1814" w:type="dxa"/>
            <w:vMerge/>
          </w:tcPr>
          <w:p w14:paraId="6011CF7D" w14:textId="77777777" w:rsidR="00D77188" w:rsidRPr="009D4D43" w:rsidRDefault="00D77188" w:rsidP="001C5A0E">
            <w:pPr>
              <w:jc w:val="center"/>
              <w:rPr>
                <w:rFonts w:ascii="Arial Narrow" w:hAnsi="Arial Narrow" w:cstheme="minorHAnsi"/>
                <w:sz w:val="20"/>
                <w:szCs w:val="20"/>
              </w:rPr>
            </w:pPr>
          </w:p>
        </w:tc>
      </w:tr>
      <w:tr w:rsidR="00D77188" w:rsidRPr="009D4D43" w14:paraId="44BD4089" w14:textId="77777777" w:rsidTr="00D77188">
        <w:tc>
          <w:tcPr>
            <w:tcW w:w="993" w:type="dxa"/>
            <w:vMerge/>
          </w:tcPr>
          <w:p w14:paraId="2C5EFB32" w14:textId="77777777" w:rsidR="00D77188" w:rsidRPr="009D4D43" w:rsidRDefault="00D77188" w:rsidP="001C5A0E">
            <w:pPr>
              <w:rPr>
                <w:rFonts w:ascii="Arial Narrow" w:hAnsi="Arial Narrow" w:cstheme="minorHAnsi"/>
                <w:sz w:val="20"/>
                <w:szCs w:val="20"/>
              </w:rPr>
            </w:pPr>
          </w:p>
        </w:tc>
        <w:tc>
          <w:tcPr>
            <w:tcW w:w="1984" w:type="dxa"/>
            <w:vMerge/>
          </w:tcPr>
          <w:p w14:paraId="52D784C1" w14:textId="77777777" w:rsidR="00D77188" w:rsidRPr="009D4D43" w:rsidRDefault="00D77188" w:rsidP="001C5A0E">
            <w:pPr>
              <w:rPr>
                <w:rFonts w:ascii="Arial Narrow" w:hAnsi="Arial Narrow" w:cstheme="minorHAnsi"/>
                <w:sz w:val="20"/>
                <w:szCs w:val="20"/>
              </w:rPr>
            </w:pPr>
          </w:p>
        </w:tc>
        <w:tc>
          <w:tcPr>
            <w:tcW w:w="5387" w:type="dxa"/>
          </w:tcPr>
          <w:p w14:paraId="310CC6EB" w14:textId="77777777" w:rsidR="00D77188" w:rsidRPr="009D4D43" w:rsidRDefault="00D77188" w:rsidP="001C5A0E">
            <w:pPr>
              <w:rPr>
                <w:rFonts w:ascii="Arial Narrow" w:hAnsi="Arial Narrow" w:cstheme="minorHAnsi"/>
                <w:sz w:val="20"/>
                <w:szCs w:val="20"/>
              </w:rPr>
            </w:pPr>
          </w:p>
        </w:tc>
        <w:tc>
          <w:tcPr>
            <w:tcW w:w="1814" w:type="dxa"/>
            <w:vMerge/>
          </w:tcPr>
          <w:p w14:paraId="5237E0F0" w14:textId="77777777" w:rsidR="00D77188" w:rsidRPr="009D4D43" w:rsidRDefault="00D77188" w:rsidP="001C5A0E">
            <w:pPr>
              <w:jc w:val="center"/>
              <w:rPr>
                <w:rFonts w:ascii="Arial Narrow" w:hAnsi="Arial Narrow" w:cstheme="minorHAnsi"/>
                <w:sz w:val="20"/>
                <w:szCs w:val="20"/>
              </w:rPr>
            </w:pPr>
          </w:p>
        </w:tc>
      </w:tr>
      <w:tr w:rsidR="00D77188" w:rsidRPr="009D4D43" w14:paraId="14F5961F" w14:textId="77777777" w:rsidTr="00D77188">
        <w:tc>
          <w:tcPr>
            <w:tcW w:w="993" w:type="dxa"/>
            <w:vMerge w:val="restart"/>
          </w:tcPr>
          <w:p w14:paraId="2B61B072"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3.</w:t>
            </w:r>
          </w:p>
        </w:tc>
        <w:tc>
          <w:tcPr>
            <w:tcW w:w="1984" w:type="dxa"/>
            <w:vMerge w:val="restart"/>
          </w:tcPr>
          <w:p w14:paraId="5DBAD5BC"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Rudzātu vidusskola</w:t>
            </w:r>
          </w:p>
        </w:tc>
        <w:tc>
          <w:tcPr>
            <w:tcW w:w="5387" w:type="dxa"/>
          </w:tcPr>
          <w:p w14:paraId="63A682B5"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Ticības mācība</w:t>
            </w:r>
          </w:p>
        </w:tc>
        <w:tc>
          <w:tcPr>
            <w:tcW w:w="1814" w:type="dxa"/>
            <w:vMerge w:val="restart"/>
          </w:tcPr>
          <w:p w14:paraId="05F14BCC" w14:textId="77777777" w:rsidR="00D77188" w:rsidRPr="009D4D43" w:rsidRDefault="00D77188" w:rsidP="001C5A0E">
            <w:pPr>
              <w:jc w:val="center"/>
              <w:rPr>
                <w:rFonts w:ascii="Arial Narrow" w:hAnsi="Arial Narrow" w:cstheme="minorHAnsi"/>
                <w:sz w:val="20"/>
                <w:szCs w:val="20"/>
              </w:rPr>
            </w:pPr>
            <w:r w:rsidRPr="009D4D43">
              <w:rPr>
                <w:rFonts w:ascii="Arial Narrow" w:hAnsi="Arial Narrow" w:cstheme="minorHAnsi"/>
                <w:sz w:val="20"/>
                <w:szCs w:val="20"/>
              </w:rPr>
              <w:t>8</w:t>
            </w:r>
          </w:p>
        </w:tc>
      </w:tr>
      <w:tr w:rsidR="00D77188" w:rsidRPr="009D4D43" w14:paraId="737303FA" w14:textId="77777777" w:rsidTr="00D77188">
        <w:tc>
          <w:tcPr>
            <w:tcW w:w="993" w:type="dxa"/>
            <w:vMerge/>
          </w:tcPr>
          <w:p w14:paraId="2C8CE1E7" w14:textId="77777777" w:rsidR="00D77188" w:rsidRPr="009D4D43" w:rsidRDefault="00D77188" w:rsidP="001C5A0E">
            <w:pPr>
              <w:rPr>
                <w:rFonts w:ascii="Arial Narrow" w:hAnsi="Arial Narrow" w:cstheme="minorHAnsi"/>
                <w:sz w:val="20"/>
                <w:szCs w:val="20"/>
              </w:rPr>
            </w:pPr>
          </w:p>
        </w:tc>
        <w:tc>
          <w:tcPr>
            <w:tcW w:w="1984" w:type="dxa"/>
            <w:vMerge/>
          </w:tcPr>
          <w:p w14:paraId="33C32F10" w14:textId="77777777" w:rsidR="00D77188" w:rsidRPr="009D4D43" w:rsidRDefault="00D77188" w:rsidP="001C5A0E">
            <w:pPr>
              <w:rPr>
                <w:rFonts w:ascii="Arial Narrow" w:hAnsi="Arial Narrow" w:cstheme="minorHAnsi"/>
                <w:sz w:val="20"/>
                <w:szCs w:val="20"/>
              </w:rPr>
            </w:pPr>
          </w:p>
        </w:tc>
        <w:tc>
          <w:tcPr>
            <w:tcW w:w="5387" w:type="dxa"/>
          </w:tcPr>
          <w:p w14:paraId="61F151FA"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Vācu valoda</w:t>
            </w:r>
          </w:p>
        </w:tc>
        <w:tc>
          <w:tcPr>
            <w:tcW w:w="1814" w:type="dxa"/>
            <w:vMerge/>
          </w:tcPr>
          <w:p w14:paraId="01E2C382" w14:textId="77777777" w:rsidR="00D77188" w:rsidRPr="009D4D43" w:rsidRDefault="00D77188" w:rsidP="001C5A0E">
            <w:pPr>
              <w:jc w:val="center"/>
              <w:rPr>
                <w:rFonts w:ascii="Arial Narrow" w:hAnsi="Arial Narrow" w:cstheme="minorHAnsi"/>
                <w:sz w:val="20"/>
                <w:szCs w:val="20"/>
              </w:rPr>
            </w:pPr>
          </w:p>
        </w:tc>
      </w:tr>
      <w:tr w:rsidR="00D77188" w:rsidRPr="009D4D43" w14:paraId="3EB4980C" w14:textId="77777777" w:rsidTr="00D77188">
        <w:tc>
          <w:tcPr>
            <w:tcW w:w="993" w:type="dxa"/>
            <w:vMerge/>
          </w:tcPr>
          <w:p w14:paraId="1E6C7F0B" w14:textId="77777777" w:rsidR="00D77188" w:rsidRPr="009D4D43" w:rsidRDefault="00D77188" w:rsidP="001C5A0E">
            <w:pPr>
              <w:rPr>
                <w:rFonts w:ascii="Arial Narrow" w:hAnsi="Arial Narrow" w:cstheme="minorHAnsi"/>
                <w:sz w:val="20"/>
                <w:szCs w:val="20"/>
              </w:rPr>
            </w:pPr>
          </w:p>
        </w:tc>
        <w:tc>
          <w:tcPr>
            <w:tcW w:w="1984" w:type="dxa"/>
            <w:vMerge/>
          </w:tcPr>
          <w:p w14:paraId="43527EB8" w14:textId="77777777" w:rsidR="00D77188" w:rsidRPr="009D4D43" w:rsidRDefault="00D77188" w:rsidP="001C5A0E">
            <w:pPr>
              <w:rPr>
                <w:rFonts w:ascii="Arial Narrow" w:hAnsi="Arial Narrow" w:cstheme="minorHAnsi"/>
                <w:sz w:val="20"/>
                <w:szCs w:val="20"/>
              </w:rPr>
            </w:pPr>
          </w:p>
        </w:tc>
        <w:tc>
          <w:tcPr>
            <w:tcW w:w="5387" w:type="dxa"/>
          </w:tcPr>
          <w:p w14:paraId="4ED43BC0" w14:textId="77777777" w:rsidR="00D77188" w:rsidRPr="009D4D43" w:rsidRDefault="00D77188" w:rsidP="001C5A0E">
            <w:pPr>
              <w:rPr>
                <w:rFonts w:ascii="Arial Narrow" w:hAnsi="Arial Narrow" w:cstheme="minorHAnsi"/>
                <w:sz w:val="20"/>
                <w:szCs w:val="20"/>
              </w:rPr>
            </w:pPr>
          </w:p>
        </w:tc>
        <w:tc>
          <w:tcPr>
            <w:tcW w:w="1814" w:type="dxa"/>
            <w:vMerge/>
          </w:tcPr>
          <w:p w14:paraId="3F050599" w14:textId="77777777" w:rsidR="00D77188" w:rsidRPr="009D4D43" w:rsidRDefault="00D77188" w:rsidP="001C5A0E">
            <w:pPr>
              <w:jc w:val="center"/>
              <w:rPr>
                <w:rFonts w:ascii="Arial Narrow" w:hAnsi="Arial Narrow" w:cstheme="minorHAnsi"/>
                <w:sz w:val="20"/>
                <w:szCs w:val="20"/>
              </w:rPr>
            </w:pPr>
          </w:p>
        </w:tc>
      </w:tr>
      <w:tr w:rsidR="00D77188" w:rsidRPr="009D4D43" w14:paraId="25E51275" w14:textId="77777777" w:rsidTr="00D77188">
        <w:tc>
          <w:tcPr>
            <w:tcW w:w="993" w:type="dxa"/>
            <w:vMerge w:val="restart"/>
          </w:tcPr>
          <w:p w14:paraId="3139D98E"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4.</w:t>
            </w:r>
          </w:p>
        </w:tc>
        <w:tc>
          <w:tcPr>
            <w:tcW w:w="1984" w:type="dxa"/>
            <w:vMerge w:val="restart"/>
          </w:tcPr>
          <w:p w14:paraId="135BE438"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Jaunsilavas pamatskola</w:t>
            </w:r>
          </w:p>
        </w:tc>
        <w:tc>
          <w:tcPr>
            <w:tcW w:w="5387" w:type="dxa"/>
          </w:tcPr>
          <w:p w14:paraId="474F04B2"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Esi līderis!</w:t>
            </w:r>
          </w:p>
        </w:tc>
        <w:tc>
          <w:tcPr>
            <w:tcW w:w="1814" w:type="dxa"/>
            <w:vMerge w:val="restart"/>
          </w:tcPr>
          <w:p w14:paraId="3D73FE06" w14:textId="77777777" w:rsidR="00D77188" w:rsidRPr="009D4D43" w:rsidRDefault="00D77188" w:rsidP="001C5A0E">
            <w:pPr>
              <w:jc w:val="center"/>
              <w:rPr>
                <w:rFonts w:ascii="Arial Narrow" w:hAnsi="Arial Narrow" w:cstheme="minorHAnsi"/>
                <w:sz w:val="20"/>
                <w:szCs w:val="20"/>
              </w:rPr>
            </w:pPr>
            <w:r w:rsidRPr="009D4D43">
              <w:rPr>
                <w:rFonts w:ascii="Arial Narrow" w:hAnsi="Arial Narrow" w:cstheme="minorHAnsi"/>
                <w:sz w:val="20"/>
                <w:szCs w:val="20"/>
              </w:rPr>
              <w:t>87</w:t>
            </w:r>
          </w:p>
        </w:tc>
      </w:tr>
      <w:tr w:rsidR="00D77188" w:rsidRPr="009D4D43" w14:paraId="7183961A" w14:textId="77777777" w:rsidTr="00D77188">
        <w:tc>
          <w:tcPr>
            <w:tcW w:w="993" w:type="dxa"/>
            <w:vMerge/>
          </w:tcPr>
          <w:p w14:paraId="6001EA05" w14:textId="77777777" w:rsidR="00D77188" w:rsidRPr="009D4D43" w:rsidRDefault="00D77188" w:rsidP="001C5A0E">
            <w:pPr>
              <w:rPr>
                <w:rFonts w:ascii="Arial Narrow" w:hAnsi="Arial Narrow" w:cstheme="minorHAnsi"/>
                <w:sz w:val="20"/>
                <w:szCs w:val="20"/>
              </w:rPr>
            </w:pPr>
          </w:p>
        </w:tc>
        <w:tc>
          <w:tcPr>
            <w:tcW w:w="1984" w:type="dxa"/>
            <w:vMerge/>
          </w:tcPr>
          <w:p w14:paraId="447BA1A6" w14:textId="77777777" w:rsidR="00D77188" w:rsidRPr="009D4D43" w:rsidRDefault="00D77188" w:rsidP="001C5A0E">
            <w:pPr>
              <w:rPr>
                <w:rFonts w:ascii="Arial Narrow" w:hAnsi="Arial Narrow" w:cstheme="minorHAnsi"/>
                <w:sz w:val="20"/>
                <w:szCs w:val="20"/>
              </w:rPr>
            </w:pPr>
          </w:p>
        </w:tc>
        <w:tc>
          <w:tcPr>
            <w:tcW w:w="5387" w:type="dxa"/>
          </w:tcPr>
          <w:p w14:paraId="55F5435B"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Lasītprieks 1.klase</w:t>
            </w:r>
          </w:p>
        </w:tc>
        <w:tc>
          <w:tcPr>
            <w:tcW w:w="1814" w:type="dxa"/>
            <w:vMerge/>
          </w:tcPr>
          <w:p w14:paraId="3D25E309" w14:textId="77777777" w:rsidR="00D77188" w:rsidRPr="009D4D43" w:rsidRDefault="00D77188" w:rsidP="001C5A0E">
            <w:pPr>
              <w:jc w:val="center"/>
              <w:rPr>
                <w:rFonts w:ascii="Arial Narrow" w:hAnsi="Arial Narrow" w:cstheme="minorHAnsi"/>
                <w:sz w:val="20"/>
                <w:szCs w:val="20"/>
              </w:rPr>
            </w:pPr>
          </w:p>
        </w:tc>
      </w:tr>
      <w:tr w:rsidR="00D77188" w:rsidRPr="009D4D43" w14:paraId="60D9892F" w14:textId="77777777" w:rsidTr="00D77188">
        <w:tc>
          <w:tcPr>
            <w:tcW w:w="993" w:type="dxa"/>
            <w:vMerge/>
          </w:tcPr>
          <w:p w14:paraId="6022485F" w14:textId="77777777" w:rsidR="00D77188" w:rsidRPr="009D4D43" w:rsidRDefault="00D77188" w:rsidP="001C5A0E">
            <w:pPr>
              <w:rPr>
                <w:rFonts w:ascii="Arial Narrow" w:hAnsi="Arial Narrow" w:cstheme="minorHAnsi"/>
                <w:sz w:val="20"/>
                <w:szCs w:val="20"/>
              </w:rPr>
            </w:pPr>
          </w:p>
        </w:tc>
        <w:tc>
          <w:tcPr>
            <w:tcW w:w="1984" w:type="dxa"/>
            <w:vMerge/>
          </w:tcPr>
          <w:p w14:paraId="1E3F5821" w14:textId="77777777" w:rsidR="00D77188" w:rsidRPr="009D4D43" w:rsidRDefault="00D77188" w:rsidP="001C5A0E">
            <w:pPr>
              <w:rPr>
                <w:rFonts w:ascii="Arial Narrow" w:hAnsi="Arial Narrow" w:cstheme="minorHAnsi"/>
                <w:sz w:val="20"/>
                <w:szCs w:val="20"/>
              </w:rPr>
            </w:pPr>
          </w:p>
        </w:tc>
        <w:tc>
          <w:tcPr>
            <w:tcW w:w="5387" w:type="dxa"/>
          </w:tcPr>
          <w:p w14:paraId="7F24A7E0"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Lasītprieks 2.klase</w:t>
            </w:r>
          </w:p>
        </w:tc>
        <w:tc>
          <w:tcPr>
            <w:tcW w:w="1814" w:type="dxa"/>
            <w:vMerge/>
          </w:tcPr>
          <w:p w14:paraId="3C493DED" w14:textId="77777777" w:rsidR="00D77188" w:rsidRPr="009D4D43" w:rsidRDefault="00D77188" w:rsidP="001C5A0E">
            <w:pPr>
              <w:jc w:val="center"/>
              <w:rPr>
                <w:rFonts w:ascii="Arial Narrow" w:hAnsi="Arial Narrow" w:cstheme="minorHAnsi"/>
                <w:sz w:val="20"/>
                <w:szCs w:val="20"/>
              </w:rPr>
            </w:pPr>
          </w:p>
        </w:tc>
      </w:tr>
      <w:tr w:rsidR="00D77188" w:rsidRPr="009D4D43" w14:paraId="68F1F862" w14:textId="77777777" w:rsidTr="00D77188">
        <w:tc>
          <w:tcPr>
            <w:tcW w:w="993" w:type="dxa"/>
            <w:vMerge/>
          </w:tcPr>
          <w:p w14:paraId="1470B2FC" w14:textId="77777777" w:rsidR="00D77188" w:rsidRPr="009D4D43" w:rsidRDefault="00D77188" w:rsidP="001C5A0E">
            <w:pPr>
              <w:rPr>
                <w:rFonts w:ascii="Arial Narrow" w:hAnsi="Arial Narrow" w:cstheme="minorHAnsi"/>
                <w:sz w:val="20"/>
                <w:szCs w:val="20"/>
              </w:rPr>
            </w:pPr>
          </w:p>
        </w:tc>
        <w:tc>
          <w:tcPr>
            <w:tcW w:w="1984" w:type="dxa"/>
            <w:vMerge/>
          </w:tcPr>
          <w:p w14:paraId="428F1808" w14:textId="77777777" w:rsidR="00D77188" w:rsidRPr="009D4D43" w:rsidRDefault="00D77188" w:rsidP="001C5A0E">
            <w:pPr>
              <w:rPr>
                <w:rFonts w:ascii="Arial Narrow" w:hAnsi="Arial Narrow" w:cstheme="minorHAnsi"/>
                <w:sz w:val="20"/>
                <w:szCs w:val="20"/>
              </w:rPr>
            </w:pPr>
          </w:p>
        </w:tc>
        <w:tc>
          <w:tcPr>
            <w:tcW w:w="5387" w:type="dxa"/>
          </w:tcPr>
          <w:p w14:paraId="0699C460"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Lasītprieks 3.klase</w:t>
            </w:r>
          </w:p>
        </w:tc>
        <w:tc>
          <w:tcPr>
            <w:tcW w:w="1814" w:type="dxa"/>
            <w:vMerge/>
          </w:tcPr>
          <w:p w14:paraId="540F45B4" w14:textId="77777777" w:rsidR="00D77188" w:rsidRPr="009D4D43" w:rsidRDefault="00D77188" w:rsidP="001C5A0E">
            <w:pPr>
              <w:jc w:val="center"/>
              <w:rPr>
                <w:rFonts w:ascii="Arial Narrow" w:hAnsi="Arial Narrow" w:cstheme="minorHAnsi"/>
                <w:sz w:val="20"/>
                <w:szCs w:val="20"/>
              </w:rPr>
            </w:pPr>
          </w:p>
        </w:tc>
      </w:tr>
      <w:tr w:rsidR="00D77188" w:rsidRPr="009D4D43" w14:paraId="5775E175" w14:textId="77777777" w:rsidTr="00D77188">
        <w:tc>
          <w:tcPr>
            <w:tcW w:w="993" w:type="dxa"/>
            <w:vMerge/>
          </w:tcPr>
          <w:p w14:paraId="25D2BA52" w14:textId="77777777" w:rsidR="00D77188" w:rsidRPr="009D4D43" w:rsidRDefault="00D77188" w:rsidP="001C5A0E">
            <w:pPr>
              <w:rPr>
                <w:rFonts w:ascii="Arial Narrow" w:hAnsi="Arial Narrow" w:cstheme="minorHAnsi"/>
                <w:sz w:val="20"/>
                <w:szCs w:val="20"/>
              </w:rPr>
            </w:pPr>
          </w:p>
        </w:tc>
        <w:tc>
          <w:tcPr>
            <w:tcW w:w="1984" w:type="dxa"/>
            <w:vMerge/>
          </w:tcPr>
          <w:p w14:paraId="204292CA" w14:textId="77777777" w:rsidR="00D77188" w:rsidRPr="009D4D43" w:rsidRDefault="00D77188" w:rsidP="001C5A0E">
            <w:pPr>
              <w:rPr>
                <w:rFonts w:ascii="Arial Narrow" w:hAnsi="Arial Narrow" w:cstheme="minorHAnsi"/>
                <w:sz w:val="20"/>
                <w:szCs w:val="20"/>
              </w:rPr>
            </w:pPr>
          </w:p>
        </w:tc>
        <w:tc>
          <w:tcPr>
            <w:tcW w:w="5387" w:type="dxa"/>
          </w:tcPr>
          <w:p w14:paraId="35060F4C"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Lasītprieks 4.klase</w:t>
            </w:r>
          </w:p>
        </w:tc>
        <w:tc>
          <w:tcPr>
            <w:tcW w:w="1814" w:type="dxa"/>
            <w:vMerge/>
          </w:tcPr>
          <w:p w14:paraId="4485AE20" w14:textId="77777777" w:rsidR="00D77188" w:rsidRPr="009D4D43" w:rsidRDefault="00D77188" w:rsidP="001C5A0E">
            <w:pPr>
              <w:jc w:val="center"/>
              <w:rPr>
                <w:rFonts w:ascii="Arial Narrow" w:hAnsi="Arial Narrow" w:cstheme="minorHAnsi"/>
                <w:sz w:val="20"/>
                <w:szCs w:val="20"/>
              </w:rPr>
            </w:pPr>
          </w:p>
        </w:tc>
      </w:tr>
      <w:tr w:rsidR="00D77188" w:rsidRPr="009D4D43" w14:paraId="647A6EB0" w14:textId="77777777" w:rsidTr="00D77188">
        <w:tc>
          <w:tcPr>
            <w:tcW w:w="993" w:type="dxa"/>
            <w:vMerge/>
          </w:tcPr>
          <w:p w14:paraId="60572B8E" w14:textId="77777777" w:rsidR="00D77188" w:rsidRPr="009D4D43" w:rsidRDefault="00D77188" w:rsidP="001C5A0E">
            <w:pPr>
              <w:rPr>
                <w:rFonts w:ascii="Arial Narrow" w:hAnsi="Arial Narrow" w:cstheme="minorHAnsi"/>
                <w:sz w:val="20"/>
                <w:szCs w:val="20"/>
              </w:rPr>
            </w:pPr>
          </w:p>
        </w:tc>
        <w:tc>
          <w:tcPr>
            <w:tcW w:w="1984" w:type="dxa"/>
            <w:vMerge/>
          </w:tcPr>
          <w:p w14:paraId="0B2ECF90" w14:textId="77777777" w:rsidR="00D77188" w:rsidRPr="009D4D43" w:rsidRDefault="00D77188" w:rsidP="001C5A0E">
            <w:pPr>
              <w:rPr>
                <w:rFonts w:ascii="Arial Narrow" w:hAnsi="Arial Narrow" w:cstheme="minorHAnsi"/>
                <w:sz w:val="20"/>
                <w:szCs w:val="20"/>
              </w:rPr>
            </w:pPr>
          </w:p>
        </w:tc>
        <w:tc>
          <w:tcPr>
            <w:tcW w:w="5387" w:type="dxa"/>
          </w:tcPr>
          <w:p w14:paraId="1DDD8D26"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Skaties plašāk! 5.klase</w:t>
            </w:r>
          </w:p>
        </w:tc>
        <w:tc>
          <w:tcPr>
            <w:tcW w:w="1814" w:type="dxa"/>
            <w:vMerge/>
          </w:tcPr>
          <w:p w14:paraId="577CA95E" w14:textId="77777777" w:rsidR="00D77188" w:rsidRPr="009D4D43" w:rsidRDefault="00D77188" w:rsidP="001C5A0E">
            <w:pPr>
              <w:jc w:val="center"/>
              <w:rPr>
                <w:rFonts w:ascii="Arial Narrow" w:hAnsi="Arial Narrow" w:cstheme="minorHAnsi"/>
                <w:sz w:val="20"/>
                <w:szCs w:val="20"/>
              </w:rPr>
            </w:pPr>
          </w:p>
        </w:tc>
      </w:tr>
      <w:tr w:rsidR="00D77188" w:rsidRPr="009D4D43" w14:paraId="3B001423" w14:textId="77777777" w:rsidTr="00D77188">
        <w:tc>
          <w:tcPr>
            <w:tcW w:w="993" w:type="dxa"/>
            <w:vMerge/>
          </w:tcPr>
          <w:p w14:paraId="47F53339" w14:textId="77777777" w:rsidR="00D77188" w:rsidRPr="009D4D43" w:rsidRDefault="00D77188" w:rsidP="001C5A0E">
            <w:pPr>
              <w:rPr>
                <w:rFonts w:ascii="Arial Narrow" w:hAnsi="Arial Narrow" w:cstheme="minorHAnsi"/>
                <w:sz w:val="20"/>
                <w:szCs w:val="20"/>
              </w:rPr>
            </w:pPr>
          </w:p>
        </w:tc>
        <w:tc>
          <w:tcPr>
            <w:tcW w:w="1984" w:type="dxa"/>
            <w:vMerge/>
          </w:tcPr>
          <w:p w14:paraId="24BAF105" w14:textId="77777777" w:rsidR="00D77188" w:rsidRPr="009D4D43" w:rsidRDefault="00D77188" w:rsidP="001C5A0E">
            <w:pPr>
              <w:rPr>
                <w:rFonts w:ascii="Arial Narrow" w:hAnsi="Arial Narrow" w:cstheme="minorHAnsi"/>
                <w:sz w:val="20"/>
                <w:szCs w:val="20"/>
              </w:rPr>
            </w:pPr>
          </w:p>
        </w:tc>
        <w:tc>
          <w:tcPr>
            <w:tcW w:w="5387" w:type="dxa"/>
          </w:tcPr>
          <w:p w14:paraId="32BD0217"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Skaties plašāk! 6.klase</w:t>
            </w:r>
          </w:p>
        </w:tc>
        <w:tc>
          <w:tcPr>
            <w:tcW w:w="1814" w:type="dxa"/>
            <w:vMerge/>
          </w:tcPr>
          <w:p w14:paraId="18060BD1" w14:textId="77777777" w:rsidR="00D77188" w:rsidRPr="009D4D43" w:rsidRDefault="00D77188" w:rsidP="001C5A0E">
            <w:pPr>
              <w:jc w:val="center"/>
              <w:rPr>
                <w:rFonts w:ascii="Arial Narrow" w:hAnsi="Arial Narrow" w:cstheme="minorHAnsi"/>
                <w:sz w:val="20"/>
                <w:szCs w:val="20"/>
              </w:rPr>
            </w:pPr>
          </w:p>
        </w:tc>
      </w:tr>
      <w:tr w:rsidR="00D77188" w:rsidRPr="009D4D43" w14:paraId="08864E75" w14:textId="77777777" w:rsidTr="00D77188">
        <w:tc>
          <w:tcPr>
            <w:tcW w:w="993" w:type="dxa"/>
            <w:vMerge/>
          </w:tcPr>
          <w:p w14:paraId="0D1159EF" w14:textId="77777777" w:rsidR="00D77188" w:rsidRPr="009D4D43" w:rsidRDefault="00D77188" w:rsidP="001C5A0E">
            <w:pPr>
              <w:rPr>
                <w:rFonts w:ascii="Arial Narrow" w:hAnsi="Arial Narrow" w:cstheme="minorHAnsi"/>
                <w:sz w:val="20"/>
                <w:szCs w:val="20"/>
              </w:rPr>
            </w:pPr>
          </w:p>
        </w:tc>
        <w:tc>
          <w:tcPr>
            <w:tcW w:w="1984" w:type="dxa"/>
            <w:vMerge/>
          </w:tcPr>
          <w:p w14:paraId="6DB3E9C8" w14:textId="77777777" w:rsidR="00D77188" w:rsidRPr="009D4D43" w:rsidRDefault="00D77188" w:rsidP="001C5A0E">
            <w:pPr>
              <w:rPr>
                <w:rFonts w:ascii="Arial Narrow" w:hAnsi="Arial Narrow" w:cstheme="minorHAnsi"/>
                <w:sz w:val="20"/>
                <w:szCs w:val="20"/>
              </w:rPr>
            </w:pPr>
          </w:p>
        </w:tc>
        <w:tc>
          <w:tcPr>
            <w:tcW w:w="5387" w:type="dxa"/>
          </w:tcPr>
          <w:p w14:paraId="2A1C9432" w14:textId="77777777" w:rsidR="00D77188" w:rsidRPr="009D4D43" w:rsidRDefault="00D77188" w:rsidP="001C5A0E">
            <w:pPr>
              <w:rPr>
                <w:rFonts w:ascii="Arial Narrow" w:hAnsi="Arial Narrow" w:cstheme="minorHAnsi"/>
                <w:sz w:val="20"/>
                <w:szCs w:val="20"/>
              </w:rPr>
            </w:pPr>
          </w:p>
        </w:tc>
        <w:tc>
          <w:tcPr>
            <w:tcW w:w="1814" w:type="dxa"/>
            <w:vMerge/>
          </w:tcPr>
          <w:p w14:paraId="256E036E" w14:textId="77777777" w:rsidR="00D77188" w:rsidRPr="009D4D43" w:rsidRDefault="00D77188" w:rsidP="001C5A0E">
            <w:pPr>
              <w:jc w:val="center"/>
              <w:rPr>
                <w:rFonts w:ascii="Arial Narrow" w:hAnsi="Arial Narrow" w:cstheme="minorHAnsi"/>
                <w:sz w:val="20"/>
                <w:szCs w:val="20"/>
              </w:rPr>
            </w:pPr>
          </w:p>
        </w:tc>
      </w:tr>
      <w:tr w:rsidR="00D77188" w:rsidRPr="009D4D43" w14:paraId="7046418D" w14:textId="77777777" w:rsidTr="00D77188">
        <w:tc>
          <w:tcPr>
            <w:tcW w:w="993" w:type="dxa"/>
            <w:vMerge w:val="restart"/>
          </w:tcPr>
          <w:p w14:paraId="237C9A86"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5.</w:t>
            </w:r>
          </w:p>
        </w:tc>
        <w:tc>
          <w:tcPr>
            <w:tcW w:w="1984" w:type="dxa"/>
            <w:vMerge w:val="restart"/>
          </w:tcPr>
          <w:p w14:paraId="7E40CD1C"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Jersikas pamatskola</w:t>
            </w:r>
          </w:p>
        </w:tc>
        <w:tc>
          <w:tcPr>
            <w:tcW w:w="5387" w:type="dxa"/>
          </w:tcPr>
          <w:p w14:paraId="1709A17D"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Angļu valoda 3.klasei</w:t>
            </w:r>
          </w:p>
        </w:tc>
        <w:tc>
          <w:tcPr>
            <w:tcW w:w="1814" w:type="dxa"/>
            <w:vMerge w:val="restart"/>
          </w:tcPr>
          <w:p w14:paraId="6784E4B1" w14:textId="77777777" w:rsidR="00D77188" w:rsidRPr="009D4D43" w:rsidRDefault="00D77188" w:rsidP="001C5A0E">
            <w:pPr>
              <w:jc w:val="center"/>
              <w:rPr>
                <w:rFonts w:ascii="Arial Narrow" w:hAnsi="Arial Narrow" w:cstheme="minorHAnsi"/>
                <w:sz w:val="20"/>
                <w:szCs w:val="20"/>
              </w:rPr>
            </w:pPr>
            <w:r w:rsidRPr="009D4D43">
              <w:rPr>
                <w:rFonts w:ascii="Arial Narrow" w:hAnsi="Arial Narrow" w:cstheme="minorHAnsi"/>
                <w:sz w:val="20"/>
                <w:szCs w:val="20"/>
              </w:rPr>
              <w:t>129</w:t>
            </w:r>
          </w:p>
        </w:tc>
      </w:tr>
      <w:tr w:rsidR="00D77188" w:rsidRPr="009D4D43" w14:paraId="13E9C2CB" w14:textId="77777777" w:rsidTr="00D77188">
        <w:tc>
          <w:tcPr>
            <w:tcW w:w="993" w:type="dxa"/>
            <w:vMerge/>
          </w:tcPr>
          <w:p w14:paraId="524DA39A" w14:textId="77777777" w:rsidR="00D77188" w:rsidRPr="009D4D43" w:rsidRDefault="00D77188" w:rsidP="001C5A0E">
            <w:pPr>
              <w:rPr>
                <w:rFonts w:ascii="Arial Narrow" w:hAnsi="Arial Narrow" w:cstheme="minorHAnsi"/>
                <w:sz w:val="20"/>
                <w:szCs w:val="20"/>
              </w:rPr>
            </w:pPr>
          </w:p>
        </w:tc>
        <w:tc>
          <w:tcPr>
            <w:tcW w:w="1984" w:type="dxa"/>
            <w:vMerge/>
          </w:tcPr>
          <w:p w14:paraId="078A1BA6" w14:textId="77777777" w:rsidR="00D77188" w:rsidRPr="009D4D43" w:rsidRDefault="00D77188" w:rsidP="001C5A0E">
            <w:pPr>
              <w:rPr>
                <w:rFonts w:ascii="Arial Narrow" w:hAnsi="Arial Narrow" w:cstheme="minorHAnsi"/>
                <w:sz w:val="20"/>
                <w:szCs w:val="20"/>
              </w:rPr>
            </w:pPr>
          </w:p>
        </w:tc>
        <w:tc>
          <w:tcPr>
            <w:tcW w:w="5387" w:type="dxa"/>
          </w:tcPr>
          <w:p w14:paraId="58535478"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Angļu valoda 9.klasei</w:t>
            </w:r>
          </w:p>
        </w:tc>
        <w:tc>
          <w:tcPr>
            <w:tcW w:w="1814" w:type="dxa"/>
            <w:vMerge/>
          </w:tcPr>
          <w:p w14:paraId="0FDC5D08" w14:textId="77777777" w:rsidR="00D77188" w:rsidRPr="009D4D43" w:rsidRDefault="00D77188" w:rsidP="001C5A0E">
            <w:pPr>
              <w:rPr>
                <w:rFonts w:ascii="Arial Narrow" w:hAnsi="Arial Narrow" w:cstheme="minorHAnsi"/>
                <w:sz w:val="20"/>
                <w:szCs w:val="20"/>
              </w:rPr>
            </w:pPr>
          </w:p>
        </w:tc>
      </w:tr>
      <w:tr w:rsidR="00D77188" w:rsidRPr="009D4D43" w14:paraId="3F90FB80" w14:textId="77777777" w:rsidTr="00D77188">
        <w:tc>
          <w:tcPr>
            <w:tcW w:w="993" w:type="dxa"/>
            <w:vMerge/>
          </w:tcPr>
          <w:p w14:paraId="09E292C8" w14:textId="77777777" w:rsidR="00D77188" w:rsidRPr="009D4D43" w:rsidRDefault="00D77188" w:rsidP="001C5A0E">
            <w:pPr>
              <w:rPr>
                <w:rFonts w:ascii="Arial Narrow" w:hAnsi="Arial Narrow" w:cstheme="minorHAnsi"/>
                <w:sz w:val="20"/>
                <w:szCs w:val="20"/>
              </w:rPr>
            </w:pPr>
          </w:p>
        </w:tc>
        <w:tc>
          <w:tcPr>
            <w:tcW w:w="1984" w:type="dxa"/>
            <w:vMerge/>
          </w:tcPr>
          <w:p w14:paraId="5425BC80" w14:textId="77777777" w:rsidR="00D77188" w:rsidRPr="009D4D43" w:rsidRDefault="00D77188" w:rsidP="001C5A0E">
            <w:pPr>
              <w:rPr>
                <w:rFonts w:ascii="Arial Narrow" w:hAnsi="Arial Narrow" w:cstheme="minorHAnsi"/>
                <w:sz w:val="20"/>
                <w:szCs w:val="20"/>
              </w:rPr>
            </w:pPr>
          </w:p>
        </w:tc>
        <w:tc>
          <w:tcPr>
            <w:tcW w:w="5387" w:type="dxa"/>
          </w:tcPr>
          <w:p w14:paraId="46BD5D08"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Bioloģija</w:t>
            </w:r>
          </w:p>
        </w:tc>
        <w:tc>
          <w:tcPr>
            <w:tcW w:w="1814" w:type="dxa"/>
            <w:vMerge/>
          </w:tcPr>
          <w:p w14:paraId="69A6D046" w14:textId="77777777" w:rsidR="00D77188" w:rsidRPr="009D4D43" w:rsidRDefault="00D77188" w:rsidP="001C5A0E">
            <w:pPr>
              <w:rPr>
                <w:rFonts w:ascii="Arial Narrow" w:hAnsi="Arial Narrow" w:cstheme="minorHAnsi"/>
                <w:sz w:val="20"/>
                <w:szCs w:val="20"/>
              </w:rPr>
            </w:pPr>
          </w:p>
        </w:tc>
      </w:tr>
      <w:tr w:rsidR="00D77188" w:rsidRPr="009D4D43" w14:paraId="321F0C5D" w14:textId="77777777" w:rsidTr="00D77188">
        <w:tc>
          <w:tcPr>
            <w:tcW w:w="993" w:type="dxa"/>
            <w:vMerge/>
          </w:tcPr>
          <w:p w14:paraId="380D30D2" w14:textId="77777777" w:rsidR="00D77188" w:rsidRPr="009D4D43" w:rsidRDefault="00D77188" w:rsidP="001C5A0E">
            <w:pPr>
              <w:rPr>
                <w:rFonts w:ascii="Arial Narrow" w:hAnsi="Arial Narrow" w:cstheme="minorHAnsi"/>
                <w:sz w:val="20"/>
                <w:szCs w:val="20"/>
              </w:rPr>
            </w:pPr>
          </w:p>
        </w:tc>
        <w:tc>
          <w:tcPr>
            <w:tcW w:w="1984" w:type="dxa"/>
            <w:vMerge/>
          </w:tcPr>
          <w:p w14:paraId="6D16C187" w14:textId="77777777" w:rsidR="00D77188" w:rsidRPr="009D4D43" w:rsidRDefault="00D77188" w:rsidP="001C5A0E">
            <w:pPr>
              <w:rPr>
                <w:rFonts w:ascii="Arial Narrow" w:hAnsi="Arial Narrow" w:cstheme="minorHAnsi"/>
                <w:sz w:val="20"/>
                <w:szCs w:val="20"/>
              </w:rPr>
            </w:pPr>
          </w:p>
        </w:tc>
        <w:tc>
          <w:tcPr>
            <w:tcW w:w="5387" w:type="dxa"/>
          </w:tcPr>
          <w:p w14:paraId="1D0B3EB2"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Fakultatīvās nodarbības</w:t>
            </w:r>
          </w:p>
        </w:tc>
        <w:tc>
          <w:tcPr>
            <w:tcW w:w="1814" w:type="dxa"/>
            <w:vMerge/>
          </w:tcPr>
          <w:p w14:paraId="537106CF" w14:textId="77777777" w:rsidR="00D77188" w:rsidRPr="009D4D43" w:rsidRDefault="00D77188" w:rsidP="001C5A0E">
            <w:pPr>
              <w:rPr>
                <w:rFonts w:ascii="Arial Narrow" w:hAnsi="Arial Narrow" w:cstheme="minorHAnsi"/>
                <w:sz w:val="20"/>
                <w:szCs w:val="20"/>
              </w:rPr>
            </w:pPr>
          </w:p>
        </w:tc>
      </w:tr>
      <w:tr w:rsidR="00D77188" w:rsidRPr="009D4D43" w14:paraId="6CE2051A" w14:textId="77777777" w:rsidTr="00D77188">
        <w:tc>
          <w:tcPr>
            <w:tcW w:w="993" w:type="dxa"/>
            <w:vMerge/>
          </w:tcPr>
          <w:p w14:paraId="6C2A2B77" w14:textId="77777777" w:rsidR="00D77188" w:rsidRPr="009D4D43" w:rsidRDefault="00D77188" w:rsidP="001C5A0E">
            <w:pPr>
              <w:rPr>
                <w:rFonts w:ascii="Arial Narrow" w:hAnsi="Arial Narrow" w:cstheme="minorHAnsi"/>
                <w:sz w:val="20"/>
                <w:szCs w:val="20"/>
              </w:rPr>
            </w:pPr>
          </w:p>
        </w:tc>
        <w:tc>
          <w:tcPr>
            <w:tcW w:w="1984" w:type="dxa"/>
            <w:vMerge/>
          </w:tcPr>
          <w:p w14:paraId="28D272B6" w14:textId="77777777" w:rsidR="00D77188" w:rsidRPr="009D4D43" w:rsidRDefault="00D77188" w:rsidP="001C5A0E">
            <w:pPr>
              <w:rPr>
                <w:rFonts w:ascii="Arial Narrow" w:hAnsi="Arial Narrow" w:cstheme="minorHAnsi"/>
                <w:sz w:val="20"/>
                <w:szCs w:val="20"/>
              </w:rPr>
            </w:pPr>
          </w:p>
        </w:tc>
        <w:tc>
          <w:tcPr>
            <w:tcW w:w="5387" w:type="dxa"/>
          </w:tcPr>
          <w:p w14:paraId="2C877AF9"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Latviešu valoda</w:t>
            </w:r>
          </w:p>
        </w:tc>
        <w:tc>
          <w:tcPr>
            <w:tcW w:w="1814" w:type="dxa"/>
            <w:vMerge/>
          </w:tcPr>
          <w:p w14:paraId="6485678A" w14:textId="77777777" w:rsidR="00D77188" w:rsidRPr="009D4D43" w:rsidRDefault="00D77188" w:rsidP="001C5A0E">
            <w:pPr>
              <w:rPr>
                <w:rFonts w:ascii="Arial Narrow" w:hAnsi="Arial Narrow" w:cstheme="minorHAnsi"/>
                <w:sz w:val="20"/>
                <w:szCs w:val="20"/>
              </w:rPr>
            </w:pPr>
          </w:p>
        </w:tc>
      </w:tr>
      <w:tr w:rsidR="00D77188" w:rsidRPr="009D4D43" w14:paraId="67E200E1" w14:textId="77777777" w:rsidTr="00D77188">
        <w:tc>
          <w:tcPr>
            <w:tcW w:w="993" w:type="dxa"/>
            <w:vMerge/>
          </w:tcPr>
          <w:p w14:paraId="35EAACD5" w14:textId="77777777" w:rsidR="00D77188" w:rsidRPr="009D4D43" w:rsidRDefault="00D77188" w:rsidP="001C5A0E">
            <w:pPr>
              <w:rPr>
                <w:rFonts w:ascii="Arial Narrow" w:hAnsi="Arial Narrow" w:cstheme="minorHAnsi"/>
                <w:sz w:val="20"/>
                <w:szCs w:val="20"/>
              </w:rPr>
            </w:pPr>
          </w:p>
        </w:tc>
        <w:tc>
          <w:tcPr>
            <w:tcW w:w="1984" w:type="dxa"/>
            <w:vMerge/>
          </w:tcPr>
          <w:p w14:paraId="06F540EC" w14:textId="77777777" w:rsidR="00D77188" w:rsidRPr="009D4D43" w:rsidRDefault="00D77188" w:rsidP="001C5A0E">
            <w:pPr>
              <w:rPr>
                <w:rFonts w:ascii="Arial Narrow" w:hAnsi="Arial Narrow" w:cstheme="minorHAnsi"/>
                <w:sz w:val="20"/>
                <w:szCs w:val="20"/>
              </w:rPr>
            </w:pPr>
          </w:p>
        </w:tc>
        <w:tc>
          <w:tcPr>
            <w:tcW w:w="5387" w:type="dxa"/>
          </w:tcPr>
          <w:p w14:paraId="09C85389"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Matemātika 6.klasei</w:t>
            </w:r>
          </w:p>
        </w:tc>
        <w:tc>
          <w:tcPr>
            <w:tcW w:w="1814" w:type="dxa"/>
            <w:vMerge/>
          </w:tcPr>
          <w:p w14:paraId="65397247" w14:textId="77777777" w:rsidR="00D77188" w:rsidRPr="009D4D43" w:rsidRDefault="00D77188" w:rsidP="001C5A0E">
            <w:pPr>
              <w:rPr>
                <w:rFonts w:ascii="Arial Narrow" w:hAnsi="Arial Narrow" w:cstheme="minorHAnsi"/>
                <w:sz w:val="20"/>
                <w:szCs w:val="20"/>
              </w:rPr>
            </w:pPr>
          </w:p>
        </w:tc>
      </w:tr>
      <w:tr w:rsidR="00D77188" w:rsidRPr="009D4D43" w14:paraId="50547173" w14:textId="77777777" w:rsidTr="00D77188">
        <w:tc>
          <w:tcPr>
            <w:tcW w:w="993" w:type="dxa"/>
            <w:vMerge/>
          </w:tcPr>
          <w:p w14:paraId="6448B7F0" w14:textId="77777777" w:rsidR="00D77188" w:rsidRPr="009D4D43" w:rsidRDefault="00D77188" w:rsidP="001C5A0E">
            <w:pPr>
              <w:rPr>
                <w:rFonts w:ascii="Arial Narrow" w:hAnsi="Arial Narrow" w:cstheme="minorHAnsi"/>
                <w:sz w:val="20"/>
                <w:szCs w:val="20"/>
              </w:rPr>
            </w:pPr>
          </w:p>
        </w:tc>
        <w:tc>
          <w:tcPr>
            <w:tcW w:w="1984" w:type="dxa"/>
            <w:vMerge/>
          </w:tcPr>
          <w:p w14:paraId="54C56A39" w14:textId="77777777" w:rsidR="00D77188" w:rsidRPr="009D4D43" w:rsidRDefault="00D77188" w:rsidP="001C5A0E">
            <w:pPr>
              <w:rPr>
                <w:rFonts w:ascii="Arial Narrow" w:hAnsi="Arial Narrow" w:cstheme="minorHAnsi"/>
                <w:sz w:val="20"/>
                <w:szCs w:val="20"/>
              </w:rPr>
            </w:pPr>
          </w:p>
        </w:tc>
        <w:tc>
          <w:tcPr>
            <w:tcW w:w="5387" w:type="dxa"/>
          </w:tcPr>
          <w:p w14:paraId="3488E619"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Matemātika 8.klasei</w:t>
            </w:r>
          </w:p>
        </w:tc>
        <w:tc>
          <w:tcPr>
            <w:tcW w:w="1814" w:type="dxa"/>
            <w:vMerge/>
          </w:tcPr>
          <w:p w14:paraId="02F01B50" w14:textId="77777777" w:rsidR="00D77188" w:rsidRPr="009D4D43" w:rsidRDefault="00D77188" w:rsidP="001C5A0E">
            <w:pPr>
              <w:rPr>
                <w:rFonts w:ascii="Arial Narrow" w:hAnsi="Arial Narrow" w:cstheme="minorHAnsi"/>
                <w:sz w:val="20"/>
                <w:szCs w:val="20"/>
              </w:rPr>
            </w:pPr>
          </w:p>
        </w:tc>
      </w:tr>
      <w:tr w:rsidR="00D77188" w:rsidRPr="009D4D43" w14:paraId="4C766B9A" w14:textId="77777777" w:rsidTr="00D77188">
        <w:tc>
          <w:tcPr>
            <w:tcW w:w="993" w:type="dxa"/>
            <w:vMerge/>
          </w:tcPr>
          <w:p w14:paraId="52913B1F" w14:textId="77777777" w:rsidR="00D77188" w:rsidRPr="009D4D43" w:rsidRDefault="00D77188" w:rsidP="001C5A0E">
            <w:pPr>
              <w:rPr>
                <w:rFonts w:ascii="Arial Narrow" w:hAnsi="Arial Narrow" w:cstheme="minorHAnsi"/>
                <w:sz w:val="20"/>
                <w:szCs w:val="20"/>
              </w:rPr>
            </w:pPr>
          </w:p>
        </w:tc>
        <w:tc>
          <w:tcPr>
            <w:tcW w:w="1984" w:type="dxa"/>
            <w:vMerge/>
          </w:tcPr>
          <w:p w14:paraId="2895E5C9" w14:textId="77777777" w:rsidR="00D77188" w:rsidRPr="009D4D43" w:rsidRDefault="00D77188" w:rsidP="001C5A0E">
            <w:pPr>
              <w:rPr>
                <w:rFonts w:ascii="Arial Narrow" w:hAnsi="Arial Narrow" w:cstheme="minorHAnsi"/>
                <w:sz w:val="20"/>
                <w:szCs w:val="20"/>
              </w:rPr>
            </w:pPr>
          </w:p>
        </w:tc>
        <w:tc>
          <w:tcPr>
            <w:tcW w:w="5387" w:type="dxa"/>
          </w:tcPr>
          <w:p w14:paraId="199D1B7A"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Matemātika 9.klasei</w:t>
            </w:r>
          </w:p>
        </w:tc>
        <w:tc>
          <w:tcPr>
            <w:tcW w:w="1814" w:type="dxa"/>
            <w:vMerge/>
          </w:tcPr>
          <w:p w14:paraId="3B33C76D" w14:textId="77777777" w:rsidR="00D77188" w:rsidRPr="009D4D43" w:rsidRDefault="00D77188" w:rsidP="001C5A0E">
            <w:pPr>
              <w:rPr>
                <w:rFonts w:ascii="Arial Narrow" w:hAnsi="Arial Narrow" w:cstheme="minorHAnsi"/>
                <w:sz w:val="20"/>
                <w:szCs w:val="20"/>
              </w:rPr>
            </w:pPr>
          </w:p>
        </w:tc>
      </w:tr>
      <w:tr w:rsidR="00D77188" w:rsidRPr="009D4D43" w14:paraId="4044391C" w14:textId="77777777" w:rsidTr="00D77188">
        <w:tc>
          <w:tcPr>
            <w:tcW w:w="993" w:type="dxa"/>
            <w:vMerge/>
          </w:tcPr>
          <w:p w14:paraId="760AC5F6" w14:textId="77777777" w:rsidR="00D77188" w:rsidRPr="009D4D43" w:rsidRDefault="00D77188" w:rsidP="001C5A0E">
            <w:pPr>
              <w:rPr>
                <w:rFonts w:ascii="Arial Narrow" w:hAnsi="Arial Narrow" w:cstheme="minorHAnsi"/>
                <w:sz w:val="20"/>
                <w:szCs w:val="20"/>
              </w:rPr>
            </w:pPr>
          </w:p>
        </w:tc>
        <w:tc>
          <w:tcPr>
            <w:tcW w:w="1984" w:type="dxa"/>
            <w:vMerge/>
          </w:tcPr>
          <w:p w14:paraId="16597877" w14:textId="77777777" w:rsidR="00D77188" w:rsidRPr="009D4D43" w:rsidRDefault="00D77188" w:rsidP="001C5A0E">
            <w:pPr>
              <w:rPr>
                <w:rFonts w:ascii="Arial Narrow" w:hAnsi="Arial Narrow" w:cstheme="minorHAnsi"/>
                <w:sz w:val="20"/>
                <w:szCs w:val="20"/>
              </w:rPr>
            </w:pPr>
          </w:p>
        </w:tc>
        <w:tc>
          <w:tcPr>
            <w:tcW w:w="5387" w:type="dxa"/>
          </w:tcPr>
          <w:p w14:paraId="016F17B8"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Sociālās zinības 1.klasei</w:t>
            </w:r>
          </w:p>
        </w:tc>
        <w:tc>
          <w:tcPr>
            <w:tcW w:w="1814" w:type="dxa"/>
            <w:vMerge/>
          </w:tcPr>
          <w:p w14:paraId="1DEDA0F2" w14:textId="77777777" w:rsidR="00D77188" w:rsidRPr="009D4D43" w:rsidRDefault="00D77188" w:rsidP="001C5A0E">
            <w:pPr>
              <w:rPr>
                <w:rFonts w:ascii="Arial Narrow" w:hAnsi="Arial Narrow" w:cstheme="minorHAnsi"/>
                <w:sz w:val="20"/>
                <w:szCs w:val="20"/>
              </w:rPr>
            </w:pPr>
          </w:p>
        </w:tc>
      </w:tr>
      <w:tr w:rsidR="00D77188" w:rsidRPr="009D4D43" w14:paraId="2317A386" w14:textId="77777777" w:rsidTr="00D77188">
        <w:tc>
          <w:tcPr>
            <w:tcW w:w="993" w:type="dxa"/>
            <w:vMerge/>
          </w:tcPr>
          <w:p w14:paraId="144FBA4F" w14:textId="77777777" w:rsidR="00D77188" w:rsidRPr="009D4D43" w:rsidRDefault="00D77188" w:rsidP="001C5A0E">
            <w:pPr>
              <w:rPr>
                <w:rFonts w:ascii="Arial Narrow" w:hAnsi="Arial Narrow" w:cstheme="minorHAnsi"/>
                <w:sz w:val="20"/>
                <w:szCs w:val="20"/>
              </w:rPr>
            </w:pPr>
          </w:p>
        </w:tc>
        <w:tc>
          <w:tcPr>
            <w:tcW w:w="1984" w:type="dxa"/>
            <w:vMerge/>
          </w:tcPr>
          <w:p w14:paraId="51AB1D4C" w14:textId="77777777" w:rsidR="00D77188" w:rsidRPr="009D4D43" w:rsidRDefault="00D77188" w:rsidP="001C5A0E">
            <w:pPr>
              <w:rPr>
                <w:rFonts w:ascii="Arial Narrow" w:hAnsi="Arial Narrow" w:cstheme="minorHAnsi"/>
                <w:sz w:val="20"/>
                <w:szCs w:val="20"/>
              </w:rPr>
            </w:pPr>
          </w:p>
        </w:tc>
        <w:tc>
          <w:tcPr>
            <w:tcW w:w="5387" w:type="dxa"/>
          </w:tcPr>
          <w:p w14:paraId="2C8FDA15"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Sociālās zinības 2.klasei</w:t>
            </w:r>
          </w:p>
        </w:tc>
        <w:tc>
          <w:tcPr>
            <w:tcW w:w="1814" w:type="dxa"/>
            <w:vMerge/>
          </w:tcPr>
          <w:p w14:paraId="25AE1991" w14:textId="77777777" w:rsidR="00D77188" w:rsidRPr="009D4D43" w:rsidRDefault="00D77188" w:rsidP="001C5A0E">
            <w:pPr>
              <w:rPr>
                <w:rFonts w:ascii="Arial Narrow" w:hAnsi="Arial Narrow" w:cstheme="minorHAnsi"/>
                <w:sz w:val="20"/>
                <w:szCs w:val="20"/>
              </w:rPr>
            </w:pPr>
          </w:p>
        </w:tc>
      </w:tr>
      <w:tr w:rsidR="00D77188" w:rsidRPr="009D4D43" w14:paraId="5683EBB1" w14:textId="77777777" w:rsidTr="00D77188">
        <w:tc>
          <w:tcPr>
            <w:tcW w:w="993" w:type="dxa"/>
            <w:vMerge/>
          </w:tcPr>
          <w:p w14:paraId="5CE908F8" w14:textId="77777777" w:rsidR="00D77188" w:rsidRPr="009D4D43" w:rsidRDefault="00D77188" w:rsidP="001C5A0E">
            <w:pPr>
              <w:rPr>
                <w:rFonts w:ascii="Arial Narrow" w:hAnsi="Arial Narrow" w:cstheme="minorHAnsi"/>
                <w:sz w:val="20"/>
                <w:szCs w:val="20"/>
              </w:rPr>
            </w:pPr>
          </w:p>
        </w:tc>
        <w:tc>
          <w:tcPr>
            <w:tcW w:w="1984" w:type="dxa"/>
            <w:vMerge/>
          </w:tcPr>
          <w:p w14:paraId="730A0242" w14:textId="77777777" w:rsidR="00D77188" w:rsidRPr="009D4D43" w:rsidRDefault="00D77188" w:rsidP="001C5A0E">
            <w:pPr>
              <w:rPr>
                <w:rFonts w:ascii="Arial Narrow" w:hAnsi="Arial Narrow" w:cstheme="minorHAnsi"/>
                <w:sz w:val="20"/>
                <w:szCs w:val="20"/>
              </w:rPr>
            </w:pPr>
          </w:p>
        </w:tc>
        <w:tc>
          <w:tcPr>
            <w:tcW w:w="5387" w:type="dxa"/>
          </w:tcPr>
          <w:p w14:paraId="62059AF5"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Sports</w:t>
            </w:r>
          </w:p>
        </w:tc>
        <w:tc>
          <w:tcPr>
            <w:tcW w:w="1814" w:type="dxa"/>
            <w:vMerge/>
          </w:tcPr>
          <w:p w14:paraId="0C1681F3" w14:textId="77777777" w:rsidR="00D77188" w:rsidRPr="009D4D43" w:rsidRDefault="00D77188" w:rsidP="001C5A0E">
            <w:pPr>
              <w:rPr>
                <w:rFonts w:ascii="Arial Narrow" w:hAnsi="Arial Narrow" w:cstheme="minorHAnsi"/>
                <w:sz w:val="20"/>
                <w:szCs w:val="20"/>
              </w:rPr>
            </w:pPr>
          </w:p>
        </w:tc>
      </w:tr>
      <w:tr w:rsidR="00D77188" w:rsidRPr="009D4D43" w14:paraId="79972D5A" w14:textId="77777777" w:rsidTr="00D77188">
        <w:tc>
          <w:tcPr>
            <w:tcW w:w="993" w:type="dxa"/>
            <w:vMerge/>
          </w:tcPr>
          <w:p w14:paraId="1DF5C9C8" w14:textId="77777777" w:rsidR="00D77188" w:rsidRPr="009D4D43" w:rsidRDefault="00D77188" w:rsidP="001C5A0E">
            <w:pPr>
              <w:rPr>
                <w:rFonts w:ascii="Arial Narrow" w:hAnsi="Arial Narrow" w:cstheme="minorHAnsi"/>
                <w:sz w:val="20"/>
                <w:szCs w:val="20"/>
              </w:rPr>
            </w:pPr>
          </w:p>
        </w:tc>
        <w:tc>
          <w:tcPr>
            <w:tcW w:w="1984" w:type="dxa"/>
            <w:vMerge/>
          </w:tcPr>
          <w:p w14:paraId="794AC762" w14:textId="77777777" w:rsidR="00D77188" w:rsidRPr="009D4D43" w:rsidRDefault="00D77188" w:rsidP="001C5A0E">
            <w:pPr>
              <w:rPr>
                <w:rFonts w:ascii="Arial Narrow" w:hAnsi="Arial Narrow" w:cstheme="minorHAnsi"/>
                <w:sz w:val="20"/>
                <w:szCs w:val="20"/>
              </w:rPr>
            </w:pPr>
          </w:p>
        </w:tc>
        <w:tc>
          <w:tcPr>
            <w:tcW w:w="5387" w:type="dxa"/>
          </w:tcPr>
          <w:p w14:paraId="44CFF09D" w14:textId="77777777" w:rsidR="00D77188" w:rsidRPr="009D4D43" w:rsidRDefault="00D77188" w:rsidP="001C5A0E">
            <w:pPr>
              <w:rPr>
                <w:rFonts w:ascii="Arial Narrow" w:hAnsi="Arial Narrow" w:cstheme="minorHAnsi"/>
                <w:sz w:val="20"/>
                <w:szCs w:val="20"/>
              </w:rPr>
            </w:pPr>
          </w:p>
        </w:tc>
        <w:tc>
          <w:tcPr>
            <w:tcW w:w="1814" w:type="dxa"/>
            <w:vMerge/>
          </w:tcPr>
          <w:p w14:paraId="784E942B" w14:textId="77777777" w:rsidR="00D77188" w:rsidRPr="009D4D43" w:rsidRDefault="00D77188" w:rsidP="001C5A0E">
            <w:pPr>
              <w:rPr>
                <w:rFonts w:ascii="Arial Narrow" w:hAnsi="Arial Narrow" w:cstheme="minorHAnsi"/>
                <w:sz w:val="20"/>
                <w:szCs w:val="20"/>
              </w:rPr>
            </w:pPr>
          </w:p>
        </w:tc>
      </w:tr>
      <w:tr w:rsidR="00D77188" w:rsidRPr="009D4D43" w14:paraId="3DB433DC" w14:textId="77777777" w:rsidTr="00D77188">
        <w:tc>
          <w:tcPr>
            <w:tcW w:w="993" w:type="dxa"/>
            <w:vMerge w:val="restart"/>
          </w:tcPr>
          <w:p w14:paraId="37B3E017"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6.</w:t>
            </w:r>
          </w:p>
        </w:tc>
        <w:tc>
          <w:tcPr>
            <w:tcW w:w="1984" w:type="dxa"/>
            <w:vMerge w:val="restart"/>
          </w:tcPr>
          <w:p w14:paraId="0AA898B7"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Rudzātu speciālā pamatskola</w:t>
            </w:r>
          </w:p>
        </w:tc>
        <w:tc>
          <w:tcPr>
            <w:tcW w:w="5387" w:type="dxa"/>
          </w:tcPr>
          <w:p w14:paraId="00F76D77"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Kristīgā mācība</w:t>
            </w:r>
          </w:p>
        </w:tc>
        <w:tc>
          <w:tcPr>
            <w:tcW w:w="1814" w:type="dxa"/>
            <w:vMerge w:val="restart"/>
          </w:tcPr>
          <w:p w14:paraId="2F2F1E90" w14:textId="77777777" w:rsidR="00D77188" w:rsidRPr="009D4D43" w:rsidRDefault="00D77188" w:rsidP="001C5A0E">
            <w:pPr>
              <w:jc w:val="center"/>
              <w:rPr>
                <w:rFonts w:ascii="Arial Narrow" w:hAnsi="Arial Narrow" w:cstheme="minorHAnsi"/>
                <w:sz w:val="20"/>
                <w:szCs w:val="20"/>
              </w:rPr>
            </w:pPr>
            <w:r w:rsidRPr="009D4D43">
              <w:rPr>
                <w:rFonts w:ascii="Arial Narrow" w:hAnsi="Arial Narrow" w:cstheme="minorHAnsi"/>
                <w:sz w:val="20"/>
                <w:szCs w:val="20"/>
              </w:rPr>
              <w:t>43</w:t>
            </w:r>
          </w:p>
        </w:tc>
      </w:tr>
      <w:tr w:rsidR="00D77188" w:rsidRPr="009D4D43" w14:paraId="5B8927AD" w14:textId="77777777" w:rsidTr="00D77188">
        <w:tc>
          <w:tcPr>
            <w:tcW w:w="993" w:type="dxa"/>
            <w:vMerge/>
          </w:tcPr>
          <w:p w14:paraId="45365115" w14:textId="77777777" w:rsidR="00D77188" w:rsidRPr="009D4D43" w:rsidRDefault="00D77188" w:rsidP="001C5A0E">
            <w:pPr>
              <w:rPr>
                <w:rFonts w:ascii="Arial Narrow" w:hAnsi="Arial Narrow" w:cstheme="minorHAnsi"/>
                <w:sz w:val="20"/>
                <w:szCs w:val="20"/>
              </w:rPr>
            </w:pPr>
          </w:p>
        </w:tc>
        <w:tc>
          <w:tcPr>
            <w:tcW w:w="1984" w:type="dxa"/>
            <w:vMerge/>
          </w:tcPr>
          <w:p w14:paraId="4FD15FCE" w14:textId="77777777" w:rsidR="00D77188" w:rsidRPr="009D4D43" w:rsidRDefault="00D77188" w:rsidP="001C5A0E">
            <w:pPr>
              <w:rPr>
                <w:rFonts w:ascii="Arial Narrow" w:hAnsi="Arial Narrow" w:cstheme="minorHAnsi"/>
                <w:sz w:val="20"/>
                <w:szCs w:val="20"/>
              </w:rPr>
            </w:pPr>
          </w:p>
        </w:tc>
        <w:tc>
          <w:tcPr>
            <w:tcW w:w="5387" w:type="dxa"/>
          </w:tcPr>
          <w:p w14:paraId="2E553F20"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Kristīgais teātris</w:t>
            </w:r>
          </w:p>
        </w:tc>
        <w:tc>
          <w:tcPr>
            <w:tcW w:w="1814" w:type="dxa"/>
            <w:vMerge/>
          </w:tcPr>
          <w:p w14:paraId="17636793" w14:textId="77777777" w:rsidR="00D77188" w:rsidRPr="009D4D43" w:rsidRDefault="00D77188" w:rsidP="001C5A0E">
            <w:pPr>
              <w:rPr>
                <w:rFonts w:ascii="Arial Narrow" w:hAnsi="Arial Narrow" w:cstheme="minorHAnsi"/>
                <w:sz w:val="20"/>
                <w:szCs w:val="20"/>
              </w:rPr>
            </w:pPr>
          </w:p>
        </w:tc>
      </w:tr>
      <w:tr w:rsidR="00D77188" w:rsidRPr="009D4D43" w14:paraId="7CA9880E" w14:textId="77777777" w:rsidTr="00D77188">
        <w:tc>
          <w:tcPr>
            <w:tcW w:w="993" w:type="dxa"/>
            <w:vMerge/>
          </w:tcPr>
          <w:p w14:paraId="37C3F74F" w14:textId="77777777" w:rsidR="00D77188" w:rsidRPr="009D4D43" w:rsidRDefault="00D77188" w:rsidP="001C5A0E">
            <w:pPr>
              <w:rPr>
                <w:rFonts w:ascii="Arial Narrow" w:hAnsi="Arial Narrow" w:cstheme="minorHAnsi"/>
                <w:sz w:val="20"/>
                <w:szCs w:val="20"/>
              </w:rPr>
            </w:pPr>
          </w:p>
        </w:tc>
        <w:tc>
          <w:tcPr>
            <w:tcW w:w="1984" w:type="dxa"/>
            <w:vMerge/>
          </w:tcPr>
          <w:p w14:paraId="73F354E8" w14:textId="77777777" w:rsidR="00D77188" w:rsidRPr="009D4D43" w:rsidRDefault="00D77188" w:rsidP="001C5A0E">
            <w:pPr>
              <w:rPr>
                <w:rFonts w:ascii="Arial Narrow" w:hAnsi="Arial Narrow" w:cstheme="minorHAnsi"/>
                <w:sz w:val="20"/>
                <w:szCs w:val="20"/>
              </w:rPr>
            </w:pPr>
          </w:p>
        </w:tc>
        <w:tc>
          <w:tcPr>
            <w:tcW w:w="5387" w:type="dxa"/>
          </w:tcPr>
          <w:p w14:paraId="590D45DC"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Literatūra- lasām kopā</w:t>
            </w:r>
          </w:p>
        </w:tc>
        <w:tc>
          <w:tcPr>
            <w:tcW w:w="1814" w:type="dxa"/>
            <w:vMerge/>
          </w:tcPr>
          <w:p w14:paraId="6D3DF33E" w14:textId="77777777" w:rsidR="00D77188" w:rsidRPr="009D4D43" w:rsidRDefault="00D77188" w:rsidP="001C5A0E">
            <w:pPr>
              <w:rPr>
                <w:rFonts w:ascii="Arial Narrow" w:hAnsi="Arial Narrow" w:cstheme="minorHAnsi"/>
                <w:sz w:val="20"/>
                <w:szCs w:val="20"/>
              </w:rPr>
            </w:pPr>
          </w:p>
        </w:tc>
      </w:tr>
      <w:tr w:rsidR="00D77188" w:rsidRPr="009D4D43" w14:paraId="28CEBE36" w14:textId="77777777" w:rsidTr="00D77188">
        <w:tc>
          <w:tcPr>
            <w:tcW w:w="993" w:type="dxa"/>
            <w:vMerge/>
          </w:tcPr>
          <w:p w14:paraId="0ED58F14" w14:textId="77777777" w:rsidR="00D77188" w:rsidRPr="009D4D43" w:rsidRDefault="00D77188" w:rsidP="001C5A0E">
            <w:pPr>
              <w:rPr>
                <w:rFonts w:ascii="Arial Narrow" w:hAnsi="Arial Narrow" w:cstheme="minorHAnsi"/>
                <w:sz w:val="20"/>
                <w:szCs w:val="20"/>
              </w:rPr>
            </w:pPr>
          </w:p>
        </w:tc>
        <w:tc>
          <w:tcPr>
            <w:tcW w:w="1984" w:type="dxa"/>
            <w:vMerge/>
          </w:tcPr>
          <w:p w14:paraId="31DEADD6" w14:textId="77777777" w:rsidR="00D77188" w:rsidRPr="009D4D43" w:rsidRDefault="00D77188" w:rsidP="001C5A0E">
            <w:pPr>
              <w:rPr>
                <w:rFonts w:ascii="Arial Narrow" w:hAnsi="Arial Narrow" w:cstheme="minorHAnsi"/>
                <w:sz w:val="20"/>
                <w:szCs w:val="20"/>
              </w:rPr>
            </w:pPr>
          </w:p>
        </w:tc>
        <w:tc>
          <w:tcPr>
            <w:tcW w:w="5387" w:type="dxa"/>
          </w:tcPr>
          <w:p w14:paraId="46BFADBA"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Sports un veselība-peldēšana</w:t>
            </w:r>
          </w:p>
        </w:tc>
        <w:tc>
          <w:tcPr>
            <w:tcW w:w="1814" w:type="dxa"/>
            <w:vMerge/>
          </w:tcPr>
          <w:p w14:paraId="4278A13F" w14:textId="77777777" w:rsidR="00D77188" w:rsidRPr="009D4D43" w:rsidRDefault="00D77188" w:rsidP="001C5A0E">
            <w:pPr>
              <w:rPr>
                <w:rFonts w:ascii="Arial Narrow" w:hAnsi="Arial Narrow" w:cstheme="minorHAnsi"/>
                <w:sz w:val="20"/>
                <w:szCs w:val="20"/>
              </w:rPr>
            </w:pPr>
          </w:p>
        </w:tc>
      </w:tr>
      <w:tr w:rsidR="00D77188" w:rsidRPr="009D4D43" w14:paraId="0F2B22F5" w14:textId="77777777" w:rsidTr="00D77188">
        <w:tc>
          <w:tcPr>
            <w:tcW w:w="993" w:type="dxa"/>
            <w:vMerge/>
          </w:tcPr>
          <w:p w14:paraId="1E63ECAB" w14:textId="77777777" w:rsidR="00D77188" w:rsidRPr="009D4D43" w:rsidRDefault="00D77188" w:rsidP="001C5A0E">
            <w:pPr>
              <w:rPr>
                <w:rFonts w:ascii="Arial Narrow" w:hAnsi="Arial Narrow" w:cstheme="minorHAnsi"/>
                <w:sz w:val="20"/>
                <w:szCs w:val="20"/>
              </w:rPr>
            </w:pPr>
          </w:p>
        </w:tc>
        <w:tc>
          <w:tcPr>
            <w:tcW w:w="1984" w:type="dxa"/>
            <w:vMerge/>
          </w:tcPr>
          <w:p w14:paraId="7A7B27CC" w14:textId="77777777" w:rsidR="00D77188" w:rsidRPr="009D4D43" w:rsidRDefault="00D77188" w:rsidP="001C5A0E">
            <w:pPr>
              <w:rPr>
                <w:rFonts w:ascii="Arial Narrow" w:hAnsi="Arial Narrow" w:cstheme="minorHAnsi"/>
                <w:sz w:val="20"/>
                <w:szCs w:val="20"/>
              </w:rPr>
            </w:pPr>
          </w:p>
        </w:tc>
        <w:tc>
          <w:tcPr>
            <w:tcW w:w="5387" w:type="dxa"/>
          </w:tcPr>
          <w:p w14:paraId="61B2A87B"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Šūšana</w:t>
            </w:r>
          </w:p>
        </w:tc>
        <w:tc>
          <w:tcPr>
            <w:tcW w:w="1814" w:type="dxa"/>
            <w:vMerge/>
          </w:tcPr>
          <w:p w14:paraId="1DF65BC4" w14:textId="77777777" w:rsidR="00D77188" w:rsidRPr="009D4D43" w:rsidRDefault="00D77188" w:rsidP="001C5A0E">
            <w:pPr>
              <w:rPr>
                <w:rFonts w:ascii="Arial Narrow" w:hAnsi="Arial Narrow" w:cstheme="minorHAnsi"/>
                <w:sz w:val="20"/>
                <w:szCs w:val="20"/>
              </w:rPr>
            </w:pPr>
          </w:p>
        </w:tc>
      </w:tr>
      <w:tr w:rsidR="00D77188" w:rsidRPr="009D4D43" w14:paraId="76173C71" w14:textId="77777777" w:rsidTr="00D77188">
        <w:tc>
          <w:tcPr>
            <w:tcW w:w="993" w:type="dxa"/>
            <w:vMerge/>
          </w:tcPr>
          <w:p w14:paraId="04E8BFB0" w14:textId="77777777" w:rsidR="00D77188" w:rsidRPr="009D4D43" w:rsidRDefault="00D77188" w:rsidP="001C5A0E">
            <w:pPr>
              <w:rPr>
                <w:rFonts w:ascii="Arial Narrow" w:hAnsi="Arial Narrow" w:cstheme="minorHAnsi"/>
                <w:sz w:val="20"/>
                <w:szCs w:val="20"/>
              </w:rPr>
            </w:pPr>
          </w:p>
        </w:tc>
        <w:tc>
          <w:tcPr>
            <w:tcW w:w="1984" w:type="dxa"/>
            <w:vMerge/>
          </w:tcPr>
          <w:p w14:paraId="700E7CA1" w14:textId="77777777" w:rsidR="00D77188" w:rsidRPr="009D4D43" w:rsidRDefault="00D77188" w:rsidP="001C5A0E">
            <w:pPr>
              <w:rPr>
                <w:rFonts w:ascii="Arial Narrow" w:hAnsi="Arial Narrow" w:cstheme="minorHAnsi"/>
                <w:sz w:val="20"/>
                <w:szCs w:val="20"/>
              </w:rPr>
            </w:pPr>
          </w:p>
        </w:tc>
        <w:tc>
          <w:tcPr>
            <w:tcW w:w="5387" w:type="dxa"/>
          </w:tcPr>
          <w:p w14:paraId="76D02771" w14:textId="77777777" w:rsidR="00D77188" w:rsidRPr="009D4D43" w:rsidRDefault="00D77188" w:rsidP="001C5A0E">
            <w:pPr>
              <w:rPr>
                <w:rFonts w:ascii="Arial Narrow" w:hAnsi="Arial Narrow" w:cstheme="minorHAnsi"/>
                <w:sz w:val="20"/>
                <w:szCs w:val="20"/>
              </w:rPr>
            </w:pPr>
            <w:r w:rsidRPr="009D4D43">
              <w:rPr>
                <w:rFonts w:ascii="Arial Narrow" w:hAnsi="Arial Narrow" w:cstheme="minorHAnsi"/>
                <w:sz w:val="20"/>
                <w:szCs w:val="20"/>
              </w:rPr>
              <w:t>Vizuālā māksla-dekorēšana</w:t>
            </w:r>
          </w:p>
        </w:tc>
        <w:tc>
          <w:tcPr>
            <w:tcW w:w="1814" w:type="dxa"/>
            <w:vMerge/>
          </w:tcPr>
          <w:p w14:paraId="2A861D1A" w14:textId="77777777" w:rsidR="00D77188" w:rsidRPr="009D4D43" w:rsidRDefault="00D77188" w:rsidP="001C5A0E">
            <w:pPr>
              <w:rPr>
                <w:rFonts w:ascii="Arial Narrow" w:hAnsi="Arial Narrow" w:cstheme="minorHAnsi"/>
                <w:sz w:val="20"/>
                <w:szCs w:val="20"/>
              </w:rPr>
            </w:pPr>
          </w:p>
        </w:tc>
      </w:tr>
      <w:tr w:rsidR="00D77188" w:rsidRPr="009D4D43" w14:paraId="33C69B43" w14:textId="77777777" w:rsidTr="00D77188">
        <w:tc>
          <w:tcPr>
            <w:tcW w:w="993" w:type="dxa"/>
          </w:tcPr>
          <w:p w14:paraId="7476BE9F" w14:textId="77777777" w:rsidR="00D77188" w:rsidRPr="009D4D43" w:rsidRDefault="00D77188" w:rsidP="001C5A0E">
            <w:pPr>
              <w:rPr>
                <w:rFonts w:ascii="Arial Narrow" w:hAnsi="Arial Narrow" w:cstheme="minorHAnsi"/>
                <w:sz w:val="20"/>
                <w:szCs w:val="20"/>
              </w:rPr>
            </w:pPr>
          </w:p>
        </w:tc>
        <w:tc>
          <w:tcPr>
            <w:tcW w:w="1984" w:type="dxa"/>
          </w:tcPr>
          <w:p w14:paraId="0A7BD878" w14:textId="77777777" w:rsidR="00D77188" w:rsidRPr="009D4D43" w:rsidRDefault="00D77188" w:rsidP="001C5A0E">
            <w:pPr>
              <w:rPr>
                <w:rFonts w:ascii="Arial Narrow" w:hAnsi="Arial Narrow" w:cstheme="minorHAnsi"/>
                <w:sz w:val="20"/>
                <w:szCs w:val="20"/>
              </w:rPr>
            </w:pPr>
          </w:p>
        </w:tc>
        <w:tc>
          <w:tcPr>
            <w:tcW w:w="5387" w:type="dxa"/>
          </w:tcPr>
          <w:p w14:paraId="4C2C2D10" w14:textId="77777777" w:rsidR="00D77188" w:rsidRPr="009D4D43" w:rsidRDefault="00D77188" w:rsidP="001C5A0E">
            <w:pPr>
              <w:jc w:val="right"/>
              <w:rPr>
                <w:rFonts w:ascii="Arial Narrow" w:hAnsi="Arial Narrow" w:cstheme="minorHAnsi"/>
                <w:b/>
                <w:sz w:val="20"/>
                <w:szCs w:val="20"/>
              </w:rPr>
            </w:pPr>
            <w:r w:rsidRPr="009D4D43">
              <w:rPr>
                <w:rFonts w:ascii="Arial Narrow" w:hAnsi="Arial Narrow" w:cstheme="minorHAnsi"/>
                <w:b/>
                <w:sz w:val="20"/>
                <w:szCs w:val="20"/>
              </w:rPr>
              <w:t>KOPĀ</w:t>
            </w:r>
          </w:p>
        </w:tc>
        <w:tc>
          <w:tcPr>
            <w:tcW w:w="1814" w:type="dxa"/>
          </w:tcPr>
          <w:p w14:paraId="55C9A4DD" w14:textId="77777777" w:rsidR="00D77188" w:rsidRPr="009D4D43" w:rsidRDefault="00D77188" w:rsidP="001C5A0E">
            <w:pPr>
              <w:jc w:val="center"/>
              <w:rPr>
                <w:rFonts w:ascii="Arial Narrow" w:hAnsi="Arial Narrow" w:cstheme="minorHAnsi"/>
                <w:b/>
                <w:sz w:val="20"/>
                <w:szCs w:val="20"/>
              </w:rPr>
            </w:pPr>
            <w:r w:rsidRPr="009D4D43">
              <w:rPr>
                <w:rFonts w:ascii="Arial Narrow" w:hAnsi="Arial Narrow" w:cstheme="minorHAnsi"/>
                <w:b/>
                <w:sz w:val="20"/>
                <w:szCs w:val="20"/>
              </w:rPr>
              <w:t>477</w:t>
            </w:r>
          </w:p>
        </w:tc>
      </w:tr>
    </w:tbl>
    <w:p w14:paraId="653F1F2C" w14:textId="77777777" w:rsidR="00D77188" w:rsidRPr="009D4D43" w:rsidRDefault="00D77188" w:rsidP="00D77188">
      <w:pPr>
        <w:spacing w:after="0" w:line="240" w:lineRule="auto"/>
        <w:rPr>
          <w:rFonts w:ascii="Arial Narrow" w:hAnsi="Arial Narrow" w:cs="Carlito"/>
          <w:highlight w:val="yellow"/>
        </w:rPr>
      </w:pPr>
    </w:p>
    <w:p w14:paraId="419BBFEA" w14:textId="77777777" w:rsidR="00D77188" w:rsidRPr="009D4D43" w:rsidRDefault="00D77188" w:rsidP="00D77188">
      <w:pPr>
        <w:spacing w:after="0" w:line="240" w:lineRule="auto"/>
        <w:jc w:val="both"/>
        <w:rPr>
          <w:rFonts w:ascii="Arial Narrow" w:hAnsi="Arial Narrow" w:cs="Carlito"/>
        </w:rPr>
      </w:pPr>
      <w:r w:rsidRPr="009D4D43">
        <w:rPr>
          <w:rFonts w:ascii="Arial Narrow" w:hAnsi="Arial Narrow" w:cs="Carlito"/>
        </w:rPr>
        <w:lastRenderedPageBreak/>
        <w:t>Attēlā 28 atspoguļots valsts mērķdotācijas un pašvaldības pamatbudžeta izdevumu apjoms interešu un profesionālās ievirzes izglītības programmu nodrošināšanai Līvānu novadā. Redzams, ka k</w:t>
      </w:r>
      <w:r w:rsidRPr="009D4D43">
        <w:rPr>
          <w:rFonts w:ascii="Arial Narrow" w:hAnsi="Arial Narrow" w:cs="Carlito"/>
          <w:color w:val="000000"/>
        </w:rPr>
        <w:t xml:space="preserve">opējā izdevumu struktūrā 94-99% sastāda uzturēšanas izdevumi un 1-6% (atkarībā no gada) sastāda kapitālie izdevumi. </w:t>
      </w:r>
    </w:p>
    <w:p w14:paraId="0F1E4130" w14:textId="77777777" w:rsidR="00D77188" w:rsidRPr="009D4D43" w:rsidRDefault="00D77188" w:rsidP="00D77188">
      <w:pPr>
        <w:rPr>
          <w:rFonts w:ascii="Arial Narrow" w:hAnsi="Arial Narrow"/>
        </w:rPr>
      </w:pPr>
      <w:r w:rsidRPr="009D4D43">
        <w:rPr>
          <w:rFonts w:ascii="Arial Narrow" w:hAnsi="Arial Narrow"/>
          <w:noProof/>
          <w:lang w:eastAsia="lv-LV"/>
        </w:rPr>
        <w:drawing>
          <wp:inline distT="0" distB="0" distL="0" distR="0" wp14:anchorId="244C60DC" wp14:editId="212C943E">
            <wp:extent cx="6132195" cy="3114076"/>
            <wp:effectExtent l="0" t="0" r="1905" b="0"/>
            <wp:docPr id="14357" name="Chart 143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6B7855D" w14:textId="77777777" w:rsidR="00D77188" w:rsidRPr="009D4D43" w:rsidRDefault="00D77188" w:rsidP="00D77188">
      <w:pPr>
        <w:spacing w:after="0" w:line="240" w:lineRule="auto"/>
        <w:jc w:val="right"/>
        <w:rPr>
          <w:rFonts w:ascii="Arial Narrow" w:hAnsi="Arial Narrow" w:cs="Carlito"/>
          <w:i/>
          <w:sz w:val="16"/>
        </w:rPr>
      </w:pPr>
      <w:r w:rsidRPr="009D4D43">
        <w:rPr>
          <w:rFonts w:ascii="Arial Narrow" w:hAnsi="Arial Narrow" w:cs="Carlito"/>
          <w:i/>
          <w:sz w:val="16"/>
        </w:rPr>
        <w:t xml:space="preserve">Attēls 28: Interešu un profesionālās ievirzes izglītības izdevumu salīdzinājums 2017.-2021.gados </w:t>
      </w:r>
    </w:p>
    <w:p w14:paraId="1983F9BC" w14:textId="77777777" w:rsidR="00D77188" w:rsidRPr="009D4D43" w:rsidRDefault="00D77188" w:rsidP="00D77188">
      <w:pPr>
        <w:spacing w:after="0" w:line="240" w:lineRule="auto"/>
        <w:jc w:val="right"/>
        <w:rPr>
          <w:rFonts w:ascii="Arial Narrow" w:hAnsi="Arial Narrow" w:cs="Carlito"/>
          <w:i/>
          <w:sz w:val="14"/>
        </w:rPr>
      </w:pPr>
      <w:r w:rsidRPr="009D4D43">
        <w:rPr>
          <w:rFonts w:ascii="Arial Narrow" w:hAnsi="Arial Narrow" w:cs="Carlito"/>
          <w:i/>
          <w:sz w:val="14"/>
        </w:rPr>
        <w:t xml:space="preserve">(Avots: Līvānu novada pašvaldības publiskie pārskati par budžeta izpildi, </w:t>
      </w:r>
      <w:hyperlink r:id="rId65" w:history="1">
        <w:r w:rsidRPr="009D4D43">
          <w:rPr>
            <w:rStyle w:val="Hipersaite"/>
            <w:rFonts w:ascii="Arial Narrow" w:hAnsi="Arial Narrow" w:cs="Carlito"/>
            <w:i/>
            <w:sz w:val="14"/>
          </w:rPr>
          <w:t>www.kase.gov.lv</w:t>
        </w:r>
      </w:hyperlink>
      <w:r w:rsidRPr="009D4D43">
        <w:rPr>
          <w:rFonts w:ascii="Arial Narrow" w:hAnsi="Arial Narrow" w:cs="Carlito"/>
          <w:i/>
          <w:sz w:val="14"/>
        </w:rPr>
        <w:t>)</w:t>
      </w:r>
    </w:p>
    <w:p w14:paraId="77105691" w14:textId="77777777" w:rsidR="00D77188" w:rsidRPr="009D4D43" w:rsidRDefault="00D77188" w:rsidP="00D77188">
      <w:pPr>
        <w:spacing w:after="0" w:line="240" w:lineRule="auto"/>
        <w:rPr>
          <w:rFonts w:ascii="Arial Narrow" w:hAnsi="Arial Narrow"/>
          <w:sz w:val="20"/>
        </w:rPr>
      </w:pPr>
    </w:p>
    <w:p w14:paraId="48D5FE7F" w14:textId="24EB0148" w:rsidR="00C7303C" w:rsidRPr="009D4D43" w:rsidRDefault="00D77188" w:rsidP="00D77188">
      <w:pPr>
        <w:spacing w:after="0" w:line="240" w:lineRule="auto"/>
        <w:jc w:val="both"/>
        <w:rPr>
          <w:rFonts w:ascii="Arial Narrow" w:hAnsi="Arial Narrow"/>
        </w:rPr>
      </w:pPr>
      <w:r w:rsidRPr="009D4D43">
        <w:rPr>
          <w:rFonts w:ascii="Arial Narrow" w:hAnsi="Arial Narrow"/>
        </w:rPr>
        <w:t xml:space="preserve">Līvānu novadā </w:t>
      </w:r>
      <w:r w:rsidR="00F96368" w:rsidRPr="009D4D43">
        <w:rPr>
          <w:rFonts w:ascii="Arial Narrow" w:hAnsi="Arial Narrow"/>
        </w:rPr>
        <w:t>atšķirībā</w:t>
      </w:r>
      <w:r w:rsidRPr="009D4D43">
        <w:rPr>
          <w:rFonts w:ascii="Arial Narrow" w:hAnsi="Arial Narrow"/>
        </w:rPr>
        <w:t xml:space="preserve"> no daudziem citiem Latvijas novadiem par izglītībai paredzētās valsts mērķdotācijas sadalījumu lemj Līvānu novada Izglītības pārvalde. Izvērtējot citu pašvaldību pieredzi, arī Līvānu novadā atbildību un mērķdotācijas sadalījuma funkciju ieteicams nodot LBJC – kā vadošajai interešu izglītības iestādei novadā. LBJC spētu vispusīgāk pārraudzīt visu interešu izglītības jomu, t.sk. veikt pamatotāku, efektīvāku un mērķa grupai atbilstošāku valsts mērķdotācijas pārdali. </w:t>
      </w:r>
      <w:r w:rsidR="00C7303C" w:rsidRPr="009D4D43">
        <w:rPr>
          <w:rFonts w:ascii="Arial Narrow" w:hAnsi="Arial Narrow"/>
          <w:color w:val="0070C0"/>
        </w:rPr>
        <w:t xml:space="preserve"> </w:t>
      </w:r>
    </w:p>
    <w:p w14:paraId="549137DC" w14:textId="77777777" w:rsidR="00770A0E" w:rsidRPr="009D4D43" w:rsidRDefault="00770A0E" w:rsidP="00C7303C">
      <w:pPr>
        <w:pStyle w:val="Default"/>
        <w:ind w:left="1418"/>
        <w:rPr>
          <w:rFonts w:ascii="Arial Narrow" w:hAnsi="Arial Narrow" w:cs="Carlito"/>
          <w:b/>
          <w:color w:val="4F81BD" w:themeColor="accent1"/>
          <w:sz w:val="22"/>
          <w:szCs w:val="22"/>
        </w:rPr>
      </w:pPr>
    </w:p>
    <w:p w14:paraId="6218D813" w14:textId="77777777" w:rsidR="00770A0E" w:rsidRPr="009D4D43" w:rsidRDefault="00770A0E" w:rsidP="00C7303C">
      <w:pPr>
        <w:pStyle w:val="Default"/>
        <w:numPr>
          <w:ilvl w:val="2"/>
          <w:numId w:val="4"/>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Metodiskais darbs interešu izglītībā</w:t>
      </w:r>
    </w:p>
    <w:p w14:paraId="6E2632FB" w14:textId="77777777" w:rsidR="00770A0E" w:rsidRPr="009D4D43" w:rsidRDefault="00770A0E" w:rsidP="00C7303C">
      <w:pPr>
        <w:pStyle w:val="Default"/>
        <w:ind w:left="1418"/>
        <w:rPr>
          <w:rFonts w:ascii="Arial Narrow" w:hAnsi="Arial Narrow" w:cs="Carlito"/>
          <w:b/>
          <w:color w:val="4F81BD" w:themeColor="accent1"/>
          <w:sz w:val="22"/>
          <w:szCs w:val="22"/>
        </w:rPr>
      </w:pPr>
    </w:p>
    <w:p w14:paraId="4A7EBE78" w14:textId="77777777" w:rsidR="00D77188" w:rsidRPr="009D4D43" w:rsidRDefault="00D77188" w:rsidP="00D77188">
      <w:pPr>
        <w:spacing w:after="0" w:line="240" w:lineRule="auto"/>
        <w:ind w:firstLine="698"/>
        <w:jc w:val="both"/>
        <w:rPr>
          <w:rFonts w:ascii="Arial Narrow" w:hAnsi="Arial Narrow"/>
        </w:rPr>
      </w:pPr>
      <w:r w:rsidRPr="009D4D43">
        <w:rPr>
          <w:rFonts w:ascii="Arial Narrow" w:hAnsi="Arial Narrow"/>
        </w:rPr>
        <w:t xml:space="preserve">Par metodisko darbu interešu izglītībā Līvānu novadā atbild LBJC metodiķis, kurš koordinē un metodiski atbalsta ne tikai LBJC interešu izglītības programmu ieviešanu, bet visu novadā apstiprināto interešu izglītības programmu īstenošanu, t.sk. Līvānu novada dalību valsts vai starptautiskos konkursos, dziesmu un deju svētkos u.c. </w:t>
      </w:r>
    </w:p>
    <w:p w14:paraId="7B5DE206" w14:textId="77777777" w:rsidR="00D77188" w:rsidRPr="009D4D43" w:rsidRDefault="00D77188" w:rsidP="00D77188">
      <w:pPr>
        <w:spacing w:after="0" w:line="240" w:lineRule="auto"/>
        <w:ind w:firstLine="698"/>
        <w:jc w:val="both"/>
        <w:rPr>
          <w:rFonts w:ascii="Arial Narrow" w:hAnsi="Arial Narrow" w:cs="Carlito"/>
        </w:rPr>
      </w:pPr>
      <w:r w:rsidRPr="009D4D43">
        <w:rPr>
          <w:rFonts w:ascii="Arial Narrow" w:hAnsi="Arial Narrow" w:cs="Carlito"/>
        </w:rPr>
        <w:t>Ņemot vērā mūsdienu laikmeta specifiku, metodiskajam darbam interešu izglītībā pastiprināti jāveicina interešu izglītības programmu virzība uz tehnoloģiju un pētniecību, uz radošuma attīstīšanu un jaunu ideju ģenerēšanu, uz līderības un komunikācijas prasmju attīstību, kā arī karjeras izglītības sekmēšanu. Lai bērns veidotos par daudzpusīgu, atbildīgu, radošu, patstāvīgu un uzņēmējspējīgu personību, jācenšas interešu izglītība iesaistīt pilnīgi visus audzēkņus gan pilsētā, gan pagastos. Ārpusskolas aktivitāšu pieredze ir tikpat būtiska kā mācību process skolās.</w:t>
      </w:r>
    </w:p>
    <w:p w14:paraId="5BB4F79D" w14:textId="2E142124" w:rsidR="00D77188" w:rsidRPr="009D4D43" w:rsidRDefault="00D77188" w:rsidP="00D77188">
      <w:pPr>
        <w:spacing w:after="0" w:line="240" w:lineRule="auto"/>
        <w:ind w:firstLine="698"/>
        <w:jc w:val="both"/>
        <w:rPr>
          <w:rFonts w:ascii="Arial Narrow" w:hAnsi="Arial Narrow" w:cs="Carlito"/>
        </w:rPr>
      </w:pPr>
      <w:r w:rsidRPr="009D4D43">
        <w:rPr>
          <w:rFonts w:ascii="Arial Narrow" w:hAnsi="Arial Narrow" w:cs="Carlito"/>
        </w:rPr>
        <w:t xml:space="preserve">Starp lielākajiem izaicinājumiem jāmin LBJC darbības nodrošināšana ārkārtīgi ierobežota finansējuma apstākļos, t.sk. kritiski </w:t>
      </w:r>
      <w:r w:rsidR="00F96368" w:rsidRPr="009D4D43">
        <w:rPr>
          <w:rFonts w:ascii="Arial Narrow" w:hAnsi="Arial Narrow" w:cs="Carlito"/>
        </w:rPr>
        <w:t>nepieciešama</w:t>
      </w:r>
      <w:r w:rsidRPr="009D4D43">
        <w:rPr>
          <w:rFonts w:ascii="Arial Narrow" w:hAnsi="Arial Narrow" w:cs="Carlito"/>
        </w:rPr>
        <w:t xml:space="preserve"> centra mēbeļu, inventāra un aprīkojuma atjaunošana.</w:t>
      </w:r>
    </w:p>
    <w:p w14:paraId="488C308E" w14:textId="77777777" w:rsidR="00D77188" w:rsidRPr="009D4D43" w:rsidRDefault="00D77188" w:rsidP="00D77188">
      <w:pPr>
        <w:spacing w:after="0" w:line="240" w:lineRule="auto"/>
        <w:ind w:firstLine="698"/>
        <w:jc w:val="both"/>
        <w:rPr>
          <w:rFonts w:ascii="Arial Narrow" w:hAnsi="Arial Narrow" w:cs="Carlito"/>
        </w:rPr>
      </w:pPr>
      <w:r w:rsidRPr="009D4D43">
        <w:rPr>
          <w:rFonts w:ascii="Arial Narrow" w:hAnsi="Arial Narrow" w:cs="Carlito"/>
        </w:rPr>
        <w:t>Jāturpina pieredzes apmaiņas un sadraudzības pasākumi ar citiem BJC Latvijā, sadarbības projektu izstrāde ar citiem BJC Latvijā un ārpus valsts robežām.</w:t>
      </w:r>
    </w:p>
    <w:p w14:paraId="452F8E5A" w14:textId="77777777" w:rsidR="0065454A" w:rsidRPr="009D4D43" w:rsidRDefault="0065454A" w:rsidP="00D77188">
      <w:pPr>
        <w:spacing w:after="0" w:line="240" w:lineRule="auto"/>
        <w:ind w:firstLine="698"/>
        <w:jc w:val="both"/>
        <w:rPr>
          <w:rFonts w:ascii="Arial Narrow" w:hAnsi="Arial Narrow" w:cs="Carlito"/>
        </w:rPr>
      </w:pPr>
    </w:p>
    <w:p w14:paraId="4C74F992" w14:textId="77777777" w:rsidR="00C7303C" w:rsidRPr="009D4D43" w:rsidRDefault="0065454A" w:rsidP="0065454A">
      <w:pPr>
        <w:spacing w:after="0" w:line="240" w:lineRule="auto"/>
        <w:ind w:firstLine="698"/>
        <w:jc w:val="both"/>
        <w:rPr>
          <w:rFonts w:ascii="Arial Narrow" w:hAnsi="Arial Narrow" w:cs="Carlito"/>
        </w:rPr>
      </w:pPr>
      <w:r w:rsidRPr="009D4D43">
        <w:rPr>
          <w:rFonts w:ascii="Arial Narrow" w:hAnsi="Arial Narrow" w:cs="Carlito"/>
        </w:rPr>
        <w:t>Lai stratēģiskāk, saskaņotāk un efektīvāk plānotu un īstenotu interešu izglītības un neformālās izglītības piedāvājumu Līvānu novadā, jāturpina izskatīt LBJC un MJIC “Kvartāls” apvienošanas modeļi.</w:t>
      </w:r>
    </w:p>
    <w:p w14:paraId="3E973EF0" w14:textId="77777777" w:rsidR="0065454A" w:rsidRPr="009D4D43" w:rsidRDefault="0065454A" w:rsidP="0065454A">
      <w:pPr>
        <w:spacing w:after="0" w:line="240" w:lineRule="auto"/>
        <w:ind w:firstLine="698"/>
        <w:jc w:val="both"/>
        <w:rPr>
          <w:rFonts w:ascii="Arial Narrow" w:hAnsi="Arial Narrow" w:cs="Carlito"/>
          <w:b/>
          <w:color w:val="4F81BD" w:themeColor="accent1"/>
        </w:rPr>
      </w:pPr>
    </w:p>
    <w:p w14:paraId="4B56626A" w14:textId="77777777" w:rsidR="00D77188" w:rsidRPr="009D4D43" w:rsidRDefault="00D77188">
      <w:pPr>
        <w:rPr>
          <w:rFonts w:ascii="Arial Narrow" w:hAnsi="Arial Narrow" w:cs="Carlito"/>
          <w:b/>
          <w:color w:val="4F81BD" w:themeColor="accent1"/>
        </w:rPr>
      </w:pPr>
      <w:r w:rsidRPr="009D4D43">
        <w:rPr>
          <w:rFonts w:ascii="Arial Narrow" w:hAnsi="Arial Narrow" w:cs="Carlito"/>
          <w:b/>
          <w:color w:val="4F81BD" w:themeColor="accent1"/>
        </w:rPr>
        <w:br w:type="page"/>
      </w:r>
    </w:p>
    <w:p w14:paraId="4C0A658F" w14:textId="77777777" w:rsidR="00770A0E" w:rsidRPr="009D4D43" w:rsidRDefault="00770A0E" w:rsidP="00C7303C">
      <w:pPr>
        <w:pStyle w:val="Default"/>
        <w:numPr>
          <w:ilvl w:val="2"/>
          <w:numId w:val="4"/>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lastRenderedPageBreak/>
        <w:t xml:space="preserve">Interešu izglītības kopējā SVID analīze </w:t>
      </w:r>
    </w:p>
    <w:p w14:paraId="45E6EBC0" w14:textId="77777777" w:rsidR="00D77188" w:rsidRPr="009D4D43" w:rsidRDefault="00D77188" w:rsidP="00D77188">
      <w:pPr>
        <w:spacing w:after="0" w:line="240" w:lineRule="auto"/>
        <w:ind w:right="-484"/>
        <w:jc w:val="right"/>
        <w:rPr>
          <w:rFonts w:ascii="Arial Narrow" w:hAnsi="Arial Narrow"/>
          <w:i/>
          <w:sz w:val="16"/>
        </w:rPr>
      </w:pPr>
      <w:r w:rsidRPr="009D4D43">
        <w:rPr>
          <w:rFonts w:ascii="Arial Narrow" w:hAnsi="Arial Narrow"/>
          <w:i/>
          <w:sz w:val="16"/>
        </w:rPr>
        <w:t>Tabula 9: Līvānu novada interešu izglītības jomas SVID analīze</w:t>
      </w:r>
    </w:p>
    <w:p w14:paraId="46EF058F" w14:textId="77777777" w:rsidR="00D77188" w:rsidRPr="009D4D43" w:rsidRDefault="00D77188" w:rsidP="00D77188">
      <w:pPr>
        <w:spacing w:after="0" w:line="240" w:lineRule="auto"/>
        <w:ind w:right="-484"/>
        <w:jc w:val="right"/>
        <w:rPr>
          <w:rFonts w:ascii="Arial Narrow" w:hAnsi="Arial Narrow"/>
          <w:i/>
          <w:sz w:val="16"/>
        </w:rPr>
      </w:pPr>
    </w:p>
    <w:tbl>
      <w:tblPr>
        <w:tblpPr w:leftFromText="180" w:rightFromText="180" w:vertAnchor="text" w:horzAnchor="margin" w:tblpXSpec="center" w:tblpY="46"/>
        <w:tblW w:w="10173" w:type="dxa"/>
        <w:tblLayout w:type="fixed"/>
        <w:tblLook w:val="04A0" w:firstRow="1" w:lastRow="0" w:firstColumn="1" w:lastColumn="0" w:noHBand="0" w:noVBand="1"/>
      </w:tblPr>
      <w:tblGrid>
        <w:gridCol w:w="425"/>
        <w:gridCol w:w="5103"/>
        <w:gridCol w:w="426"/>
        <w:gridCol w:w="282"/>
        <w:gridCol w:w="3937"/>
      </w:tblGrid>
      <w:tr w:rsidR="00D77188" w:rsidRPr="009D4D43" w14:paraId="60AF265D" w14:textId="77777777" w:rsidTr="00D77188">
        <w:tc>
          <w:tcPr>
            <w:tcW w:w="425" w:type="dxa"/>
            <w:vMerge w:val="restart"/>
            <w:shd w:val="clear" w:color="auto" w:fill="B8CCE4" w:themeFill="accent1" w:themeFillTint="66"/>
            <w:textDirection w:val="btLr"/>
          </w:tcPr>
          <w:p w14:paraId="5AB50C80" w14:textId="77777777" w:rsidR="00D77188" w:rsidRPr="009D4D43" w:rsidRDefault="00D77188" w:rsidP="001C5A0E">
            <w:pPr>
              <w:spacing w:after="0" w:line="240" w:lineRule="auto"/>
              <w:ind w:left="113" w:right="113"/>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 xml:space="preserve">IEKŠĒJIE FAKTORI </w:t>
            </w:r>
            <w:r w:rsidRPr="009D4D43">
              <w:rPr>
                <w:rFonts w:ascii="Arial Narrow" w:hAnsi="Arial Narrow" w:cs="Carlito"/>
                <w:color w:val="000000" w:themeColor="text1"/>
                <w:sz w:val="20"/>
                <w:szCs w:val="20"/>
              </w:rPr>
              <w:t>(zināmi jau šobrīd)</w:t>
            </w:r>
          </w:p>
        </w:tc>
        <w:tc>
          <w:tcPr>
            <w:tcW w:w="5103" w:type="dxa"/>
            <w:shd w:val="clear" w:color="auto" w:fill="B8CCE4" w:themeFill="accent1" w:themeFillTint="66"/>
          </w:tcPr>
          <w:p w14:paraId="6EAD6443" w14:textId="77777777" w:rsidR="00D77188" w:rsidRPr="009D4D43" w:rsidRDefault="00D77188" w:rsidP="001C5A0E">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STIPRĀS PUSES</w:t>
            </w:r>
          </w:p>
        </w:tc>
        <w:tc>
          <w:tcPr>
            <w:tcW w:w="4645" w:type="dxa"/>
            <w:gridSpan w:val="3"/>
            <w:shd w:val="clear" w:color="auto" w:fill="B8CCE4" w:themeFill="accent1" w:themeFillTint="66"/>
          </w:tcPr>
          <w:p w14:paraId="0CEC4F69" w14:textId="77777777" w:rsidR="00D77188" w:rsidRPr="009D4D43" w:rsidRDefault="00D77188" w:rsidP="001C5A0E">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bCs/>
                <w:color w:val="000000" w:themeColor="text1"/>
                <w:sz w:val="20"/>
                <w:szCs w:val="20"/>
              </w:rPr>
              <w:t>VĀJĀS PUSES</w:t>
            </w:r>
          </w:p>
        </w:tc>
      </w:tr>
      <w:tr w:rsidR="00D77188" w:rsidRPr="009D4D43" w14:paraId="26FC27B6" w14:textId="77777777" w:rsidTr="00D77188">
        <w:trPr>
          <w:trHeight w:val="4147"/>
        </w:trPr>
        <w:tc>
          <w:tcPr>
            <w:tcW w:w="425" w:type="dxa"/>
            <w:vMerge/>
          </w:tcPr>
          <w:p w14:paraId="3A5FB8F8" w14:textId="77777777" w:rsidR="00D77188" w:rsidRPr="009D4D43" w:rsidRDefault="00D77188" w:rsidP="001C5A0E">
            <w:pPr>
              <w:spacing w:after="0" w:line="240" w:lineRule="auto"/>
              <w:rPr>
                <w:rFonts w:ascii="Arial Narrow" w:hAnsi="Arial Narrow" w:cs="Carlito"/>
                <w:color w:val="000000" w:themeColor="text1"/>
                <w:sz w:val="20"/>
                <w:szCs w:val="20"/>
              </w:rPr>
            </w:pPr>
          </w:p>
        </w:tc>
        <w:tc>
          <w:tcPr>
            <w:tcW w:w="5529" w:type="dxa"/>
            <w:gridSpan w:val="2"/>
          </w:tcPr>
          <w:p w14:paraId="0547CD40" w14:textId="77777777" w:rsidR="00D77188" w:rsidRPr="009D4D43" w:rsidRDefault="00D7718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Plašas un kvalitatīvas interešu izglītības iespējas, daudzveidīgs programmu piedāvājums</w:t>
            </w:r>
          </w:p>
          <w:p w14:paraId="2E99CAD8" w14:textId="77777777" w:rsidR="00D77188" w:rsidRPr="009D4D43" w:rsidRDefault="00D7718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Pieejamas pamata telpas un aprīkojums interešu izglītības programmu realizēšanai</w:t>
            </w:r>
          </w:p>
          <w:p w14:paraId="5D079BF4" w14:textId="77777777" w:rsidR="00D77188" w:rsidRPr="009D4D43" w:rsidRDefault="00D7718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Vairāku interešu izglītības programmu dalībnieku augsti sasniegumi reģionālā un starptautiskā mērogā (piemēram., folkloras kopas „Ceiruleits”, vokālā studija “Spurgaliņas”, mūsdienu deju grupas „Legion”,  „Street Beat”,  „Company”, „Jumpers”)</w:t>
            </w:r>
          </w:p>
          <w:p w14:paraId="07F6D788" w14:textId="77777777" w:rsidR="00D77188" w:rsidRPr="009D4D43" w:rsidRDefault="00D7718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Savās jomās zinoši, kompetenti un entuziastiski pedagogi</w:t>
            </w:r>
          </w:p>
          <w:p w14:paraId="23B7217F" w14:textId="77777777" w:rsidR="00D77188" w:rsidRPr="009D4D43" w:rsidRDefault="00D7718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Izglītības pārvaldes un interešu izglītībā iesaistīto sapratne par ārpusskolas aktivitāšu nozīmi un interešu izglītības pieredzes nozīmīgumu bērnu un jauniešu personības attīstībā</w:t>
            </w:r>
          </w:p>
          <w:p w14:paraId="438CDB9B" w14:textId="20A73109" w:rsidR="00D77188" w:rsidRPr="009D4D43" w:rsidRDefault="00D7718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LBJC pieredze un zināšanas interešu izglītības jomas sekmīgā pārraudzībā, sadarbojoties ar VISC un citām valsts </w:t>
            </w:r>
            <w:r w:rsidR="00F96368" w:rsidRPr="009D4D43">
              <w:rPr>
                <w:rFonts w:ascii="Arial Narrow" w:hAnsi="Arial Narrow" w:cs="Carlito"/>
                <w:sz w:val="20"/>
                <w:lang w:val="lv-LV"/>
              </w:rPr>
              <w:t>institūcijām</w:t>
            </w:r>
          </w:p>
        </w:tc>
        <w:tc>
          <w:tcPr>
            <w:tcW w:w="4219" w:type="dxa"/>
            <w:gridSpan w:val="2"/>
          </w:tcPr>
          <w:p w14:paraId="0DD19451" w14:textId="77777777" w:rsidR="00D77188" w:rsidRPr="009D4D43" w:rsidRDefault="00D77188" w:rsidP="003E72BD">
            <w:pPr>
              <w:pStyle w:val="ReportBullets1"/>
              <w:numPr>
                <w:ilvl w:val="0"/>
                <w:numId w:val="12"/>
              </w:numPr>
              <w:tabs>
                <w:tab w:val="clear" w:pos="567"/>
                <w:tab w:val="left" w:pos="0"/>
                <w:tab w:val="left" w:pos="318"/>
              </w:tabs>
              <w:spacing w:after="0"/>
              <w:ind w:left="318"/>
              <w:jc w:val="left"/>
              <w:rPr>
                <w:rFonts w:ascii="Arial Narrow" w:hAnsi="Arial Narrow" w:cs="Carlito"/>
                <w:color w:val="000000" w:themeColor="text1"/>
                <w:sz w:val="20"/>
                <w:lang w:val="lv-LV"/>
              </w:rPr>
            </w:pPr>
            <w:r w:rsidRPr="009D4D43">
              <w:rPr>
                <w:rFonts w:ascii="Arial Narrow" w:hAnsi="Arial Narrow" w:cs="Carlito"/>
                <w:sz w:val="20"/>
                <w:lang w:val="lv-LV"/>
              </w:rPr>
              <w:t xml:space="preserve">Novecojušas </w:t>
            </w:r>
            <w:r w:rsidRPr="009D4D43">
              <w:rPr>
                <w:rFonts w:ascii="Arial Narrow" w:hAnsi="Arial Narrow" w:cs="Carlito"/>
                <w:color w:val="000000" w:themeColor="text1"/>
                <w:sz w:val="20"/>
                <w:lang w:val="lv-LV"/>
              </w:rPr>
              <w:t>LBJC mēbeles, inventārs un aprīkojums</w:t>
            </w:r>
          </w:p>
          <w:p w14:paraId="3C339415" w14:textId="77777777" w:rsidR="00D77188" w:rsidRPr="009D4D43" w:rsidRDefault="00D7718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Nepietiekošs pedagoģiskais nodrošinājums tehnoloģijās balstītu interešu izglītības programmu nodrošināšanā</w:t>
            </w:r>
          </w:p>
          <w:p w14:paraId="21C4CD5C" w14:textId="77777777" w:rsidR="00D77188" w:rsidRPr="009D4D43" w:rsidRDefault="00D7718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Nav izpētīts un izstrādāts skaidrs pamatojums valsts mērķdotācijas sadalījumam tā, kā tas tiek veikts  </w:t>
            </w:r>
          </w:p>
          <w:p w14:paraId="16071333" w14:textId="77777777" w:rsidR="00D77188" w:rsidRPr="009D4D43" w:rsidRDefault="00D7718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LBJC vadības un interešu izglītības pedagogu nepietiekoša iniciatīva ārējā finansējuma piesaistē noslodzes dēļ </w:t>
            </w:r>
          </w:p>
          <w:p w14:paraId="287837A9" w14:textId="77777777" w:rsidR="00D77188" w:rsidRPr="009D4D43" w:rsidRDefault="00D7718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Neskaidra pašvaldības nostāja attiecībā uz LBJC un Multifunkcionālā jaunatnes iniciatīvu centra “Kvartāls” apvienošanu vai neapvienošanu (nepietiekoši skaidrs abu centru sadarbības modelis)</w:t>
            </w:r>
          </w:p>
        </w:tc>
      </w:tr>
      <w:tr w:rsidR="00D77188" w:rsidRPr="009D4D43" w14:paraId="7F7B6818" w14:textId="77777777" w:rsidTr="00D77188">
        <w:tc>
          <w:tcPr>
            <w:tcW w:w="425" w:type="dxa"/>
            <w:vMerge w:val="restart"/>
            <w:shd w:val="clear" w:color="auto" w:fill="B8CCE4" w:themeFill="accent1" w:themeFillTint="66"/>
            <w:textDirection w:val="btLr"/>
          </w:tcPr>
          <w:p w14:paraId="328C3860" w14:textId="77777777" w:rsidR="00D77188" w:rsidRPr="009D4D43" w:rsidRDefault="00D77188" w:rsidP="001C5A0E">
            <w:pPr>
              <w:spacing w:after="0" w:line="240" w:lineRule="auto"/>
              <w:ind w:left="113" w:right="113"/>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 xml:space="preserve">ĀRĒJIE FAKTORI </w:t>
            </w:r>
            <w:r w:rsidRPr="009D4D43">
              <w:rPr>
                <w:rFonts w:ascii="Arial Narrow" w:hAnsi="Arial Narrow" w:cs="Carlito"/>
                <w:color w:val="000000" w:themeColor="text1"/>
                <w:sz w:val="20"/>
                <w:szCs w:val="20"/>
              </w:rPr>
              <w:t>(paredzami/iespējami nākotnē)</w:t>
            </w:r>
          </w:p>
        </w:tc>
        <w:tc>
          <w:tcPr>
            <w:tcW w:w="5529" w:type="dxa"/>
            <w:gridSpan w:val="2"/>
            <w:shd w:val="clear" w:color="auto" w:fill="B8CCE4" w:themeFill="accent1" w:themeFillTint="66"/>
          </w:tcPr>
          <w:p w14:paraId="485B8AC0" w14:textId="77777777" w:rsidR="00D77188" w:rsidRPr="009D4D43" w:rsidRDefault="00D77188" w:rsidP="001C5A0E">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IESPĒJAS</w:t>
            </w:r>
          </w:p>
        </w:tc>
        <w:tc>
          <w:tcPr>
            <w:tcW w:w="4219" w:type="dxa"/>
            <w:gridSpan w:val="2"/>
            <w:shd w:val="clear" w:color="auto" w:fill="B8CCE4" w:themeFill="accent1" w:themeFillTint="66"/>
          </w:tcPr>
          <w:p w14:paraId="7AE6B359" w14:textId="77777777" w:rsidR="00D77188" w:rsidRPr="009D4D43" w:rsidRDefault="00D77188" w:rsidP="001C5A0E">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bCs/>
                <w:color w:val="000000" w:themeColor="text1"/>
                <w:sz w:val="20"/>
                <w:szCs w:val="20"/>
              </w:rPr>
              <w:t>DRAUDI</w:t>
            </w:r>
          </w:p>
        </w:tc>
      </w:tr>
      <w:tr w:rsidR="00D77188" w:rsidRPr="009D4D43" w14:paraId="3EA9815B" w14:textId="77777777" w:rsidTr="00D77188">
        <w:trPr>
          <w:trHeight w:val="147"/>
        </w:trPr>
        <w:tc>
          <w:tcPr>
            <w:tcW w:w="425" w:type="dxa"/>
            <w:vMerge/>
            <w:shd w:val="clear" w:color="auto" w:fill="FFFFFF" w:themeFill="background1"/>
          </w:tcPr>
          <w:p w14:paraId="3C557035" w14:textId="77777777" w:rsidR="00D77188" w:rsidRPr="009D4D43" w:rsidRDefault="00D77188" w:rsidP="001C5A0E">
            <w:pPr>
              <w:spacing w:after="0" w:line="240" w:lineRule="auto"/>
              <w:rPr>
                <w:rFonts w:ascii="Arial Narrow" w:hAnsi="Arial Narrow" w:cs="Carlito"/>
                <w:color w:val="000000" w:themeColor="text1"/>
                <w:sz w:val="20"/>
                <w:szCs w:val="20"/>
              </w:rPr>
            </w:pPr>
          </w:p>
        </w:tc>
        <w:tc>
          <w:tcPr>
            <w:tcW w:w="5811" w:type="dxa"/>
            <w:gridSpan w:val="3"/>
            <w:shd w:val="clear" w:color="auto" w:fill="FFFFFF" w:themeFill="background1"/>
          </w:tcPr>
          <w:p w14:paraId="34BE751A"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Īpaši veicināt un atbalstīt interešu izglītības programmas, kas sekmē inovāciju, radošu un STEM jomu attīstību</w:t>
            </w:r>
          </w:p>
          <w:p w14:paraId="099F23BE"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“Dzīves pratības” programmas izstrāde un ieviešana</w:t>
            </w:r>
          </w:p>
          <w:p w14:paraId="392AD377"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Jaunrades, svešvalodu, digitālo prasmju un STEM novirziena interešu izglītības pulciņu un piedāvājumu izstrāde un ieviešana (t.sk. atbilstoši valsts norādēm un ieteikumiem)</w:t>
            </w:r>
          </w:p>
          <w:p w14:paraId="3AFF52D9" w14:textId="2AE2337E"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 xml:space="preserve">Jaunu pievilcīgu un konkurētspējīgu programmu izstrāde, </w:t>
            </w:r>
            <w:r w:rsidR="00F96368" w:rsidRPr="009D4D43">
              <w:rPr>
                <w:rFonts w:ascii="Arial Narrow" w:hAnsi="Arial Narrow" w:cs="Carlito"/>
                <w:color w:val="000000" w:themeColor="text1"/>
                <w:sz w:val="20"/>
                <w:szCs w:val="20"/>
                <w:lang w:val="lv-LV"/>
              </w:rPr>
              <w:t>licencēšana</w:t>
            </w:r>
            <w:r w:rsidRPr="009D4D43">
              <w:rPr>
                <w:rFonts w:ascii="Arial Narrow" w:hAnsi="Arial Narrow" w:cs="Carlito"/>
                <w:color w:val="000000" w:themeColor="text1"/>
                <w:sz w:val="20"/>
                <w:szCs w:val="20"/>
                <w:lang w:val="lv-LV"/>
              </w:rPr>
              <w:t xml:space="preserve"> un ieviešana papildus valsts apmaksātajam apjomam</w:t>
            </w:r>
          </w:p>
          <w:p w14:paraId="701A27C5"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Pieredzes apmaiņas un sadraudzības pasākumi ar citiem BJC Latvijā</w:t>
            </w:r>
          </w:p>
          <w:p w14:paraId="3674A1B6"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Sadarbības projektu izstrāde ar citiem BJC Latvijā un ārpus valsts robežām</w:t>
            </w:r>
          </w:p>
          <w:p w14:paraId="336C8162"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LBJC infrastruktūras – galvenokārt mēbeļu, inventāra un aprīkojuma – atjaunošana</w:t>
            </w:r>
          </w:p>
          <w:p w14:paraId="64AC6444"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 xml:space="preserve">Jaunu interešu izglītības programmu - “Tautu dejas”, “Angļu valoda”, “Robotika”, “Māksla” - uzsākšana arī 5-6gadniekiem (PII “Rūķīši”) </w:t>
            </w:r>
          </w:p>
          <w:p w14:paraId="448F7279"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Ārējā finansējuma piesaiste vietēju, reģionālu un starptautisku izglītības projektu realizācijai</w:t>
            </w:r>
          </w:p>
        </w:tc>
        <w:tc>
          <w:tcPr>
            <w:tcW w:w="3937" w:type="dxa"/>
            <w:shd w:val="clear" w:color="auto" w:fill="FFFFFF" w:themeFill="background1"/>
          </w:tcPr>
          <w:p w14:paraId="4E2769C4"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Turpinās Līvānu novada iedzīvotāju un bērnu skaita samazināšanās</w:t>
            </w:r>
          </w:p>
          <w:p w14:paraId="59116DED"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Ierobežotais valsts finansējums un pašvaldības budžeta limits neļaus realizēt jaunas un vajadzīgas interešu izglītības programmas</w:t>
            </w:r>
          </w:p>
          <w:p w14:paraId="0CB30241"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Valsts prasību un obligāto atskaišu apjoms samazinās interešu izglītības pedagogu, metodiķa un speciālistu laiku produktīvā tematiskā darba veikšanai</w:t>
            </w:r>
          </w:p>
          <w:p w14:paraId="4A6A3355"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Nelielais pedagogu atalgojums nemotivēs speciālistus turpināt darbu interešu izglītībā (samazināsies pedagogu skaits)</w:t>
            </w:r>
          </w:p>
          <w:p w14:paraId="674014CD"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Pieejamais ierobežotais valsts finansējums netiks sadalīts pēc vienotiem objektīviem kritērijiem</w:t>
            </w:r>
          </w:p>
          <w:p w14:paraId="206ADCE8" w14:textId="77777777" w:rsidR="00D77188" w:rsidRPr="009D4D43" w:rsidRDefault="00D7718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Neieguldot līdzekļus telpu, mēbeļu, aprīkojuma un inventāra atjaunošanā, tiek apdraudēta programmu ieviešanas kvalitāte (vai pat iespēja)</w:t>
            </w:r>
          </w:p>
        </w:tc>
      </w:tr>
    </w:tbl>
    <w:p w14:paraId="07D44812" w14:textId="77777777" w:rsidR="00770A0E" w:rsidRPr="009D4D43" w:rsidRDefault="00770A0E" w:rsidP="00C7303C">
      <w:pPr>
        <w:spacing w:after="0" w:line="240" w:lineRule="auto"/>
        <w:rPr>
          <w:rFonts w:ascii="Arial Narrow" w:eastAsiaTheme="majorEastAsia" w:hAnsi="Arial Narrow" w:cs="Carlito"/>
          <w:b/>
          <w:bCs/>
          <w:color w:val="4F81BD" w:themeColor="accent1"/>
          <w:sz w:val="26"/>
          <w:szCs w:val="26"/>
        </w:rPr>
      </w:pPr>
    </w:p>
    <w:p w14:paraId="75DD7D01" w14:textId="77777777" w:rsidR="001C5A0E" w:rsidRPr="009D4D43" w:rsidRDefault="001C5A0E">
      <w:pPr>
        <w:rPr>
          <w:rFonts w:ascii="Arial Narrow" w:eastAsiaTheme="majorEastAsia" w:hAnsi="Arial Narrow" w:cs="Carlito"/>
          <w:b/>
          <w:bCs/>
          <w:color w:val="4F81BD" w:themeColor="accent1"/>
          <w:sz w:val="26"/>
          <w:szCs w:val="26"/>
        </w:rPr>
      </w:pPr>
      <w:r w:rsidRPr="009D4D43">
        <w:rPr>
          <w:rFonts w:ascii="Arial Narrow" w:hAnsi="Arial Narrow" w:cs="Carlito"/>
        </w:rPr>
        <w:br w:type="page"/>
      </w:r>
    </w:p>
    <w:p w14:paraId="4D117E7B" w14:textId="77777777" w:rsidR="00057EF3" w:rsidRPr="009D4D43" w:rsidRDefault="00057EF3" w:rsidP="003D4B7E">
      <w:pPr>
        <w:pStyle w:val="Virsraksts2"/>
        <w:rPr>
          <w:rFonts w:ascii="Arial Narrow" w:hAnsi="Arial Narrow" w:cs="Carlito"/>
        </w:rPr>
      </w:pPr>
      <w:bookmarkStart w:id="9" w:name="_Toc119421106"/>
      <w:r w:rsidRPr="009D4D43">
        <w:rPr>
          <w:rFonts w:ascii="Arial Narrow" w:hAnsi="Arial Narrow" w:cs="Carlito"/>
        </w:rPr>
        <w:lastRenderedPageBreak/>
        <w:t>2.4. Profesionālās ievirzes izglītība</w:t>
      </w:r>
      <w:bookmarkEnd w:id="9"/>
      <w:r w:rsidRPr="009D4D43">
        <w:rPr>
          <w:rFonts w:ascii="Arial Narrow" w:hAnsi="Arial Narrow" w:cs="Carlito"/>
        </w:rPr>
        <w:t xml:space="preserve"> </w:t>
      </w:r>
    </w:p>
    <w:p w14:paraId="332E1CE9" w14:textId="77777777" w:rsidR="00702FCA" w:rsidRPr="009D4D43" w:rsidRDefault="00702FCA" w:rsidP="00702FCA">
      <w:pPr>
        <w:spacing w:after="0" w:line="240" w:lineRule="auto"/>
        <w:rPr>
          <w:rFonts w:ascii="Arial Narrow" w:hAnsi="Arial Narrow" w:cs="Carlito"/>
        </w:rPr>
      </w:pPr>
    </w:p>
    <w:p w14:paraId="0B17E386" w14:textId="77777777" w:rsidR="00702FCA" w:rsidRPr="009D4D43" w:rsidRDefault="00702FCA" w:rsidP="00702FCA">
      <w:pPr>
        <w:pStyle w:val="Default"/>
        <w:numPr>
          <w:ilvl w:val="2"/>
          <w:numId w:val="5"/>
        </w:numPr>
        <w:ind w:left="1418" w:right="-200"/>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Vispārīgs apskats</w:t>
      </w:r>
    </w:p>
    <w:p w14:paraId="2E804D18" w14:textId="77777777" w:rsidR="00702FCA" w:rsidRPr="009D4D43" w:rsidRDefault="00702FCA" w:rsidP="00702FCA">
      <w:pPr>
        <w:pStyle w:val="Default"/>
        <w:ind w:left="1418" w:right="-200"/>
        <w:rPr>
          <w:rFonts w:ascii="Arial Narrow" w:hAnsi="Arial Narrow" w:cs="Carlito"/>
          <w:sz w:val="22"/>
          <w:szCs w:val="22"/>
        </w:rPr>
      </w:pPr>
    </w:p>
    <w:p w14:paraId="0B1A5B27" w14:textId="77777777" w:rsidR="001C5A0E" w:rsidRPr="009D4D43" w:rsidRDefault="001C5A0E" w:rsidP="001C5A0E">
      <w:pPr>
        <w:pStyle w:val="Pamatteksts"/>
        <w:spacing w:after="0" w:line="240" w:lineRule="auto"/>
        <w:ind w:firstLine="698"/>
        <w:jc w:val="both"/>
        <w:rPr>
          <w:rFonts w:ascii="Arial Narrow" w:hAnsi="Arial Narrow" w:cstheme="minorHAnsi"/>
          <w:b/>
        </w:rPr>
      </w:pPr>
      <w:r w:rsidRPr="009D4D43">
        <w:rPr>
          <w:rFonts w:ascii="Arial Narrow" w:hAnsi="Arial Narrow" w:cstheme="minorHAnsi"/>
        </w:rPr>
        <w:t xml:space="preserve">Profesionālās ievirzes izglītību Līvānu novadā realizē divas skolas: J. Graubiņa Līvānu Mūzikas un mākslas skola (LMMS) un Līvānu Bērnu un jaunatnes sporta skola (LBJSS). </w:t>
      </w:r>
    </w:p>
    <w:p w14:paraId="0D279AF2" w14:textId="77777777" w:rsidR="001C5A0E" w:rsidRPr="009D4D43" w:rsidRDefault="001C5A0E" w:rsidP="001C5A0E">
      <w:pPr>
        <w:pStyle w:val="Pamatteksts"/>
        <w:spacing w:after="0" w:line="240" w:lineRule="auto"/>
        <w:rPr>
          <w:rFonts w:ascii="Arial Narrow" w:hAnsi="Arial Narrow" w:cstheme="minorHAnsi"/>
          <w:b/>
          <w:color w:val="4F81BD" w:themeColor="accent1"/>
        </w:rPr>
      </w:pPr>
    </w:p>
    <w:p w14:paraId="436FFD19" w14:textId="77777777" w:rsidR="001C5A0E" w:rsidRPr="009D4D43" w:rsidRDefault="001C5A0E" w:rsidP="001C5A0E">
      <w:pPr>
        <w:pStyle w:val="Pamatteksts"/>
        <w:spacing w:after="0" w:line="240" w:lineRule="auto"/>
        <w:jc w:val="center"/>
        <w:rPr>
          <w:rFonts w:ascii="Arial Narrow" w:hAnsi="Arial Narrow" w:cstheme="minorHAnsi"/>
          <w:b/>
        </w:rPr>
      </w:pPr>
      <w:r w:rsidRPr="009D4D43">
        <w:rPr>
          <w:rFonts w:ascii="Arial Narrow" w:hAnsi="Arial Narrow" w:cstheme="minorHAnsi"/>
          <w:b/>
        </w:rPr>
        <w:t>J. Graubiņa Līvānu Mūzikas un mākslas skola</w:t>
      </w:r>
    </w:p>
    <w:p w14:paraId="3A4D70FD" w14:textId="77777777" w:rsidR="001C5A0E" w:rsidRPr="009D4D43" w:rsidRDefault="001C5A0E" w:rsidP="001C5A0E">
      <w:pPr>
        <w:pStyle w:val="Pamatteksts"/>
        <w:spacing w:after="0" w:line="240" w:lineRule="auto"/>
        <w:ind w:right="-908"/>
        <w:rPr>
          <w:rFonts w:ascii="Arial Narrow" w:hAnsi="Arial Narrow" w:cstheme="minorHAnsi"/>
        </w:rPr>
      </w:pPr>
    </w:p>
    <w:p w14:paraId="47F469A2" w14:textId="77777777" w:rsidR="001C5A0E" w:rsidRPr="009D4D43" w:rsidRDefault="001C5A0E" w:rsidP="001C5A0E">
      <w:pPr>
        <w:spacing w:after="0" w:line="240" w:lineRule="auto"/>
        <w:ind w:firstLine="720"/>
        <w:jc w:val="both"/>
        <w:rPr>
          <w:rFonts w:ascii="Arial Narrow" w:hAnsi="Arial Narrow" w:cstheme="minorHAnsi"/>
        </w:rPr>
      </w:pPr>
      <w:r w:rsidRPr="009D4D43">
        <w:rPr>
          <w:rFonts w:ascii="Arial Narrow" w:hAnsi="Arial Narrow" w:cstheme="minorHAnsi"/>
        </w:rPr>
        <w:t xml:space="preserve">Jēkaba Graubiņa Līvānu Mūzikas un mākslas skola ir viens no Līvānu novada un Latgales reģiona kultūras dzīves centriem, tā nodrošina mūzikas un mākslas izglītības ieguves iespējas Līvānu novada un apkārtējo pagastu bērniem un jauniešiem un darbojoties kā mūzikas un mākslas pasākumu iniciētāja un ieviesēja. </w:t>
      </w:r>
    </w:p>
    <w:p w14:paraId="06854FE2" w14:textId="77777777" w:rsidR="001C5A0E" w:rsidRPr="009D4D43" w:rsidRDefault="001C5A0E" w:rsidP="001C5A0E">
      <w:pPr>
        <w:spacing w:after="0" w:line="240" w:lineRule="auto"/>
        <w:ind w:firstLine="720"/>
        <w:jc w:val="both"/>
        <w:rPr>
          <w:rFonts w:ascii="Arial Narrow" w:hAnsi="Arial Narrow" w:cstheme="minorHAnsi"/>
        </w:rPr>
      </w:pPr>
      <w:r w:rsidRPr="009D4D43">
        <w:rPr>
          <w:rFonts w:ascii="Arial Narrow" w:hAnsi="Arial Narrow" w:cstheme="minorHAnsi"/>
        </w:rPr>
        <w:t xml:space="preserve">Skola ir izvietota 3 ēkās, no tām 1 ēkā tiek pasniegtas mūzikas profesionālās ievirzes programmas un 2 ēkās - mākslas profesionālās ievirzes programmas. Jau vairākus gadus tiek apsvērta iespēja paplašināt vienu no skolas ēkām, lai Līvānu mūzikas un mākslas skola atrasties vienā ēkā. </w:t>
      </w:r>
    </w:p>
    <w:p w14:paraId="43565762" w14:textId="77777777" w:rsidR="001C5A0E" w:rsidRPr="009D4D43" w:rsidRDefault="001C5A0E" w:rsidP="001C5A0E">
      <w:pPr>
        <w:pStyle w:val="Pamatteksts"/>
        <w:spacing w:after="0" w:line="240" w:lineRule="auto"/>
        <w:ind w:right="-908"/>
        <w:rPr>
          <w:rFonts w:ascii="Arial Narrow" w:hAnsi="Arial Narrow" w:cstheme="minorHAnsi"/>
        </w:rPr>
      </w:pPr>
      <w:r w:rsidRPr="009D4D43">
        <w:rPr>
          <w:rFonts w:ascii="Arial Narrow" w:hAnsi="Arial Narrow" w:cstheme="minorHAnsi"/>
          <w:noProof/>
          <w:lang w:eastAsia="lv-LV"/>
        </w:rPr>
        <w:drawing>
          <wp:inline distT="0" distB="0" distL="0" distR="0" wp14:anchorId="463FCA77" wp14:editId="18471D10">
            <wp:extent cx="1904542" cy="2539091"/>
            <wp:effectExtent l="0" t="0" r="635" b="0"/>
            <wp:docPr id="14358" name="Picture 14358" descr="C:\Users\mrudz\Dropbox\PC\Documents\Ligumi MRG 2022\LND_Izglitiba\Bildes\19b289c8-3aa5-4058-96cc-aaf9ce887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udz\Dropbox\PC\Documents\Ligumi MRG 2022\LND_Izglitiba\Bildes\19b289c8-3aa5-4058-96cc-aaf9ce887018.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53820" cy="2604787"/>
                    </a:xfrm>
                    <a:prstGeom prst="rect">
                      <a:avLst/>
                    </a:prstGeom>
                    <a:noFill/>
                    <a:ln>
                      <a:noFill/>
                    </a:ln>
                  </pic:spPr>
                </pic:pic>
              </a:graphicData>
            </a:graphic>
          </wp:inline>
        </w:drawing>
      </w:r>
      <w:r w:rsidRPr="009D4D43">
        <w:rPr>
          <w:rFonts w:ascii="Arial Narrow" w:hAnsi="Arial Narrow" w:cstheme="minorHAnsi"/>
        </w:rPr>
        <w:t xml:space="preserve">    </w:t>
      </w:r>
      <w:r w:rsidR="003A2023" w:rsidRPr="009D4D43">
        <w:rPr>
          <w:rFonts w:ascii="Arial Narrow" w:hAnsi="Arial Narrow" w:cstheme="minorHAnsi"/>
          <w:noProof/>
          <w:lang w:eastAsia="lv-LV"/>
        </w:rPr>
        <w:drawing>
          <wp:inline distT="0" distB="0" distL="0" distR="0" wp14:anchorId="7B329C84" wp14:editId="5FAB6C83">
            <wp:extent cx="4085617" cy="2541270"/>
            <wp:effectExtent l="0" t="0" r="0" b="0"/>
            <wp:docPr id="6" name="Picture 6" descr="C:\Users\mrudz\Dropbox\PC\Documents\Ligumi MRG 2022\LND_Izglitiba\Bildes\30.08.2011.g. 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udz\Dropbox\PC\Documents\Ligumi MRG 2022\LND_Izglitiba\Bildes\30.08.2011.g. 018.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142015" cy="2576350"/>
                    </a:xfrm>
                    <a:prstGeom prst="rect">
                      <a:avLst/>
                    </a:prstGeom>
                    <a:noFill/>
                    <a:ln>
                      <a:noFill/>
                    </a:ln>
                  </pic:spPr>
                </pic:pic>
              </a:graphicData>
            </a:graphic>
          </wp:inline>
        </w:drawing>
      </w:r>
    </w:p>
    <w:p w14:paraId="626332FA" w14:textId="77777777" w:rsidR="001C5A0E" w:rsidRPr="009D4D43" w:rsidRDefault="001C5A0E" w:rsidP="001C5A0E">
      <w:pPr>
        <w:pStyle w:val="Pamatteksts"/>
        <w:spacing w:after="0" w:line="240" w:lineRule="auto"/>
        <w:jc w:val="center"/>
        <w:rPr>
          <w:rFonts w:ascii="Arial Narrow" w:hAnsi="Arial Narrow" w:cstheme="minorHAnsi"/>
          <w:i/>
          <w:sz w:val="16"/>
        </w:rPr>
      </w:pPr>
      <w:r w:rsidRPr="009D4D43">
        <w:rPr>
          <w:rFonts w:ascii="Arial Narrow" w:hAnsi="Arial Narrow" w:cstheme="minorHAnsi"/>
          <w:i/>
          <w:sz w:val="16"/>
        </w:rPr>
        <w:t xml:space="preserve"> Attēls 29: Divas no J. Graubiņa Līvānu Mūzikas un mākslas skolas ēkām</w:t>
      </w:r>
    </w:p>
    <w:p w14:paraId="12A77BA3" w14:textId="77777777" w:rsidR="001C5A0E" w:rsidRPr="009D4D43" w:rsidRDefault="001C5A0E" w:rsidP="001C5A0E">
      <w:pPr>
        <w:pStyle w:val="Pamatteksts"/>
        <w:spacing w:after="0" w:line="240" w:lineRule="auto"/>
        <w:ind w:right="-908"/>
        <w:rPr>
          <w:rFonts w:ascii="Arial Narrow" w:hAnsi="Arial Narrow" w:cstheme="minorHAnsi"/>
        </w:rPr>
      </w:pPr>
    </w:p>
    <w:p w14:paraId="3E3ED563" w14:textId="77777777" w:rsidR="001C5A0E" w:rsidRPr="009D4D43" w:rsidRDefault="001C5A0E" w:rsidP="001C5A0E">
      <w:pPr>
        <w:spacing w:after="0" w:line="240" w:lineRule="auto"/>
        <w:ind w:firstLine="720"/>
        <w:jc w:val="both"/>
        <w:rPr>
          <w:rFonts w:ascii="Arial Narrow" w:hAnsi="Arial Narrow" w:cstheme="minorHAnsi"/>
        </w:rPr>
      </w:pPr>
      <w:r w:rsidRPr="009D4D43">
        <w:rPr>
          <w:rFonts w:ascii="Arial Narrow" w:hAnsi="Arial Narrow" w:cstheme="minorHAnsi"/>
        </w:rPr>
        <w:t xml:space="preserve">Līvānu mūzikas skola dibināta 1959. gadā. Savukārt Līvānu mākslas skola -1988. gadā. 2011.gadā notika skolu reorganizācija, kad abas profesionālās ievirzes skolas tika apvienotas un tika izveidota Jēkaba Graubiņa Līvānu Mūzikas un mākslas skola. </w:t>
      </w:r>
    </w:p>
    <w:p w14:paraId="0B8D0126" w14:textId="42DE4217" w:rsidR="001C5A0E" w:rsidRPr="009D4D43" w:rsidRDefault="001C5A0E" w:rsidP="001C5A0E">
      <w:pPr>
        <w:spacing w:after="0" w:line="240" w:lineRule="auto"/>
        <w:ind w:firstLine="720"/>
        <w:jc w:val="both"/>
        <w:rPr>
          <w:rFonts w:ascii="Arial Narrow" w:hAnsi="Arial Narrow" w:cstheme="minorHAnsi"/>
        </w:rPr>
      </w:pPr>
      <w:r w:rsidRPr="009D4D43">
        <w:rPr>
          <w:rFonts w:ascii="Arial Narrow" w:hAnsi="Arial Narrow" w:cstheme="minorHAnsi"/>
        </w:rPr>
        <w:t>Skolai kopš 1990. gada ir izveidots arī savs izstāžu nams, kas pilda galerijas funkcijas - izstāžu apskate ir bezmaksas. Nams ir pieejams gan novada iedzīvotājiem, gan viesiem. Ļoti lielu apmeklētāju daļu veido novada skolu audzēkņi un skolēni. Visu šo gadu laikā ir regulāri organizētas izstādes - vidēji gada laikā tiek organizētas 10-12 izstādes, lielākoties sadarbībā ar novada un reģiona māksliniekiem. Izstāžu namā ir bijuši izstādīti arī Latvijā zināmu mākslinieku darbi - tekstilmāksliniece Iveta Vecenāne, arhitekte Mary Zhang, keramiķis Aleksandrs Zobens, gleznotāja Kristīne Zobena</w:t>
      </w:r>
      <w:r w:rsidR="00F96368">
        <w:rPr>
          <w:rFonts w:ascii="Arial Narrow" w:hAnsi="Arial Narrow" w:cstheme="minorHAnsi"/>
        </w:rPr>
        <w:t xml:space="preserve"> </w:t>
      </w:r>
      <w:r w:rsidRPr="009D4D43">
        <w:rPr>
          <w:rFonts w:ascii="Arial Narrow" w:hAnsi="Arial Narrow" w:cstheme="minorHAnsi"/>
        </w:rPr>
        <w:t xml:space="preserve">Zālīte, Latvijas Mākslas Akadēmijas studenti, J. Rozentāla Mākslas vidusskolas absolventi. </w:t>
      </w:r>
    </w:p>
    <w:p w14:paraId="3B71BB8A" w14:textId="77777777" w:rsidR="001C5A0E" w:rsidRPr="009D4D43" w:rsidRDefault="001C5A0E" w:rsidP="001C5A0E">
      <w:pPr>
        <w:pStyle w:val="Pamatteksts"/>
        <w:spacing w:after="0" w:line="240" w:lineRule="auto"/>
        <w:ind w:firstLine="720"/>
        <w:jc w:val="both"/>
        <w:rPr>
          <w:rFonts w:ascii="Arial Narrow" w:hAnsi="Arial Narrow" w:cstheme="minorHAnsi"/>
        </w:rPr>
      </w:pPr>
    </w:p>
    <w:p w14:paraId="15346178" w14:textId="77777777" w:rsidR="001C5A0E" w:rsidRPr="009D4D43" w:rsidRDefault="001C5A0E" w:rsidP="001C5A0E">
      <w:pPr>
        <w:pStyle w:val="Pamatteksts"/>
        <w:spacing w:after="0" w:line="240" w:lineRule="auto"/>
        <w:ind w:firstLine="720"/>
        <w:jc w:val="both"/>
        <w:rPr>
          <w:rFonts w:ascii="Arial Narrow" w:hAnsi="Arial Narrow" w:cstheme="minorHAnsi"/>
        </w:rPr>
      </w:pPr>
      <w:r w:rsidRPr="009D4D43">
        <w:rPr>
          <w:rFonts w:ascii="Arial Narrow" w:hAnsi="Arial Narrow" w:cstheme="minorHAnsi"/>
        </w:rPr>
        <w:t>J. Graubiņa Līvānu Mūzikas un mākslas skola sniedz bērniem un jauniešiem iespēju iegūt profesionālās ievirzes izglītību mūzikā un mākslā, sekmē vērtību orientētu kultūrizglītībā personības veidošanos, un skolas audzēkņiem sniedz bezmaksas iespēju piedalīties reģionālos, valsts un starptautiskajos konkursos, festivālos mūzikā un mākslā. Skolas telpās darbojas arī Līvānu bērnu un jauniešu centra interešu izglītības vokālā studija „Spurgaliņas”.</w:t>
      </w:r>
    </w:p>
    <w:p w14:paraId="158C0540" w14:textId="77777777" w:rsidR="001C5A0E" w:rsidRPr="009D4D43" w:rsidRDefault="001C5A0E" w:rsidP="001C5A0E">
      <w:pPr>
        <w:pStyle w:val="Pamatteksts"/>
        <w:spacing w:after="0" w:line="240" w:lineRule="auto"/>
        <w:ind w:firstLine="720"/>
        <w:jc w:val="both"/>
        <w:rPr>
          <w:rFonts w:ascii="Arial Narrow" w:hAnsi="Arial Narrow" w:cstheme="minorHAnsi"/>
        </w:rPr>
      </w:pPr>
      <w:r w:rsidRPr="009D4D43">
        <w:rPr>
          <w:rFonts w:ascii="Arial Narrow" w:hAnsi="Arial Narrow" w:cstheme="minorHAnsi"/>
        </w:rPr>
        <w:t>Katram Līvānu mūzikas un mākslas skolas audzēknim tiek nodrošināta individuāla pieeja mācību programmas apgūšanai. Audzēkņiem tiek piedāvāta iespēja iznomāt mūzikas instrumentus. Līvānu mūzikas un mākslas skolas audzēkņu vajadzībām pieejama bibliotēka. Bibliotēkas krājumā tiek piedāvāts gandrīz 3400 vienības dažādu mācību materiālu krājums, t.sk. grāmatas, nošu dokumenti un periodiskie izdevumi.</w:t>
      </w:r>
    </w:p>
    <w:p w14:paraId="37B214C2" w14:textId="77777777" w:rsidR="001C5A0E" w:rsidRPr="009D4D43" w:rsidRDefault="001C5A0E" w:rsidP="001C5A0E">
      <w:pPr>
        <w:pStyle w:val="Pamatteksts"/>
        <w:spacing w:after="0" w:line="240" w:lineRule="auto"/>
        <w:ind w:firstLine="720"/>
        <w:jc w:val="both"/>
        <w:rPr>
          <w:rFonts w:ascii="Arial Narrow" w:hAnsi="Arial Narrow" w:cstheme="minorHAnsi"/>
          <w:color w:val="000000"/>
        </w:rPr>
      </w:pPr>
      <w:r w:rsidRPr="009D4D43">
        <w:rPr>
          <w:rFonts w:ascii="Arial Narrow" w:hAnsi="Arial Narrow" w:cstheme="minorHAnsi"/>
        </w:rPr>
        <w:t xml:space="preserve">Līvānu mūzikas un mākslas skolas mūzikas profesionālās ievirzes programmas ir beiguši tādi sabiedrībā zināmi cilvēki, kā Valdis Muktupāvels, Juris Kulakovs, Juris Vaivods, Vineta Elksne, Atis Auzāns. </w:t>
      </w:r>
      <w:r w:rsidRPr="009D4D43">
        <w:rPr>
          <w:rFonts w:ascii="Arial Narrow" w:hAnsi="Arial Narrow" w:cstheme="minorHAnsi"/>
          <w:color w:val="000000"/>
        </w:rPr>
        <w:t>Savukārt, mākslas profesionālās ievirzes programmās ir mācījušies: Juris Rotčenkovs – arhitekts, Liene Kancāne – interjera dizainere, Maksims Kuļgajevs – reklāmas dizains, Elīna Reitere – kino zinātniece, kā arī daudzi citi.</w:t>
      </w:r>
    </w:p>
    <w:p w14:paraId="45D32C45" w14:textId="77777777" w:rsidR="001C5A0E" w:rsidRPr="009D4D43" w:rsidRDefault="001C5A0E" w:rsidP="001C5A0E">
      <w:pPr>
        <w:pStyle w:val="Pamatteksts"/>
        <w:spacing w:after="0" w:line="240" w:lineRule="auto"/>
        <w:rPr>
          <w:rFonts w:ascii="Arial Narrow" w:hAnsi="Arial Narrow" w:cstheme="minorHAnsi"/>
          <w:b/>
          <w:color w:val="4F81BD" w:themeColor="accent1"/>
        </w:rPr>
      </w:pPr>
    </w:p>
    <w:p w14:paraId="51562C15" w14:textId="77777777" w:rsidR="001C5A0E" w:rsidRPr="009D4D43" w:rsidRDefault="001C5A0E" w:rsidP="001C5A0E">
      <w:pPr>
        <w:pStyle w:val="Pamatteksts"/>
        <w:spacing w:after="0" w:line="240" w:lineRule="auto"/>
        <w:jc w:val="center"/>
        <w:rPr>
          <w:rFonts w:ascii="Arial Narrow" w:hAnsi="Arial Narrow" w:cstheme="minorHAnsi"/>
          <w:b/>
        </w:rPr>
      </w:pPr>
      <w:r w:rsidRPr="009D4D43">
        <w:rPr>
          <w:rFonts w:ascii="Arial Narrow" w:hAnsi="Arial Narrow" w:cstheme="minorHAnsi"/>
          <w:b/>
        </w:rPr>
        <w:lastRenderedPageBreak/>
        <w:t>Līvānu Bērnu un jaunatnes sporta skola</w:t>
      </w:r>
    </w:p>
    <w:p w14:paraId="71E5F35F" w14:textId="77777777" w:rsidR="001C5A0E" w:rsidRPr="009D4D43" w:rsidRDefault="001C5A0E" w:rsidP="001C5A0E">
      <w:pPr>
        <w:pStyle w:val="body"/>
        <w:spacing w:after="0" w:line="240" w:lineRule="auto"/>
        <w:ind w:firstLine="720"/>
        <w:rPr>
          <w:rFonts w:ascii="Arial Narrow" w:hAnsi="Arial Narrow" w:cstheme="minorHAnsi"/>
          <w:szCs w:val="22"/>
        </w:rPr>
      </w:pPr>
    </w:p>
    <w:p w14:paraId="1DB68A3C" w14:textId="77777777" w:rsidR="001C5A0E" w:rsidRPr="009D4D43" w:rsidRDefault="001C5A0E" w:rsidP="001C5A0E">
      <w:pPr>
        <w:spacing w:after="0" w:line="240" w:lineRule="auto"/>
        <w:ind w:firstLine="708"/>
        <w:jc w:val="both"/>
        <w:rPr>
          <w:rFonts w:ascii="Arial Narrow" w:hAnsi="Arial Narrow" w:cstheme="minorHAnsi"/>
        </w:rPr>
      </w:pPr>
      <w:r w:rsidRPr="009D4D43">
        <w:rPr>
          <w:rFonts w:ascii="Arial Narrow" w:hAnsi="Arial Narrow" w:cstheme="minorHAnsi"/>
        </w:rPr>
        <w:t xml:space="preserve">Mūsdienās bez sporta nav iedomājama sabiedrības attīstība. Sportam ir ļoti daudzpusīga ietekme ne tikai uz sabiedrības veselību, bet arī uz ekonomiku. </w:t>
      </w:r>
    </w:p>
    <w:p w14:paraId="7EE1EA0C" w14:textId="77777777" w:rsidR="001C5A0E" w:rsidRPr="009D4D43" w:rsidRDefault="001C5A0E" w:rsidP="001C5A0E">
      <w:pPr>
        <w:spacing w:after="0" w:line="240" w:lineRule="auto"/>
        <w:ind w:firstLine="708"/>
        <w:jc w:val="both"/>
        <w:rPr>
          <w:rFonts w:ascii="Arial Narrow" w:hAnsi="Arial Narrow" w:cstheme="minorHAnsi"/>
        </w:rPr>
      </w:pPr>
      <w:r w:rsidRPr="009D4D43">
        <w:rPr>
          <w:rFonts w:ascii="Arial Narrow" w:hAnsi="Arial Narrow" w:cstheme="minorHAnsi"/>
        </w:rPr>
        <w:t>Līvānu Bērnu un jaunatnes sporta skola (LBJSS) ir novada jaunatnes sporta kustības veicinātāja un attīstītāja Līvānu novadā, kā arī augstas klases sportistu gatavotāja. Skola pirmo reizi tika akreditēta 2005.gadā, un akreditācija tiek veikta ik pēc 6 gadiem, nodrošinot profesionālās ievirzes izglītības kvalitāti. Skola palīdz veidot fiziski, garīgi un emocionāli attīstītas personības, motivējot aktīvam, kustīgam dzīvesveidam, veicinot apzināties sporta pozitīvo ietekmi, personības izaugsmi un veidošanos.</w:t>
      </w:r>
    </w:p>
    <w:p w14:paraId="3BDCCEC9" w14:textId="77777777" w:rsidR="001C5A0E" w:rsidRPr="009D4D43" w:rsidRDefault="001C5A0E" w:rsidP="001C5A0E">
      <w:pPr>
        <w:spacing w:after="0" w:line="240" w:lineRule="auto"/>
        <w:ind w:firstLine="720"/>
        <w:jc w:val="both"/>
        <w:rPr>
          <w:rFonts w:ascii="Arial Narrow" w:hAnsi="Arial Narrow" w:cstheme="minorHAnsi"/>
        </w:rPr>
      </w:pPr>
      <w:r w:rsidRPr="009D4D43">
        <w:rPr>
          <w:rFonts w:ascii="Arial Narrow" w:hAnsi="Arial Narrow" w:cstheme="minorHAnsi"/>
        </w:rPr>
        <w:t>LBJSS darbojas Līvānu 1. vidusskolas sporta zāles telpās un sporta skolā tiek uzņemti jaunieši no 7 līdz 18 gadu vecumam, kuri trenējas licencētās profesionālās ievirzes sporta izglītības programmās 5 sporta veidos.</w:t>
      </w:r>
    </w:p>
    <w:p w14:paraId="20F5DBC0" w14:textId="77777777" w:rsidR="001C5A0E" w:rsidRPr="009D4D43" w:rsidRDefault="001C5A0E" w:rsidP="001C5A0E">
      <w:pPr>
        <w:spacing w:after="0" w:line="240" w:lineRule="auto"/>
        <w:ind w:firstLine="720"/>
        <w:jc w:val="both"/>
        <w:rPr>
          <w:rFonts w:ascii="Arial Narrow" w:hAnsi="Arial Narrow" w:cstheme="minorHAnsi"/>
        </w:rPr>
      </w:pPr>
      <w:r w:rsidRPr="009D4D43">
        <w:rPr>
          <w:rFonts w:ascii="Arial Narrow" w:eastAsia="Times New Roman" w:hAnsi="Arial Narrow" w:cstheme="minorHAnsi"/>
        </w:rPr>
        <w:t xml:space="preserve">LBJSS nodrošina ne tikai </w:t>
      </w:r>
      <w:r w:rsidRPr="009D4D43">
        <w:rPr>
          <w:rFonts w:ascii="Arial Narrow" w:hAnsi="Arial Narrow" w:cstheme="minorHAnsi"/>
        </w:rPr>
        <w:t xml:space="preserve">licencētu profesionālās ievirzes sporta izglītības programmu un interešu izglītības programmu realizāciju, bet arī organizē sporta sacensības un veic sporta metodiski – organizatoriskā centra funkcijas. </w:t>
      </w:r>
      <w:r w:rsidRPr="009D4D43">
        <w:rPr>
          <w:rFonts w:ascii="Arial Narrow" w:eastAsia="Times New Roman" w:hAnsi="Arial Narrow" w:cstheme="minorHAnsi"/>
        </w:rPr>
        <w:t xml:space="preserve">Sporta skola var nodrošināt sporta sacensības un pasākumus ar </w:t>
      </w:r>
      <w:r w:rsidRPr="009D4D43">
        <w:rPr>
          <w:rFonts w:ascii="Arial Narrow" w:eastAsia="Times New Roman" w:hAnsi="Arial Narrow" w:cstheme="minorHAnsi"/>
          <w:bCs/>
        </w:rPr>
        <w:t>datorizētu rezultātu apstrādi, kopēšanas pakalpojumiem, telefonu/faksu un pieeju internetam, pasākuma filmēšanu, fotografēšanu, preses konferenču mazo zāli.</w:t>
      </w:r>
    </w:p>
    <w:p w14:paraId="12FC095A" w14:textId="77777777" w:rsidR="001C5A0E" w:rsidRPr="009D4D43" w:rsidRDefault="001C5A0E" w:rsidP="001C5A0E">
      <w:pPr>
        <w:spacing w:after="0" w:line="240" w:lineRule="auto"/>
        <w:ind w:firstLine="720"/>
        <w:jc w:val="both"/>
        <w:rPr>
          <w:rFonts w:ascii="Arial Narrow" w:eastAsia="Cambria" w:hAnsi="Arial Narrow" w:cstheme="minorHAnsi"/>
        </w:rPr>
      </w:pPr>
      <w:r w:rsidRPr="009D4D43">
        <w:rPr>
          <w:rFonts w:ascii="Arial Narrow" w:eastAsia="Cambria" w:hAnsi="Arial Narrow" w:cstheme="minorHAnsi"/>
        </w:rPr>
        <w:t>Treniņu nodarbību organizēšanai galvenokārt tiek izmantots Līvānu 1.vidusskolas stadions, Līvānu 1. vidusskolas sporta zāle, Līvānu pamatskolas sporta zāle, jaunizveidotā vieglatlētikas arēna. Papildus audzēkņi var izmantot Līvānu novadā esošo sporta infrastruktūra, kas pieejama ne tikai pilsētā, bet visos novada pagastos. Jāatzīst, ka pagastos esošie sporta laukumi daudzos gadījumos ir ļoti nolietoti un tiem nepieciešama atjaunošana. Kopš 2018. gada daļa treniņnodarbību notiek jaunajā Līvānu peldbaseinā “UPE” (t.sk. sporta baseins 11 x 25 metri (4 celiņi), bērnu baseins 5 x 7 metri).</w:t>
      </w:r>
    </w:p>
    <w:p w14:paraId="69FF88CD" w14:textId="77777777" w:rsidR="001C5A0E" w:rsidRPr="009D4D43" w:rsidRDefault="001C5A0E" w:rsidP="001C5A0E">
      <w:pPr>
        <w:pStyle w:val="body"/>
        <w:spacing w:after="0" w:line="240" w:lineRule="auto"/>
        <w:ind w:firstLine="720"/>
        <w:rPr>
          <w:rFonts w:ascii="Arial Narrow" w:hAnsi="Arial Narrow" w:cstheme="minorHAnsi"/>
          <w:szCs w:val="22"/>
        </w:rPr>
      </w:pPr>
      <w:r w:rsidRPr="009D4D43">
        <w:rPr>
          <w:rFonts w:ascii="Arial Narrow" w:hAnsi="Arial Narrow" w:cstheme="minorHAnsi"/>
          <w:szCs w:val="22"/>
        </w:rPr>
        <w:t xml:space="preserve">Audzēkņiem tiek nodrošināts izvēlētajam sporta veidam piemērots inventārs un augsti kvalificētu treneru pakalpojumi. </w:t>
      </w:r>
    </w:p>
    <w:p w14:paraId="0B3008C7" w14:textId="77777777" w:rsidR="001C5A0E" w:rsidRPr="009D4D43" w:rsidRDefault="001C5A0E" w:rsidP="001C5A0E">
      <w:pPr>
        <w:pStyle w:val="body"/>
        <w:spacing w:after="0" w:line="240" w:lineRule="auto"/>
        <w:ind w:firstLine="720"/>
        <w:rPr>
          <w:rFonts w:ascii="Arial Narrow" w:hAnsi="Arial Narrow" w:cstheme="minorHAnsi"/>
          <w:szCs w:val="22"/>
        </w:rPr>
      </w:pPr>
    </w:p>
    <w:p w14:paraId="4CCD67C6" w14:textId="77777777" w:rsidR="001C5A0E" w:rsidRPr="009D4D43" w:rsidRDefault="001C5A0E" w:rsidP="001C5A0E">
      <w:pPr>
        <w:pStyle w:val="body"/>
        <w:spacing w:after="0" w:line="240" w:lineRule="auto"/>
        <w:ind w:firstLine="720"/>
        <w:rPr>
          <w:rFonts w:ascii="Arial Narrow" w:hAnsi="Arial Narrow" w:cstheme="minorHAnsi"/>
          <w:szCs w:val="22"/>
        </w:rPr>
      </w:pPr>
      <w:r w:rsidRPr="009D4D43">
        <w:rPr>
          <w:rFonts w:ascii="Arial Narrow" w:hAnsi="Arial Narrow" w:cstheme="minorHAnsi"/>
          <w:noProof/>
          <w:szCs w:val="22"/>
          <w:lang w:eastAsia="lv-LV"/>
        </w:rPr>
        <w:drawing>
          <wp:anchor distT="0" distB="0" distL="114300" distR="114300" simplePos="0" relativeHeight="251657728" behindDoc="1" locked="0" layoutInCell="1" allowOverlap="1" wp14:anchorId="4E6EC178" wp14:editId="0A00F74F">
            <wp:simplePos x="0" y="0"/>
            <wp:positionH relativeFrom="margin">
              <wp:posOffset>-2540</wp:posOffset>
            </wp:positionH>
            <wp:positionV relativeFrom="paragraph">
              <wp:posOffset>182880</wp:posOffset>
            </wp:positionV>
            <wp:extent cx="2895600" cy="1658620"/>
            <wp:effectExtent l="0" t="0" r="0" b="0"/>
            <wp:wrapTight wrapText="bothSides">
              <wp:wrapPolygon edited="0">
                <wp:start x="0" y="0"/>
                <wp:lineTo x="0" y="21335"/>
                <wp:lineTo x="21458" y="21335"/>
                <wp:lineTo x="21458" y="0"/>
                <wp:lineTo x="0" y="0"/>
              </wp:wrapPolygon>
            </wp:wrapTight>
            <wp:docPr id="14359" name="Picture 14359" descr="C:\Users\mrudz\Dropbox\PC\Documents\Ligumi MRG 2022\LND_Izglitiba\Bildes\livanu_bjs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udz\Dropbox\PC\Documents\Ligumi MRG 2022\LND_Izglitiba\Bildes\livanu_bjss_logo.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895600" cy="1658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4D43">
        <w:rPr>
          <w:rFonts w:ascii="Arial Narrow" w:hAnsi="Arial Narrow" w:cstheme="minorHAnsi"/>
          <w:szCs w:val="22"/>
        </w:rPr>
        <w:t xml:space="preserve">Lai paaugstinātu treneru kvalifikāciju un sporta nodarbību organizēšanas prasmes, papildinātu savas zināšanas ar jaunām treniņu nodarbību vadīšanas metodēm, treneriem nepieciešams nodrošināt plašākas iespējas apmeklēt tālākizglītības kursus (gan Latvijā, gan ārzemēs), kā rezultātā pedagogi iegūtu lietderīgu informāciju un iemaņas, kas nepieciešamas darbā ar Līvānu Bērnu un jaunatnes sporta skolas audzēkņiem. Vairāki treneri kursus savās iespēju robežās cenšas apmeklēt un maksāt no personiskajiem līdzekļiem, jo pašvaldības (sporta skolas) budžets diemžēl nav pietiekošs. </w:t>
      </w:r>
    </w:p>
    <w:p w14:paraId="7F12FA95" w14:textId="77777777" w:rsidR="001C5A0E" w:rsidRPr="009D4D43" w:rsidRDefault="001C5A0E" w:rsidP="001C5A0E">
      <w:pPr>
        <w:pStyle w:val="body"/>
        <w:spacing w:after="0" w:line="240" w:lineRule="auto"/>
        <w:rPr>
          <w:rFonts w:ascii="Arial Narrow" w:hAnsi="Arial Narrow" w:cstheme="minorHAnsi"/>
          <w:szCs w:val="22"/>
        </w:rPr>
      </w:pPr>
    </w:p>
    <w:p w14:paraId="1624164D" w14:textId="77777777" w:rsidR="0059644A" w:rsidRPr="009D4D43" w:rsidRDefault="001C5A0E" w:rsidP="001C5A0E">
      <w:pPr>
        <w:pStyle w:val="body"/>
        <w:spacing w:after="0" w:line="240" w:lineRule="auto"/>
        <w:rPr>
          <w:rFonts w:ascii="Arial Narrow" w:hAnsi="Arial Narrow" w:cstheme="minorHAnsi"/>
          <w:szCs w:val="22"/>
        </w:rPr>
      </w:pPr>
      <w:r w:rsidRPr="009D4D43">
        <w:rPr>
          <w:rFonts w:ascii="Arial Narrow" w:hAnsi="Arial Narrow" w:cstheme="minorHAnsi"/>
          <w:szCs w:val="22"/>
        </w:rPr>
        <w:t>Stabilais audzēkņu skaits liecina par to, ka treneri spēj saistoši parādīt sportošanas un treniņu ieguvumus veselībai un nākotnei, spēj demonstrēt Līvānu Bērnu un jaunatnes sporta skolā pieejamo inventāru, kā arī piedalīties sacensībās un rīkot sporta nometnes. Līvānu novada jaunie sportisti aktīvi piedalās valsts un starptautiskās sacensībās, uzrādot augstus un pat ļoti augstus rezultātus.</w:t>
      </w:r>
    </w:p>
    <w:p w14:paraId="0178384E" w14:textId="77777777" w:rsidR="00702FCA" w:rsidRPr="009D4D43" w:rsidRDefault="00702FCA" w:rsidP="00702FCA">
      <w:pPr>
        <w:pStyle w:val="body"/>
        <w:spacing w:after="0" w:line="240" w:lineRule="auto"/>
        <w:ind w:firstLine="720"/>
        <w:rPr>
          <w:rFonts w:ascii="Arial Narrow" w:hAnsi="Arial Narrow" w:cs="Carlito"/>
          <w:b/>
          <w:color w:val="4F81BD" w:themeColor="accent1"/>
          <w:szCs w:val="22"/>
        </w:rPr>
      </w:pPr>
    </w:p>
    <w:p w14:paraId="7C14C1E1" w14:textId="77777777" w:rsidR="00770A0E" w:rsidRPr="009D4D43" w:rsidRDefault="00770A0E" w:rsidP="001C5A0E">
      <w:pPr>
        <w:pStyle w:val="Default"/>
        <w:numPr>
          <w:ilvl w:val="2"/>
          <w:numId w:val="5"/>
        </w:numPr>
        <w:ind w:left="1418" w:right="-200"/>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Realizētās profesionālās ievirzes izglītības programmas</w:t>
      </w:r>
    </w:p>
    <w:p w14:paraId="435EC1C3" w14:textId="77777777" w:rsidR="00770A0E" w:rsidRPr="009D4D43" w:rsidRDefault="00770A0E" w:rsidP="001C5A0E">
      <w:pPr>
        <w:spacing w:after="0" w:line="240" w:lineRule="auto"/>
        <w:rPr>
          <w:rFonts w:ascii="Arial Narrow" w:hAnsi="Arial Narrow"/>
        </w:rPr>
      </w:pPr>
    </w:p>
    <w:p w14:paraId="253C1FF2" w14:textId="77777777" w:rsidR="001C5A0E" w:rsidRPr="009D4D43" w:rsidRDefault="001C5A0E" w:rsidP="001C5A0E">
      <w:pPr>
        <w:pStyle w:val="Default"/>
        <w:ind w:left="1418" w:right="-200"/>
        <w:rPr>
          <w:rFonts w:ascii="Arial Narrow" w:hAnsi="Arial Narrow" w:cstheme="minorHAnsi"/>
          <w:b/>
          <w:color w:val="4F81BD" w:themeColor="accent1"/>
          <w:sz w:val="22"/>
          <w:szCs w:val="22"/>
        </w:rPr>
      </w:pPr>
    </w:p>
    <w:tbl>
      <w:tblPr>
        <w:tblStyle w:val="Reatabula4-izclums6"/>
        <w:tblW w:w="0" w:type="auto"/>
        <w:jc w:val="center"/>
        <w:tblLook w:val="04A0" w:firstRow="1" w:lastRow="0" w:firstColumn="1" w:lastColumn="0" w:noHBand="0" w:noVBand="1"/>
      </w:tblPr>
      <w:tblGrid>
        <w:gridCol w:w="9016"/>
      </w:tblGrid>
      <w:tr w:rsidR="001C5A0E" w:rsidRPr="009D4D43" w14:paraId="6A759243" w14:textId="77777777" w:rsidTr="001C5A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tcPr>
          <w:p w14:paraId="0EA2530B" w14:textId="77777777" w:rsidR="001C5A0E" w:rsidRPr="009D4D43" w:rsidRDefault="001C5A0E" w:rsidP="001C5A0E">
            <w:pPr>
              <w:pStyle w:val="Pamatteksts"/>
              <w:spacing w:after="0"/>
              <w:rPr>
                <w:rFonts w:ascii="Arial Narrow" w:hAnsi="Arial Narrow" w:cstheme="minorHAnsi"/>
                <w:color w:val="auto"/>
                <w:lang w:val="lv-LV"/>
              </w:rPr>
            </w:pPr>
            <w:r w:rsidRPr="009D4D43">
              <w:rPr>
                <w:rFonts w:ascii="Arial Narrow" w:hAnsi="Arial Narrow" w:cstheme="minorHAnsi"/>
                <w:color w:val="auto"/>
                <w:lang w:val="lv-LV"/>
              </w:rPr>
              <w:t xml:space="preserve">J. Graubiņa Līvānu Mūzikas un mākslas skola </w:t>
            </w:r>
          </w:p>
          <w:p w14:paraId="04589575" w14:textId="77777777" w:rsidR="001C5A0E" w:rsidRPr="009D4D43" w:rsidRDefault="001C5A0E" w:rsidP="001C5A0E">
            <w:pPr>
              <w:pStyle w:val="Pamatteksts"/>
              <w:spacing w:after="0"/>
              <w:rPr>
                <w:rFonts w:ascii="Arial Narrow" w:hAnsi="Arial Narrow" w:cstheme="minorHAnsi"/>
                <w:color w:val="auto"/>
                <w:lang w:val="lv-LV"/>
              </w:rPr>
            </w:pPr>
            <w:r w:rsidRPr="009D4D43">
              <w:rPr>
                <w:rFonts w:ascii="Arial Narrow" w:hAnsi="Arial Narrow" w:cstheme="minorHAnsi"/>
                <w:color w:val="auto"/>
                <w:lang w:val="lv-LV"/>
              </w:rPr>
              <w:t>realizē 8 akreditētas profesionālās ievirzes izglītības programmas:</w:t>
            </w:r>
          </w:p>
          <w:p w14:paraId="556A4F6B" w14:textId="77777777" w:rsidR="001C5A0E" w:rsidRPr="009D4D43" w:rsidRDefault="001C5A0E" w:rsidP="001C5A0E">
            <w:pPr>
              <w:pStyle w:val="Pamatteksts"/>
              <w:spacing w:after="0"/>
              <w:rPr>
                <w:rFonts w:ascii="Arial Narrow" w:hAnsi="Arial Narrow" w:cstheme="minorHAnsi"/>
                <w:u w:val="single"/>
                <w:lang w:val="lv-LV"/>
              </w:rPr>
            </w:pPr>
          </w:p>
        </w:tc>
      </w:tr>
      <w:tr w:rsidR="001C5A0E" w:rsidRPr="009D4D43" w14:paraId="1CBAEED4" w14:textId="77777777" w:rsidTr="001C5A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tcPr>
          <w:p w14:paraId="3B78FEBD"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Vizuāli plastiskā māksla - 20V 211 00 1</w:t>
            </w:r>
          </w:p>
          <w:p w14:paraId="2BD16FCE" w14:textId="77777777" w:rsidR="001C5A0E" w:rsidRPr="009D4D43" w:rsidRDefault="001C5A0E" w:rsidP="001C5A0E">
            <w:pPr>
              <w:rPr>
                <w:rFonts w:ascii="Arial Narrow" w:hAnsi="Arial Narrow" w:cstheme="minorHAnsi"/>
                <w:b w:val="0"/>
                <w:u w:val="single"/>
                <w:lang w:val="lv-LV"/>
              </w:rPr>
            </w:pPr>
          </w:p>
        </w:tc>
      </w:tr>
      <w:tr w:rsidR="001C5A0E" w:rsidRPr="009D4D43" w14:paraId="4CC5FFEA" w14:textId="77777777" w:rsidTr="001C5A0E">
        <w:trPr>
          <w:jc w:val="center"/>
        </w:trPr>
        <w:tc>
          <w:tcPr>
            <w:cnfStyle w:val="001000000000" w:firstRow="0" w:lastRow="0" w:firstColumn="1" w:lastColumn="0" w:oddVBand="0" w:evenVBand="0" w:oddHBand="0" w:evenHBand="0" w:firstRowFirstColumn="0" w:firstRowLastColumn="0" w:lastRowFirstColumn="0" w:lastRowLastColumn="0"/>
            <w:tcW w:w="9016" w:type="dxa"/>
          </w:tcPr>
          <w:p w14:paraId="4A690F4F"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Taustiņinstrumentu spēle – Klavierspēle 20V 212 01 1</w:t>
            </w:r>
          </w:p>
          <w:p w14:paraId="3B7D30CD" w14:textId="77777777" w:rsidR="001C5A0E" w:rsidRPr="009D4D43" w:rsidRDefault="001C5A0E" w:rsidP="001C5A0E">
            <w:pPr>
              <w:rPr>
                <w:rFonts w:ascii="Arial Narrow" w:hAnsi="Arial Narrow" w:cstheme="minorHAnsi"/>
                <w:b w:val="0"/>
                <w:u w:val="single"/>
                <w:lang w:val="lv-LV"/>
              </w:rPr>
            </w:pPr>
          </w:p>
        </w:tc>
      </w:tr>
      <w:tr w:rsidR="001C5A0E" w:rsidRPr="009D4D43" w14:paraId="463FC0AD" w14:textId="77777777" w:rsidTr="001C5A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tcPr>
          <w:p w14:paraId="62F78CDF"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Taustiņinstrumentu spēle – Akordeona spēle 20V 212 01 1</w:t>
            </w:r>
          </w:p>
          <w:p w14:paraId="4DE4312F" w14:textId="77777777" w:rsidR="001C5A0E" w:rsidRPr="009D4D43" w:rsidRDefault="001C5A0E" w:rsidP="001C5A0E">
            <w:pPr>
              <w:rPr>
                <w:rFonts w:ascii="Arial Narrow" w:hAnsi="Arial Narrow" w:cstheme="minorHAnsi"/>
                <w:b w:val="0"/>
                <w:u w:val="single"/>
                <w:lang w:val="lv-LV"/>
              </w:rPr>
            </w:pPr>
          </w:p>
        </w:tc>
      </w:tr>
      <w:tr w:rsidR="001C5A0E" w:rsidRPr="009D4D43" w14:paraId="1E023D1E" w14:textId="77777777" w:rsidTr="001C5A0E">
        <w:trPr>
          <w:jc w:val="center"/>
        </w:trPr>
        <w:tc>
          <w:tcPr>
            <w:cnfStyle w:val="001000000000" w:firstRow="0" w:lastRow="0" w:firstColumn="1" w:lastColumn="0" w:oddVBand="0" w:evenVBand="0" w:oddHBand="0" w:evenHBand="0" w:firstRowFirstColumn="0" w:firstRowLastColumn="0" w:lastRowFirstColumn="0" w:lastRowLastColumn="0"/>
            <w:tcW w:w="9016" w:type="dxa"/>
          </w:tcPr>
          <w:p w14:paraId="16CF7635"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Stīgu instrumentu spēle – Vijoles spēle 20V 212 02 1</w:t>
            </w:r>
          </w:p>
          <w:p w14:paraId="2FF67C10" w14:textId="77777777" w:rsidR="001C5A0E" w:rsidRPr="009D4D43" w:rsidRDefault="001C5A0E" w:rsidP="001C5A0E">
            <w:pPr>
              <w:rPr>
                <w:rFonts w:ascii="Arial Narrow" w:hAnsi="Arial Narrow" w:cstheme="minorHAnsi"/>
                <w:b w:val="0"/>
                <w:u w:val="single"/>
                <w:lang w:val="lv-LV"/>
              </w:rPr>
            </w:pPr>
          </w:p>
        </w:tc>
      </w:tr>
      <w:tr w:rsidR="001C5A0E" w:rsidRPr="009D4D43" w14:paraId="66236686" w14:textId="77777777" w:rsidTr="001C5A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tcPr>
          <w:p w14:paraId="56EF706E"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Pūšaminstrumentu spēle – Flautas spēle 20V 212 03 1</w:t>
            </w:r>
          </w:p>
          <w:p w14:paraId="3AB8FF35" w14:textId="77777777" w:rsidR="001C5A0E" w:rsidRPr="009D4D43" w:rsidRDefault="001C5A0E" w:rsidP="001C5A0E">
            <w:pPr>
              <w:rPr>
                <w:rFonts w:ascii="Arial Narrow" w:hAnsi="Arial Narrow" w:cstheme="minorHAnsi"/>
                <w:b w:val="0"/>
                <w:u w:val="single"/>
                <w:lang w:val="lv-LV"/>
              </w:rPr>
            </w:pPr>
          </w:p>
        </w:tc>
      </w:tr>
      <w:tr w:rsidR="001C5A0E" w:rsidRPr="009D4D43" w14:paraId="138D7D98" w14:textId="77777777" w:rsidTr="001C5A0E">
        <w:trPr>
          <w:jc w:val="center"/>
        </w:trPr>
        <w:tc>
          <w:tcPr>
            <w:cnfStyle w:val="001000000000" w:firstRow="0" w:lastRow="0" w:firstColumn="1" w:lastColumn="0" w:oddVBand="0" w:evenVBand="0" w:oddHBand="0" w:evenHBand="0" w:firstRowFirstColumn="0" w:firstRowLastColumn="0" w:lastRowFirstColumn="0" w:lastRowLastColumn="0"/>
            <w:tcW w:w="9016" w:type="dxa"/>
          </w:tcPr>
          <w:p w14:paraId="77210D73"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lastRenderedPageBreak/>
              <w:t>Pūšaminstrumentu spēle – Saksofona spēle 20V 212 03 1</w:t>
            </w:r>
          </w:p>
          <w:p w14:paraId="4A0DEEC3" w14:textId="77777777" w:rsidR="001C5A0E" w:rsidRPr="009D4D43" w:rsidRDefault="001C5A0E" w:rsidP="001C5A0E">
            <w:pPr>
              <w:rPr>
                <w:rFonts w:ascii="Arial Narrow" w:hAnsi="Arial Narrow" w:cstheme="minorHAnsi"/>
                <w:b w:val="0"/>
                <w:u w:val="single"/>
                <w:lang w:val="lv-LV"/>
              </w:rPr>
            </w:pPr>
          </w:p>
        </w:tc>
      </w:tr>
      <w:tr w:rsidR="001C5A0E" w:rsidRPr="009D4D43" w14:paraId="320478FE" w14:textId="77777777" w:rsidTr="001C5A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tcPr>
          <w:p w14:paraId="3617E006"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Pūšaminstrumentu spēle – Trompetes spēle 20V 212 03 1</w:t>
            </w:r>
          </w:p>
          <w:p w14:paraId="4CFA1BAC" w14:textId="77777777" w:rsidR="001C5A0E" w:rsidRPr="009D4D43" w:rsidRDefault="001C5A0E" w:rsidP="001C5A0E">
            <w:pPr>
              <w:rPr>
                <w:rFonts w:ascii="Arial Narrow" w:hAnsi="Arial Narrow" w:cstheme="minorHAnsi"/>
                <w:b w:val="0"/>
                <w:u w:val="single"/>
                <w:lang w:val="lv-LV"/>
              </w:rPr>
            </w:pPr>
          </w:p>
        </w:tc>
      </w:tr>
      <w:tr w:rsidR="001C5A0E" w:rsidRPr="009D4D43" w14:paraId="1619AA88" w14:textId="77777777" w:rsidTr="001C5A0E">
        <w:trPr>
          <w:jc w:val="center"/>
        </w:trPr>
        <w:tc>
          <w:tcPr>
            <w:cnfStyle w:val="001000000000" w:firstRow="0" w:lastRow="0" w:firstColumn="1" w:lastColumn="0" w:oddVBand="0" w:evenVBand="0" w:oddHBand="0" w:evenHBand="0" w:firstRowFirstColumn="0" w:firstRowLastColumn="0" w:lastRowFirstColumn="0" w:lastRowLastColumn="0"/>
            <w:tcW w:w="9016" w:type="dxa"/>
          </w:tcPr>
          <w:p w14:paraId="70A26423"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Sitaminstrumentu spēle - 20V 212 04 1</w:t>
            </w:r>
          </w:p>
          <w:p w14:paraId="20E897F1" w14:textId="77777777" w:rsidR="001C5A0E" w:rsidRPr="009D4D43" w:rsidRDefault="001C5A0E" w:rsidP="001C5A0E">
            <w:pPr>
              <w:rPr>
                <w:rFonts w:ascii="Arial Narrow" w:hAnsi="Arial Narrow" w:cstheme="minorHAnsi"/>
                <w:b w:val="0"/>
                <w:lang w:val="lv-LV"/>
              </w:rPr>
            </w:pPr>
          </w:p>
        </w:tc>
      </w:tr>
    </w:tbl>
    <w:p w14:paraId="71AFDCCC" w14:textId="77777777" w:rsidR="001C5A0E" w:rsidRPr="009D4D43" w:rsidRDefault="001C5A0E" w:rsidP="001C5A0E">
      <w:pPr>
        <w:spacing w:after="0" w:line="240" w:lineRule="auto"/>
        <w:jc w:val="center"/>
        <w:rPr>
          <w:rFonts w:ascii="Arial Narrow" w:hAnsi="Arial Narrow" w:cstheme="minorHAnsi"/>
        </w:rPr>
      </w:pPr>
    </w:p>
    <w:p w14:paraId="02B68390" w14:textId="77777777" w:rsidR="001C5A0E" w:rsidRPr="009D4D43" w:rsidRDefault="001C5A0E" w:rsidP="001C5A0E">
      <w:pPr>
        <w:spacing w:after="0" w:line="240" w:lineRule="auto"/>
        <w:jc w:val="center"/>
        <w:rPr>
          <w:rFonts w:ascii="Arial Narrow" w:hAnsi="Arial Narrow" w:cstheme="minorHAnsi"/>
        </w:rPr>
      </w:pPr>
    </w:p>
    <w:tbl>
      <w:tblPr>
        <w:tblStyle w:val="Reatabula4-izclums4"/>
        <w:tblW w:w="0" w:type="auto"/>
        <w:jc w:val="center"/>
        <w:tblLook w:val="04A0" w:firstRow="1" w:lastRow="0" w:firstColumn="1" w:lastColumn="0" w:noHBand="0" w:noVBand="1"/>
      </w:tblPr>
      <w:tblGrid>
        <w:gridCol w:w="9016"/>
      </w:tblGrid>
      <w:tr w:rsidR="001C5A0E" w:rsidRPr="009D4D43" w14:paraId="27529DE8" w14:textId="77777777" w:rsidTr="001C5A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tcPr>
          <w:p w14:paraId="2EE1CBC2"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color w:val="auto"/>
                <w:lang w:val="lv-LV"/>
              </w:rPr>
              <w:t>Līvānu Bērnu un jaunatnes sporta skola realizē 8 akreditētas profesionālās ievirzes izglītības programmas 5 sporta veidos:</w:t>
            </w:r>
          </w:p>
        </w:tc>
      </w:tr>
      <w:tr w:rsidR="001C5A0E" w:rsidRPr="009D4D43" w14:paraId="2079C453" w14:textId="77777777" w:rsidTr="001C5A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tcPr>
          <w:p w14:paraId="2780A240"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Basketbols 20V813001</w:t>
            </w:r>
          </w:p>
          <w:p w14:paraId="0CDD4A58" w14:textId="77777777" w:rsidR="001C5A0E" w:rsidRPr="009D4D43" w:rsidRDefault="001C5A0E" w:rsidP="001C5A0E">
            <w:pPr>
              <w:rPr>
                <w:rFonts w:ascii="Arial Narrow" w:hAnsi="Arial Narrow" w:cstheme="minorHAnsi"/>
                <w:b w:val="0"/>
                <w:lang w:val="lv-LV"/>
              </w:rPr>
            </w:pPr>
          </w:p>
        </w:tc>
      </w:tr>
      <w:tr w:rsidR="001C5A0E" w:rsidRPr="009D4D43" w14:paraId="7E4C73EE" w14:textId="77777777" w:rsidTr="001C5A0E">
        <w:trPr>
          <w:jc w:val="center"/>
        </w:trPr>
        <w:tc>
          <w:tcPr>
            <w:cnfStyle w:val="001000000000" w:firstRow="0" w:lastRow="0" w:firstColumn="1" w:lastColumn="0" w:oddVBand="0" w:evenVBand="0" w:oddHBand="0" w:evenHBand="0" w:firstRowFirstColumn="0" w:firstRowLastColumn="0" w:lastRowFirstColumn="0" w:lastRowLastColumn="0"/>
            <w:tcW w:w="9016" w:type="dxa"/>
          </w:tcPr>
          <w:p w14:paraId="7A6D5A06"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Basketbols 30V813001</w:t>
            </w:r>
          </w:p>
          <w:p w14:paraId="50238905" w14:textId="77777777" w:rsidR="001C5A0E" w:rsidRPr="009D4D43" w:rsidRDefault="001C5A0E" w:rsidP="001C5A0E">
            <w:pPr>
              <w:rPr>
                <w:rFonts w:ascii="Arial Narrow" w:hAnsi="Arial Narrow" w:cstheme="minorHAnsi"/>
                <w:b w:val="0"/>
                <w:lang w:val="lv-LV"/>
              </w:rPr>
            </w:pPr>
          </w:p>
        </w:tc>
      </w:tr>
      <w:tr w:rsidR="001C5A0E" w:rsidRPr="009D4D43" w14:paraId="04C50E36" w14:textId="77777777" w:rsidTr="001C5A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tcPr>
          <w:p w14:paraId="56087FF9"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Vieglatlētika 20V813001</w:t>
            </w:r>
          </w:p>
          <w:p w14:paraId="1F225FE1" w14:textId="77777777" w:rsidR="001C5A0E" w:rsidRPr="009D4D43" w:rsidRDefault="001C5A0E" w:rsidP="001C5A0E">
            <w:pPr>
              <w:rPr>
                <w:rFonts w:ascii="Arial Narrow" w:hAnsi="Arial Narrow" w:cstheme="minorHAnsi"/>
                <w:b w:val="0"/>
                <w:lang w:val="lv-LV"/>
              </w:rPr>
            </w:pPr>
          </w:p>
        </w:tc>
      </w:tr>
      <w:tr w:rsidR="001C5A0E" w:rsidRPr="009D4D43" w14:paraId="33BFA142" w14:textId="77777777" w:rsidTr="001C5A0E">
        <w:trPr>
          <w:jc w:val="center"/>
        </w:trPr>
        <w:tc>
          <w:tcPr>
            <w:cnfStyle w:val="001000000000" w:firstRow="0" w:lastRow="0" w:firstColumn="1" w:lastColumn="0" w:oddVBand="0" w:evenVBand="0" w:oddHBand="0" w:evenHBand="0" w:firstRowFirstColumn="0" w:firstRowLastColumn="0" w:lastRowFirstColumn="0" w:lastRowLastColumn="0"/>
            <w:tcW w:w="9016" w:type="dxa"/>
          </w:tcPr>
          <w:p w14:paraId="16BEEE6F"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Vieglatlētika 30V813001</w:t>
            </w:r>
          </w:p>
          <w:p w14:paraId="35CDD05F" w14:textId="77777777" w:rsidR="001C5A0E" w:rsidRPr="009D4D43" w:rsidRDefault="001C5A0E" w:rsidP="001C5A0E">
            <w:pPr>
              <w:rPr>
                <w:rFonts w:ascii="Arial Narrow" w:hAnsi="Arial Narrow" w:cstheme="minorHAnsi"/>
                <w:b w:val="0"/>
                <w:lang w:val="lv-LV"/>
              </w:rPr>
            </w:pPr>
          </w:p>
        </w:tc>
      </w:tr>
      <w:tr w:rsidR="001C5A0E" w:rsidRPr="009D4D43" w14:paraId="06CA7D93" w14:textId="77777777" w:rsidTr="001C5A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tcPr>
          <w:p w14:paraId="599A2529"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Volejbols 20V813001</w:t>
            </w:r>
          </w:p>
          <w:p w14:paraId="09907AFA" w14:textId="77777777" w:rsidR="001C5A0E" w:rsidRPr="009D4D43" w:rsidRDefault="001C5A0E" w:rsidP="001C5A0E">
            <w:pPr>
              <w:rPr>
                <w:rFonts w:ascii="Arial Narrow" w:hAnsi="Arial Narrow" w:cstheme="minorHAnsi"/>
                <w:b w:val="0"/>
                <w:lang w:val="lv-LV"/>
              </w:rPr>
            </w:pPr>
          </w:p>
        </w:tc>
      </w:tr>
      <w:tr w:rsidR="001C5A0E" w:rsidRPr="009D4D43" w14:paraId="63F25C88" w14:textId="77777777" w:rsidTr="001C5A0E">
        <w:trPr>
          <w:jc w:val="center"/>
        </w:trPr>
        <w:tc>
          <w:tcPr>
            <w:cnfStyle w:val="001000000000" w:firstRow="0" w:lastRow="0" w:firstColumn="1" w:lastColumn="0" w:oddVBand="0" w:evenVBand="0" w:oddHBand="0" w:evenHBand="0" w:firstRowFirstColumn="0" w:firstRowLastColumn="0" w:lastRowFirstColumn="0" w:lastRowLastColumn="0"/>
            <w:tcW w:w="9016" w:type="dxa"/>
          </w:tcPr>
          <w:p w14:paraId="21401F16"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Volejbols 30V813001</w:t>
            </w:r>
          </w:p>
          <w:p w14:paraId="33F548B0" w14:textId="77777777" w:rsidR="001C5A0E" w:rsidRPr="009D4D43" w:rsidRDefault="001C5A0E" w:rsidP="001C5A0E">
            <w:pPr>
              <w:rPr>
                <w:rFonts w:ascii="Arial Narrow" w:hAnsi="Arial Narrow" w:cstheme="minorHAnsi"/>
                <w:b w:val="0"/>
                <w:lang w:val="lv-LV"/>
              </w:rPr>
            </w:pPr>
          </w:p>
        </w:tc>
      </w:tr>
      <w:tr w:rsidR="001C5A0E" w:rsidRPr="009D4D43" w14:paraId="2A73AE4B" w14:textId="77777777" w:rsidTr="001C5A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tcPr>
          <w:p w14:paraId="63D4AA04"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Futbols 20V813001</w:t>
            </w:r>
          </w:p>
          <w:p w14:paraId="708B48C5" w14:textId="77777777" w:rsidR="001C5A0E" w:rsidRPr="009D4D43" w:rsidRDefault="001C5A0E" w:rsidP="001C5A0E">
            <w:pPr>
              <w:rPr>
                <w:rFonts w:ascii="Arial Narrow" w:hAnsi="Arial Narrow" w:cstheme="minorHAnsi"/>
                <w:b w:val="0"/>
                <w:lang w:val="lv-LV"/>
              </w:rPr>
            </w:pPr>
          </w:p>
        </w:tc>
      </w:tr>
      <w:tr w:rsidR="001C5A0E" w:rsidRPr="009D4D43" w14:paraId="73338DA5" w14:textId="77777777" w:rsidTr="001C5A0E">
        <w:trPr>
          <w:jc w:val="center"/>
        </w:trPr>
        <w:tc>
          <w:tcPr>
            <w:cnfStyle w:val="001000000000" w:firstRow="0" w:lastRow="0" w:firstColumn="1" w:lastColumn="0" w:oddVBand="0" w:evenVBand="0" w:oddHBand="0" w:evenHBand="0" w:firstRowFirstColumn="0" w:firstRowLastColumn="0" w:lastRowFirstColumn="0" w:lastRowLastColumn="0"/>
            <w:tcW w:w="9016" w:type="dxa"/>
          </w:tcPr>
          <w:p w14:paraId="32F24F7C" w14:textId="77777777" w:rsidR="001C5A0E" w:rsidRPr="009D4D43" w:rsidRDefault="001C5A0E" w:rsidP="001C5A0E">
            <w:pPr>
              <w:rPr>
                <w:rFonts w:ascii="Arial Narrow" w:hAnsi="Arial Narrow" w:cstheme="minorHAnsi"/>
                <w:b w:val="0"/>
                <w:lang w:val="lv-LV"/>
              </w:rPr>
            </w:pPr>
            <w:r w:rsidRPr="009D4D43">
              <w:rPr>
                <w:rFonts w:ascii="Arial Narrow" w:hAnsi="Arial Narrow" w:cstheme="minorHAnsi"/>
                <w:b w:val="0"/>
                <w:lang w:val="lv-LV"/>
              </w:rPr>
              <w:t>Dambrete 20V813001</w:t>
            </w:r>
          </w:p>
          <w:p w14:paraId="14E01287" w14:textId="77777777" w:rsidR="001C5A0E" w:rsidRPr="009D4D43" w:rsidRDefault="001C5A0E" w:rsidP="001C5A0E">
            <w:pPr>
              <w:rPr>
                <w:rFonts w:ascii="Arial Narrow" w:hAnsi="Arial Narrow" w:cstheme="minorHAnsi"/>
                <w:b w:val="0"/>
                <w:lang w:val="lv-LV"/>
              </w:rPr>
            </w:pPr>
          </w:p>
        </w:tc>
      </w:tr>
    </w:tbl>
    <w:p w14:paraId="1BCDF385" w14:textId="77777777" w:rsidR="001C5A0E" w:rsidRPr="009D4D43" w:rsidRDefault="001C5A0E" w:rsidP="001C5A0E">
      <w:pPr>
        <w:spacing w:after="0" w:line="240" w:lineRule="auto"/>
        <w:jc w:val="center"/>
        <w:rPr>
          <w:rFonts w:ascii="Arial Narrow" w:hAnsi="Arial Narrow" w:cstheme="minorHAnsi"/>
        </w:rPr>
      </w:pPr>
    </w:p>
    <w:p w14:paraId="47040377" w14:textId="77B8C7F7" w:rsidR="001C5A0E" w:rsidRPr="009D4D43" w:rsidRDefault="001C5A0E" w:rsidP="001C5A0E">
      <w:pPr>
        <w:spacing w:after="0" w:line="240" w:lineRule="auto"/>
        <w:jc w:val="both"/>
        <w:rPr>
          <w:rFonts w:ascii="Arial Narrow" w:hAnsi="Arial Narrow" w:cstheme="minorHAnsi"/>
        </w:rPr>
      </w:pPr>
      <w:r w:rsidRPr="009D4D43">
        <w:rPr>
          <w:rFonts w:ascii="Arial Narrow" w:hAnsi="Arial Narrow" w:cstheme="minorHAnsi"/>
        </w:rPr>
        <w:t xml:space="preserve">Programmu nodrošināšanai ir nepieciešamais pamata telpu aprīkojums, materiāli, iekārtas, darba instrumenti, kā arī metodiskā literatūra, video ieraksti un uzskates </w:t>
      </w:r>
      <w:r w:rsidR="00AE78D7" w:rsidRPr="009D4D43">
        <w:rPr>
          <w:rFonts w:ascii="Arial Narrow" w:hAnsi="Arial Narrow" w:cstheme="minorHAnsi"/>
        </w:rPr>
        <w:t>materiāli</w:t>
      </w:r>
      <w:r w:rsidRPr="009D4D43">
        <w:rPr>
          <w:rFonts w:ascii="Arial Narrow" w:hAnsi="Arial Narrow" w:cstheme="minorHAnsi"/>
        </w:rPr>
        <w:t xml:space="preserve">. </w:t>
      </w:r>
    </w:p>
    <w:p w14:paraId="0005D762" w14:textId="77777777" w:rsidR="007D197C" w:rsidRPr="009D4D43" w:rsidRDefault="007D197C" w:rsidP="007D197C">
      <w:pPr>
        <w:spacing w:after="0" w:line="240" w:lineRule="auto"/>
        <w:jc w:val="both"/>
        <w:rPr>
          <w:rFonts w:ascii="Arial Narrow" w:hAnsi="Arial Narrow"/>
        </w:rPr>
      </w:pPr>
      <w:r w:rsidRPr="009D4D43">
        <w:rPr>
          <w:rFonts w:ascii="Arial Narrow" w:hAnsi="Arial Narrow"/>
        </w:rPr>
        <w:t>LMMS papildus profesionālās ievirzes programmām īsteno arī divas interešu izglītības programmu “Vizuāli plastiskā māksla 5-7 gadi” un ” Vokālā studija Spurgaliņas pirmskolas grupa.”</w:t>
      </w:r>
    </w:p>
    <w:p w14:paraId="7B247455" w14:textId="77777777" w:rsidR="001C5A0E" w:rsidRPr="009D4D43" w:rsidRDefault="001C5A0E" w:rsidP="001C5A0E">
      <w:pPr>
        <w:spacing w:after="0" w:line="240" w:lineRule="auto"/>
        <w:jc w:val="both"/>
        <w:rPr>
          <w:rFonts w:ascii="Arial Narrow" w:hAnsi="Arial Narrow" w:cstheme="minorHAnsi"/>
        </w:rPr>
      </w:pPr>
      <w:r w:rsidRPr="009D4D43">
        <w:rPr>
          <w:rFonts w:ascii="Arial Narrow" w:hAnsi="Arial Narrow" w:cstheme="minorHAnsi"/>
        </w:rPr>
        <w:t>LBJSS papildus profesionālās ievirzes programmām īsteno arī 3 interešu izglītības programmas: “Iepazīsti sportu” (sporta vingrošana un akrobātikas elementi 5.-7.gadu veciem bērniem), “Peldēšana” (5-6 gadi) un “Peldēšana” 1.-9.klasei) - kopā 57 audzēkņi.</w:t>
      </w:r>
    </w:p>
    <w:p w14:paraId="408FE7C0" w14:textId="77777777" w:rsidR="007D197C" w:rsidRPr="009D4D43" w:rsidRDefault="007D197C" w:rsidP="001C5A0E">
      <w:pPr>
        <w:spacing w:after="0" w:line="240" w:lineRule="auto"/>
        <w:jc w:val="both"/>
        <w:rPr>
          <w:rFonts w:ascii="Arial Narrow" w:hAnsi="Arial Narrow" w:cstheme="minorHAnsi"/>
        </w:rPr>
      </w:pPr>
    </w:p>
    <w:p w14:paraId="6BBA96BA" w14:textId="77777777" w:rsidR="007D197C" w:rsidRPr="009D4D43" w:rsidRDefault="007D197C" w:rsidP="001C5A0E">
      <w:pPr>
        <w:spacing w:after="0" w:line="240" w:lineRule="auto"/>
        <w:jc w:val="both"/>
        <w:rPr>
          <w:rFonts w:ascii="Arial Narrow" w:hAnsi="Arial Narrow" w:cstheme="minorHAnsi"/>
        </w:rPr>
      </w:pPr>
    </w:p>
    <w:p w14:paraId="70353F93" w14:textId="77777777" w:rsidR="00770A0E" w:rsidRPr="009D4D43" w:rsidRDefault="00770A0E" w:rsidP="001C5A0E">
      <w:pPr>
        <w:pStyle w:val="Default"/>
        <w:numPr>
          <w:ilvl w:val="2"/>
          <w:numId w:val="5"/>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Audzēkņu skaita dinamika</w:t>
      </w:r>
    </w:p>
    <w:p w14:paraId="45D4DAB8" w14:textId="77777777" w:rsidR="00770A0E" w:rsidRPr="009D4D43" w:rsidRDefault="00770A0E" w:rsidP="001C5A0E">
      <w:pPr>
        <w:pStyle w:val="Sarakstarindkopa"/>
        <w:rPr>
          <w:rFonts w:ascii="Arial Narrow" w:hAnsi="Arial Narrow" w:cs="Carlito"/>
          <w:b/>
          <w:color w:val="4F81BD" w:themeColor="accent1"/>
          <w:sz w:val="22"/>
          <w:szCs w:val="22"/>
          <w:lang w:val="lv-LV"/>
        </w:rPr>
      </w:pPr>
    </w:p>
    <w:p w14:paraId="11D7A97A" w14:textId="77777777" w:rsidR="001C5A0E" w:rsidRPr="009D4D43" w:rsidRDefault="001C5A0E" w:rsidP="001C5A0E">
      <w:pPr>
        <w:pStyle w:val="Pamatteksts"/>
        <w:spacing w:after="0" w:line="240" w:lineRule="auto"/>
        <w:ind w:firstLine="720"/>
        <w:jc w:val="both"/>
        <w:rPr>
          <w:rFonts w:ascii="Arial Narrow" w:hAnsi="Arial Narrow" w:cstheme="minorHAnsi"/>
        </w:rPr>
      </w:pPr>
      <w:r w:rsidRPr="009D4D43">
        <w:rPr>
          <w:rFonts w:ascii="Arial Narrow" w:hAnsi="Arial Narrow" w:cstheme="minorHAnsi"/>
        </w:rPr>
        <w:t>Lai bērnus un jauniešus ieinteresētu mūzikas un mākslas zināšanu ieguvei, katru gadu tiek rīkoti koncerti, kas vienlaikus kalpo kā skolu popularizējošs pasākums. Līvānu mūzikas un mākslas skolas pārstāvji brauc uz izglītības iestādēm un stāsta par iespējām, ko mūzikas un mākslas skola piedāvā, tādā veidā reprezentējot skolu. Lai parādītu sporta programmu saturu un pievilcību, katra gada sākumā tiek rīkotas LBJSS “Atvērto durvju dienas”, kad jebkurš bērns, jaunietis un vecāks var nākt uz skolu, iepazīties ar sporta veidiem, ar treneriem, uzdot visus interesējošos jautājumus.</w:t>
      </w:r>
    </w:p>
    <w:p w14:paraId="198D5EA0" w14:textId="77777777" w:rsidR="001C5A0E" w:rsidRPr="009D4D43" w:rsidRDefault="001C5A0E" w:rsidP="001C5A0E">
      <w:pPr>
        <w:pStyle w:val="Pamatteksts"/>
        <w:spacing w:after="0" w:line="240" w:lineRule="auto"/>
        <w:ind w:firstLine="698"/>
        <w:jc w:val="both"/>
        <w:rPr>
          <w:rFonts w:ascii="Arial Narrow" w:hAnsi="Arial Narrow" w:cstheme="minorHAnsi"/>
        </w:rPr>
      </w:pPr>
    </w:p>
    <w:p w14:paraId="5F73E788" w14:textId="77777777" w:rsidR="001C5A0E" w:rsidRPr="009D4D43" w:rsidRDefault="001C5A0E" w:rsidP="001C5A0E">
      <w:pPr>
        <w:pStyle w:val="Pamatteksts"/>
        <w:spacing w:after="0" w:line="240" w:lineRule="auto"/>
        <w:ind w:firstLine="698"/>
        <w:jc w:val="both"/>
        <w:rPr>
          <w:rFonts w:ascii="Arial Narrow" w:hAnsi="Arial Narrow" w:cstheme="minorHAnsi"/>
        </w:rPr>
      </w:pPr>
      <w:r w:rsidRPr="009D4D43">
        <w:rPr>
          <w:rFonts w:ascii="Arial Narrow" w:hAnsi="Arial Narrow" w:cstheme="minorHAnsi"/>
        </w:rPr>
        <w:t>Profesionālās ievirzes izglītībā iesaistīto audzēkņu skaita dinamika pēdējo 3 gadu laikā atspoguļota Attēlā 30.  Audzēkņu skaits profesionālās ievirzes izglītības iestādēs ievērojami samazinājās pēc 2020.gada saistībā ar Covid-19 saslimstības mazināšanai noteiktajiem ierobežojumiem, kad treniņi un nodarbības nevarēja notikt ierastajā režīmā.</w:t>
      </w:r>
    </w:p>
    <w:p w14:paraId="7C862A37" w14:textId="77777777" w:rsidR="001C5A0E" w:rsidRPr="009D4D43" w:rsidRDefault="001C5A0E" w:rsidP="001C5A0E">
      <w:pPr>
        <w:pStyle w:val="Default"/>
        <w:ind w:right="-200"/>
        <w:rPr>
          <w:rFonts w:ascii="Arial Narrow" w:hAnsi="Arial Narrow" w:cstheme="minorHAnsi"/>
          <w:color w:val="auto"/>
          <w:sz w:val="22"/>
          <w:szCs w:val="22"/>
        </w:rPr>
      </w:pPr>
    </w:p>
    <w:p w14:paraId="420E69B4" w14:textId="77777777" w:rsidR="001C5A0E" w:rsidRPr="009D4D43" w:rsidRDefault="001C5A0E" w:rsidP="001C5A0E">
      <w:pPr>
        <w:pStyle w:val="Default"/>
        <w:ind w:right="-200"/>
        <w:jc w:val="center"/>
        <w:rPr>
          <w:rFonts w:ascii="Arial Narrow" w:hAnsi="Arial Narrow" w:cstheme="minorHAnsi"/>
          <w:color w:val="auto"/>
          <w:sz w:val="22"/>
          <w:szCs w:val="22"/>
        </w:rPr>
      </w:pPr>
      <w:r w:rsidRPr="009D4D43">
        <w:rPr>
          <w:rFonts w:ascii="Arial Narrow" w:hAnsi="Arial Narrow" w:cstheme="minorHAnsi"/>
          <w:noProof/>
          <w:sz w:val="22"/>
          <w:szCs w:val="22"/>
          <w:lang w:eastAsia="lv-LV"/>
        </w:rPr>
        <w:lastRenderedPageBreak/>
        <w:drawing>
          <wp:inline distT="0" distB="0" distL="0" distR="0" wp14:anchorId="621C3597" wp14:editId="6F40BBEB">
            <wp:extent cx="6045200" cy="1771650"/>
            <wp:effectExtent l="0" t="0" r="0" b="0"/>
            <wp:docPr id="14361" name="Chart 143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DFA039F" w14:textId="77777777" w:rsidR="001C5A0E" w:rsidRPr="009D4D43" w:rsidRDefault="001C5A0E" w:rsidP="001C5A0E">
      <w:pPr>
        <w:pStyle w:val="Default"/>
        <w:ind w:right="-200"/>
        <w:jc w:val="center"/>
        <w:rPr>
          <w:rFonts w:ascii="Arial Narrow" w:hAnsi="Arial Narrow" w:cstheme="minorHAnsi"/>
          <w:i/>
          <w:sz w:val="16"/>
          <w:szCs w:val="22"/>
        </w:rPr>
      </w:pPr>
      <w:r w:rsidRPr="009D4D43">
        <w:rPr>
          <w:rFonts w:ascii="Arial Narrow" w:hAnsi="Arial Narrow" w:cstheme="minorHAnsi"/>
          <w:i/>
          <w:sz w:val="16"/>
          <w:szCs w:val="22"/>
        </w:rPr>
        <w:t>Attēls 30 : Izglītojamo skaits profesionālās ievirzes izglītības iestādēs Līvānu novadā (2019.-2021.)</w:t>
      </w:r>
    </w:p>
    <w:p w14:paraId="3B69AD73" w14:textId="77777777" w:rsidR="001C5A0E" w:rsidRPr="009D4D43" w:rsidRDefault="001C5A0E" w:rsidP="001C5A0E">
      <w:pPr>
        <w:pStyle w:val="Default"/>
        <w:ind w:right="-200"/>
        <w:jc w:val="both"/>
        <w:rPr>
          <w:rFonts w:ascii="Arial Narrow" w:hAnsi="Arial Narrow" w:cstheme="minorHAnsi"/>
          <w:sz w:val="22"/>
          <w:szCs w:val="22"/>
        </w:rPr>
      </w:pPr>
    </w:p>
    <w:p w14:paraId="602FE194" w14:textId="77777777" w:rsidR="001C5A0E" w:rsidRPr="009D4D43" w:rsidRDefault="001C5A0E" w:rsidP="001C5A0E">
      <w:pPr>
        <w:pStyle w:val="Default"/>
        <w:ind w:right="-200"/>
        <w:jc w:val="both"/>
        <w:rPr>
          <w:rFonts w:ascii="Arial Narrow" w:hAnsi="Arial Narrow" w:cstheme="minorHAnsi"/>
          <w:color w:val="auto"/>
          <w:sz w:val="22"/>
          <w:szCs w:val="22"/>
        </w:rPr>
      </w:pPr>
      <w:r w:rsidRPr="009D4D43">
        <w:rPr>
          <w:rFonts w:ascii="Arial Narrow" w:hAnsi="Arial Narrow" w:cstheme="minorHAnsi"/>
          <w:sz w:val="22"/>
          <w:szCs w:val="22"/>
        </w:rPr>
        <w:t xml:space="preserve">Audzēkņu sadalījums pa dzimumiem dažādās programmās ir dažāds, taču ir programmas, kur izteikti lielāks ir viena dzimuma audzēkņu skaits. Piemēram, LBJSS 2020.gada Akreditācijas ekspertu komisijas ziņojumā ieteikts: izglītības programmai “Vieglatlētika” – izstrādāt sistēmu, kādā veidā uz vieglatlētikas nodarbībām piesaistīt vairāk zēnus. </w:t>
      </w:r>
    </w:p>
    <w:p w14:paraId="27EDCB93" w14:textId="77777777" w:rsidR="00770A0E" w:rsidRPr="009D4D43" w:rsidRDefault="00770A0E" w:rsidP="001C5A0E">
      <w:pPr>
        <w:pStyle w:val="Default"/>
        <w:ind w:left="1418"/>
        <w:rPr>
          <w:rFonts w:ascii="Arial Narrow" w:hAnsi="Arial Narrow" w:cs="Carlito"/>
          <w:b/>
          <w:color w:val="4F81BD" w:themeColor="accent1"/>
          <w:sz w:val="22"/>
          <w:szCs w:val="22"/>
        </w:rPr>
      </w:pPr>
    </w:p>
    <w:p w14:paraId="68A793F3" w14:textId="77777777" w:rsidR="00770A0E" w:rsidRPr="009D4D43" w:rsidRDefault="00770A0E" w:rsidP="001C5A0E">
      <w:pPr>
        <w:pStyle w:val="Default"/>
        <w:numPr>
          <w:ilvl w:val="2"/>
          <w:numId w:val="5"/>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Izglītības iestāžu pedagoģiskais nodrošinājums</w:t>
      </w:r>
    </w:p>
    <w:p w14:paraId="7FE3D167" w14:textId="77777777" w:rsidR="00770A0E" w:rsidRPr="009D4D43" w:rsidRDefault="00770A0E" w:rsidP="001C5A0E">
      <w:pPr>
        <w:pStyle w:val="Default"/>
        <w:ind w:left="1418"/>
        <w:rPr>
          <w:rFonts w:ascii="Arial Narrow" w:hAnsi="Arial Narrow" w:cs="Carlito"/>
          <w:b/>
          <w:color w:val="4F81BD" w:themeColor="accent1"/>
          <w:sz w:val="22"/>
          <w:szCs w:val="22"/>
        </w:rPr>
      </w:pPr>
    </w:p>
    <w:p w14:paraId="61E54D7C" w14:textId="77777777" w:rsidR="001C5A0E" w:rsidRPr="009D4D43" w:rsidRDefault="001C5A0E" w:rsidP="001C5A0E">
      <w:pPr>
        <w:spacing w:after="0" w:line="240" w:lineRule="auto"/>
        <w:jc w:val="both"/>
        <w:rPr>
          <w:rFonts w:ascii="Arial Narrow" w:eastAsia="Cambria" w:hAnsi="Arial Narrow" w:cstheme="minorHAnsi"/>
        </w:rPr>
      </w:pPr>
      <w:r w:rsidRPr="009D4D43">
        <w:rPr>
          <w:rFonts w:ascii="Arial Narrow" w:eastAsia="Cambria" w:hAnsi="Arial Narrow" w:cstheme="minorHAnsi"/>
        </w:rPr>
        <w:t>Līvānu mūzikas un mākslas skolas (LMMS) Mūzikas nodaļa strādā 18 pedagogi, mākslas nodaļā – 6 pedagogi. Skolā ir stabils pedagoģiskais un tehniskais personāls. Regulāri tiek domāts par jaunu pedagogu piesaisti. Skolas kolektīvā valda ļoti labvēlīgs mikroklimats. Pedagogi un darbinieki ir savstarpēji pieklājīgi un toleranti. Kolektīvs ir radošs, saprotošs, izpalīdzīgs, tādēļ psiholoģiskā gaisotne ļoti draudzīga. Vienmēr var savstarpēji uzticēties, pārrunāt pedagoģiskās situācijas, pajautāt un saņemt padomu. Mākslas nodaļas pedagogiem lielākais izaicinājums ir jaunā izglītības satura ieviešana un šī satura apguves sistēmas izveide atbilstoši mākslas izglītības standarta un laikmetīguma prasībām.</w:t>
      </w:r>
    </w:p>
    <w:p w14:paraId="34DA6BA2" w14:textId="77777777" w:rsidR="001C5A0E" w:rsidRPr="009D4D43" w:rsidRDefault="001C5A0E" w:rsidP="001C5A0E">
      <w:pPr>
        <w:spacing w:after="0" w:line="240" w:lineRule="auto"/>
        <w:jc w:val="both"/>
        <w:rPr>
          <w:rFonts w:ascii="Arial Narrow" w:eastAsia="Cambria" w:hAnsi="Arial Narrow" w:cstheme="minorHAnsi"/>
        </w:rPr>
      </w:pPr>
      <w:r w:rsidRPr="009D4D43">
        <w:rPr>
          <w:rFonts w:ascii="Arial Narrow" w:eastAsia="Cambria" w:hAnsi="Arial Narrow" w:cstheme="minorHAnsi"/>
        </w:rPr>
        <w:t xml:space="preserve">LMMS pedagogi sekmē un atbalsta izglītojamo dalību reģionālos, Latvijas mēroga konkursos un festivālos. Tas gan ļauj pārliecināties par savu iegūto prasmju un spēju noderīgumu, gan arī salīdzināt savas un citu iestāžu izglītojamo prasmes. </w:t>
      </w:r>
    </w:p>
    <w:p w14:paraId="3A5FFAAC" w14:textId="77777777" w:rsidR="003A2023" w:rsidRPr="009D4D43" w:rsidRDefault="003A2023" w:rsidP="001C5A0E">
      <w:pPr>
        <w:spacing w:after="0" w:line="240" w:lineRule="auto"/>
        <w:jc w:val="both"/>
        <w:rPr>
          <w:rFonts w:ascii="Arial Narrow" w:eastAsia="Cambria" w:hAnsi="Arial Narrow" w:cstheme="minorHAnsi"/>
        </w:rPr>
      </w:pPr>
      <w:r w:rsidRPr="009D4D43">
        <w:rPr>
          <w:rFonts w:ascii="Arial Narrow" w:hAnsi="Arial Narrow" w:cs="Calibri"/>
          <w:color w:val="222222"/>
          <w:shd w:val="clear" w:color="auto" w:fill="FFFFFF"/>
        </w:rPr>
        <w:t>Paredzams, ka nebūs vienkārši ieviest pārstrukturēto mākslas izglītības standartu, kas tiek veidots līdz 2023.gadam, kā jaunas vadlīnijas un jauni mācību plāni. Jaunais standarts balstīsies bērncentrētas izglītības pieejā, kā arī pievienosies vairākas nozīmīgas izmaiņas mācību darba īstenošanā- pievienosies jauni mācību priekšmeti, atšķirīgs mācību stundu sadalījums pa priekšmetiem. Skolas kolektīvs orientēsies uz savstarpējas sadarbības veicināšanu starp pedagogiem.</w:t>
      </w:r>
    </w:p>
    <w:p w14:paraId="0F2063A4" w14:textId="77777777" w:rsidR="001C5A0E" w:rsidRPr="009D4D43" w:rsidRDefault="001C5A0E" w:rsidP="001C5A0E">
      <w:pPr>
        <w:spacing w:after="0" w:line="240" w:lineRule="auto"/>
        <w:jc w:val="both"/>
        <w:rPr>
          <w:rFonts w:ascii="Arial Narrow" w:eastAsia="Cambria" w:hAnsi="Arial Narrow" w:cstheme="minorHAnsi"/>
        </w:rPr>
      </w:pPr>
      <w:r w:rsidRPr="009D4D43">
        <w:rPr>
          <w:rFonts w:ascii="Arial Narrow" w:eastAsia="Cambria" w:hAnsi="Arial Narrow" w:cstheme="minorHAnsi"/>
        </w:rPr>
        <w:t xml:space="preserve">Izglītības iestādes vadītājs plāno un motivē pedagoģisko personālu regulāri profesionāli pilnveidoties. Izglītības iestādē pedagogu slodzes tiek plānotas savlaicīgi, atbilstoši iespējām un ņemot vērā pedagogu noslodzi citās darba vietās. </w:t>
      </w:r>
      <w:r w:rsidR="007D197C" w:rsidRPr="009D4D43">
        <w:rPr>
          <w:rFonts w:ascii="Arial Narrow" w:eastAsia="Cambria" w:hAnsi="Arial Narrow"/>
        </w:rPr>
        <w:t>Šobrīd seši izglītības iestādes pedagogi ir novērtēti ar 2. kvalitātes pakāpi un viens ar 3. kvalitātes pakāpi.</w:t>
      </w:r>
      <w:r w:rsidRPr="009D4D43">
        <w:rPr>
          <w:rFonts w:ascii="Arial Narrow" w:eastAsia="Cambria" w:hAnsi="Arial Narrow" w:cstheme="minorHAnsi"/>
        </w:rPr>
        <w:t xml:space="preserve"> Pedagogi savas profesionālās darbības pilnveidi īsteno gan apmeklējot kursus, gan arī savstarpēji daloties pieredzē izglītības iestādes kolektīvā, gan aktīvi sadarbojoties ar reģionālo metodisko centru.</w:t>
      </w:r>
    </w:p>
    <w:p w14:paraId="689B452B" w14:textId="77777777" w:rsidR="001C5A0E" w:rsidRPr="009D4D43" w:rsidRDefault="001C5A0E" w:rsidP="001C5A0E">
      <w:pPr>
        <w:spacing w:after="0" w:line="240" w:lineRule="auto"/>
        <w:jc w:val="both"/>
        <w:rPr>
          <w:rFonts w:ascii="Arial Narrow" w:eastAsia="Cambria" w:hAnsi="Arial Narrow" w:cstheme="minorHAnsi"/>
        </w:rPr>
      </w:pPr>
      <w:r w:rsidRPr="009D4D43">
        <w:rPr>
          <w:rFonts w:ascii="Arial Narrow" w:eastAsia="Cambria" w:hAnsi="Arial Narrow" w:cstheme="minorHAnsi"/>
        </w:rPr>
        <w:t>Izteikts izaicinājums LMMS ir pedagogu paaudžu nomaiņa, jo aptuveni 50% pedagogu pēc 5-7 gadiem sasniegs pensijas vecumu. Lai veicinātu jaunu pedagogu piesaisti, tiek uzturēti kontakti ar augstskolām, ar to absolventiem, mēģinot ieinteresēt izvēlēties LMMS par savu darba vietu.</w:t>
      </w:r>
    </w:p>
    <w:p w14:paraId="27B98479" w14:textId="77777777" w:rsidR="001C5A0E" w:rsidRPr="009D4D43" w:rsidRDefault="001C5A0E" w:rsidP="001C5A0E">
      <w:pPr>
        <w:spacing w:after="0" w:line="240" w:lineRule="auto"/>
        <w:jc w:val="both"/>
        <w:rPr>
          <w:rFonts w:ascii="Arial Narrow" w:eastAsia="Cambria" w:hAnsi="Arial Narrow" w:cstheme="minorHAnsi"/>
        </w:rPr>
      </w:pPr>
    </w:p>
    <w:p w14:paraId="131BE77B" w14:textId="77777777" w:rsidR="001C5A0E" w:rsidRPr="009D4D43" w:rsidRDefault="001C5A0E" w:rsidP="001C5A0E">
      <w:pPr>
        <w:pStyle w:val="body"/>
        <w:spacing w:after="0" w:line="240" w:lineRule="auto"/>
        <w:rPr>
          <w:rFonts w:ascii="Arial Narrow" w:hAnsi="Arial Narrow" w:cstheme="minorHAnsi"/>
          <w:szCs w:val="22"/>
        </w:rPr>
      </w:pPr>
      <w:r w:rsidRPr="009D4D43">
        <w:rPr>
          <w:rFonts w:ascii="Arial Narrow" w:hAnsi="Arial Narrow" w:cstheme="minorHAnsi"/>
          <w:szCs w:val="22"/>
        </w:rPr>
        <w:t>Līvānu bērnu un jaunatnes sporta skolā (LBJSS) piedāvāto treniņu nodarbību vadīšanai tiek nodarbināti 16 augsti kvalificēti darbinieki (vidējais vecums 40-45 gadi), kuri visi ir sava darba entuziasti. Treneri ir motivēti sagatavot izlašu komandu dalībniekus. Sporta skolas vadība un Līvānu novada pašvaldība atbalsta sporta nometņu rīkošanu, lai varētu profesionāli sagatavoties sezonai. Treneru darbs ir profesionāls un mērķtiecīgs, virzīts uz programmā paredzēto mērķu sasniegšanu, izkopjot izglītojamo motivāciju trenēties un veicinot pozitīvu konkurenci un audzēkņu sportisko izaugsmi. Treneri atbilstoši grupu kvalifikācijai un apgūstamās programmas saturam izmanto dažādas treniņu metodes, paņēmienus un līdzekļus. Apmācību saturs treniņu procesā tiek regulāri uzraudzīts, regulāri notiek pedagogu individuālās pārrunas ar vadību. Mācību gada beigās plānotajās Pedagoģiskās padomes sēdēs tiek analizēts un izvērtēts mācību – treniņu darbs sporta veidos. Treneri analizē mācību treniņu grupu programmu prasību izpildi un sniedz pašvērtējumu savam darbam un grupām. Administrācija sniedz savu vērtējumu. Tas tiek iesniegts LR IZM Sporta departamentā, sporta veidu federācijās.</w:t>
      </w:r>
    </w:p>
    <w:p w14:paraId="308C2523" w14:textId="77777777" w:rsidR="00D9198E" w:rsidRPr="009D4D43" w:rsidRDefault="00D9198E" w:rsidP="001C5A0E">
      <w:pPr>
        <w:pStyle w:val="body"/>
        <w:spacing w:after="0" w:line="240" w:lineRule="auto"/>
        <w:rPr>
          <w:rFonts w:ascii="Arial Narrow" w:hAnsi="Arial Narrow" w:cstheme="minorHAnsi"/>
          <w:szCs w:val="22"/>
        </w:rPr>
      </w:pPr>
    </w:p>
    <w:p w14:paraId="0B798630" w14:textId="77777777" w:rsidR="00D9198E" w:rsidRPr="009D4D43" w:rsidRDefault="00D9198E" w:rsidP="001C5A0E">
      <w:pPr>
        <w:pStyle w:val="body"/>
        <w:spacing w:after="0" w:line="240" w:lineRule="auto"/>
        <w:rPr>
          <w:rFonts w:ascii="Arial Narrow" w:hAnsi="Arial Narrow" w:cstheme="minorHAnsi"/>
          <w:szCs w:val="22"/>
        </w:rPr>
      </w:pPr>
    </w:p>
    <w:p w14:paraId="501D8414" w14:textId="77777777" w:rsidR="001C5A0E" w:rsidRPr="009D4D43" w:rsidRDefault="001C5A0E" w:rsidP="001C5A0E">
      <w:pPr>
        <w:pStyle w:val="Default"/>
        <w:ind w:left="1418"/>
        <w:rPr>
          <w:rFonts w:ascii="Arial Narrow" w:hAnsi="Arial Narrow" w:cs="Carlito"/>
          <w:b/>
          <w:color w:val="4F81BD" w:themeColor="accent1"/>
          <w:sz w:val="22"/>
          <w:szCs w:val="22"/>
        </w:rPr>
      </w:pPr>
    </w:p>
    <w:p w14:paraId="1760C64A" w14:textId="77777777" w:rsidR="00770A0E" w:rsidRPr="009D4D43" w:rsidRDefault="00770A0E" w:rsidP="001C5A0E">
      <w:pPr>
        <w:pStyle w:val="Default"/>
        <w:numPr>
          <w:ilvl w:val="2"/>
          <w:numId w:val="5"/>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 xml:space="preserve">Izglītības iestāžu finansiālais nodrošinājums </w:t>
      </w:r>
    </w:p>
    <w:p w14:paraId="76A3C23F" w14:textId="77777777" w:rsidR="00770A0E" w:rsidRPr="009D4D43" w:rsidRDefault="00770A0E" w:rsidP="001C5A0E">
      <w:pPr>
        <w:pStyle w:val="Sarakstarindkopa"/>
        <w:rPr>
          <w:rFonts w:ascii="Arial Narrow" w:hAnsi="Arial Narrow" w:cs="Carlito"/>
          <w:b/>
          <w:color w:val="4F81BD" w:themeColor="accent1"/>
          <w:sz w:val="22"/>
          <w:szCs w:val="22"/>
          <w:lang w:val="lv-LV"/>
        </w:rPr>
      </w:pPr>
    </w:p>
    <w:p w14:paraId="035FE207" w14:textId="77777777" w:rsidR="001C5A0E" w:rsidRPr="009D4D43" w:rsidRDefault="001C5A0E" w:rsidP="001C5A0E">
      <w:pPr>
        <w:pStyle w:val="Pamatteksts"/>
        <w:spacing w:after="0" w:line="240" w:lineRule="auto"/>
        <w:ind w:firstLine="720"/>
        <w:jc w:val="both"/>
        <w:rPr>
          <w:rFonts w:ascii="Arial Narrow" w:hAnsi="Arial Narrow" w:cstheme="minorHAnsi"/>
          <w:color w:val="000000"/>
        </w:rPr>
      </w:pPr>
      <w:r w:rsidRPr="009D4D43">
        <w:rPr>
          <w:rFonts w:ascii="Arial Narrow" w:hAnsi="Arial Narrow" w:cstheme="minorHAnsi"/>
        </w:rPr>
        <w:lastRenderedPageBreak/>
        <w:t>Līvānu novada pašvaldība ieguldījusi ievērojamus budžeta līdzekļus abu profesionālās ievirzes izglītības iestāžu uzturēšanā un energoefektivitātes palielināšanā. Stratēģijas 2.3.3. nodaļā (“Interešu izglītība”) ietvertais Attēls 28 atspoguļo interešu un profesionālās ievirzes izglītības izdevumus pēdējos gados. 2021.gadā kopējie izdevumi interešu un profesionālās ievirzes izglītības jomā sastādīja 774477 EUR. Redzams, ka trīs pēdējos gados k</w:t>
      </w:r>
      <w:r w:rsidRPr="009D4D43">
        <w:rPr>
          <w:rFonts w:ascii="Arial Narrow" w:hAnsi="Arial Narrow" w:cstheme="minorHAnsi"/>
          <w:color w:val="000000"/>
        </w:rPr>
        <w:t xml:space="preserve">opējā izdevumu struktūrā uzturēšanas izdevumi sastāda 94-99% un 1-6% (atkarībā no gada) sastāda kapitālie izdevumi. </w:t>
      </w:r>
    </w:p>
    <w:p w14:paraId="106ED2D4" w14:textId="0851F985" w:rsidR="001C5A0E" w:rsidRPr="009D4D43" w:rsidRDefault="001C5A0E" w:rsidP="001C5A0E">
      <w:pPr>
        <w:spacing w:after="0" w:line="240" w:lineRule="auto"/>
        <w:jc w:val="both"/>
        <w:rPr>
          <w:rFonts w:ascii="Arial Narrow" w:hAnsi="Arial Narrow" w:cstheme="minorHAnsi"/>
        </w:rPr>
      </w:pPr>
      <w:r w:rsidRPr="009D4D43">
        <w:rPr>
          <w:rFonts w:ascii="Arial Narrow" w:hAnsi="Arial Narrow" w:cstheme="minorHAnsi"/>
        </w:rPr>
        <w:t>LMMS no valsts mērķdotācijas sedz pedagoģisko darbinieku algas (t.sk. pievienojot vēl pašvaldības finansējuma daļu). Visu administrācijas darbinieku, tehnisko darbinieku algas un ēku uzturēšanas izdevumi tiek pilnībā segti no pašvaldības budžeta. Skola arī pati saviem spēk</w:t>
      </w:r>
      <w:r w:rsidR="00AE78D7">
        <w:rPr>
          <w:rFonts w:ascii="Arial Narrow" w:hAnsi="Arial Narrow" w:cstheme="minorHAnsi"/>
        </w:rPr>
        <w:t>iem</w:t>
      </w:r>
      <w:r w:rsidRPr="009D4D43">
        <w:rPr>
          <w:rFonts w:ascii="Arial Narrow" w:hAnsi="Arial Narrow" w:cstheme="minorHAnsi"/>
        </w:rPr>
        <w:t>, piesaistot ārējo finansējumu projektu veidā, spējusi nedaudz uzlabot materiāli tehnisko bāzi mākslas nodaļā, taču ierobežotais budžets ļoti limitē izglītības kvalitātes paaugstināšanu (dažos gadījumos pat nodrošināšanu – piemēram, kad transporta izdevumu dēļ nav iespējams aizvest audzēkņus uz izstādēm citās pilsētās vai nav iespējams atjaunināt programmas, kas tiek izmantotas datorgrafikas stundām).</w:t>
      </w:r>
    </w:p>
    <w:p w14:paraId="069ACFE8" w14:textId="21CCBF0B" w:rsidR="001C5A0E" w:rsidRPr="009D4D43" w:rsidRDefault="001C5A0E" w:rsidP="001C5A0E">
      <w:pPr>
        <w:spacing w:after="0" w:line="240" w:lineRule="auto"/>
        <w:jc w:val="both"/>
        <w:rPr>
          <w:rFonts w:ascii="Arial Narrow" w:hAnsi="Arial Narrow" w:cstheme="minorHAnsi"/>
        </w:rPr>
      </w:pPr>
      <w:r w:rsidRPr="009D4D43">
        <w:rPr>
          <w:rFonts w:ascii="Arial Narrow" w:hAnsi="Arial Narrow" w:cstheme="minorHAnsi"/>
        </w:rPr>
        <w:t xml:space="preserve">LMMS turpmākajiem 7 gadiem ir ieplānoti vairāki jauni projekti un pasākumi, kas ievērojami uzlabotu mācību vidi un kvalitāti, taču šo projektu realizācijai noteikti jāmeklē ārējais finansējums papildus valsts un pašvaldības budžetam, t.sk. brīvdabas mini estrādes izbūve LMMS dārzā Raiņa ielā 4, </w:t>
      </w:r>
      <w:r w:rsidR="00AE78D7" w:rsidRPr="009D4D43">
        <w:rPr>
          <w:rFonts w:ascii="Arial Narrow" w:hAnsi="Arial Narrow" w:cstheme="minorHAnsi"/>
        </w:rPr>
        <w:t>instrumentārija</w:t>
      </w:r>
      <w:r w:rsidRPr="009D4D43">
        <w:rPr>
          <w:rFonts w:ascii="Arial Narrow" w:hAnsi="Arial Narrow" w:cstheme="minorHAnsi"/>
        </w:rPr>
        <w:t xml:space="preserve"> atjaunošana, kosmētiskie remonti vairākās telpās, jauni plaukti fondu glabāšanai, izstāžu nama iekšpagalma ierīkošana par plenēru un vasaras nometņu vietu (t.sk. iekšpagalmā esošā šķūņa pārbūve jaunām funkcijām), telpu atjaunošana Lāčplēša ielā 1, datortehnikas iegāde Datorgrafikas mācībām u.c.</w:t>
      </w:r>
    </w:p>
    <w:p w14:paraId="7C26B64B" w14:textId="77777777" w:rsidR="001C5A0E" w:rsidRPr="009D4D43" w:rsidRDefault="001C5A0E" w:rsidP="001C5A0E">
      <w:pPr>
        <w:pStyle w:val="Bezatstarpm"/>
        <w:ind w:firstLine="720"/>
        <w:jc w:val="both"/>
        <w:rPr>
          <w:rFonts w:ascii="Arial Narrow" w:eastAsiaTheme="minorHAnsi" w:hAnsi="Arial Narrow" w:cstheme="minorHAnsi"/>
          <w:lang w:val="lv-LV" w:eastAsia="en-US"/>
        </w:rPr>
      </w:pPr>
    </w:p>
    <w:p w14:paraId="742C523B" w14:textId="77777777" w:rsidR="001C5A0E" w:rsidRPr="009D4D43" w:rsidRDefault="001C5A0E" w:rsidP="001C5A0E">
      <w:pPr>
        <w:spacing w:after="0" w:line="240" w:lineRule="auto"/>
        <w:jc w:val="both"/>
        <w:rPr>
          <w:rFonts w:ascii="Arial Narrow" w:hAnsi="Arial Narrow" w:cstheme="minorHAnsi"/>
        </w:rPr>
      </w:pPr>
      <w:r w:rsidRPr="009D4D43">
        <w:rPr>
          <w:rFonts w:ascii="Arial Narrow" w:hAnsi="Arial Narrow" w:cstheme="minorHAnsi"/>
        </w:rPr>
        <w:t>Arī LBJSS pedagoģisko darbinieku algas tiek segtas no valsts mērķdotācijas, bet visu administrācijas darbinieku, tehnisko darbinieku algas un ēku uzturēšanas izdevumi tiek pilnībā segti no pašvaldības budžeta. Nopietnākās LBJSS finansiālās vajadzības nākošajos gados ietver papildus transporta nepieciešamību komandu vadāšanai uz sacensībām (vai arī nokļūšanai uz starptautiskām sacensībām, gaismas sistēmas nomaiņa Līvānu1.vidussskolas sporta zālē (lai varētu turpināt organizēt sacensības atbilstoši visiem telpu tehniskajiem standartiem), trenažieru zāles apkope un atjaunošana manēžā, visas sporta bāzes tehniskā apkope, papildus līdzekļi bērnu un jauniešu sporta nometņu organizēšanai.</w:t>
      </w:r>
    </w:p>
    <w:p w14:paraId="635B8C5B" w14:textId="77777777" w:rsidR="001C5A0E" w:rsidRPr="009D4D43" w:rsidRDefault="001C5A0E">
      <w:pPr>
        <w:rPr>
          <w:rFonts w:ascii="Arial Narrow" w:hAnsi="Arial Narrow" w:cs="Carlito"/>
          <w:b/>
          <w:color w:val="4F81BD" w:themeColor="accent1"/>
        </w:rPr>
      </w:pPr>
      <w:r w:rsidRPr="009D4D43">
        <w:rPr>
          <w:rFonts w:ascii="Arial Narrow" w:hAnsi="Arial Narrow" w:cs="Carlito"/>
          <w:b/>
          <w:color w:val="4F81BD" w:themeColor="accent1"/>
        </w:rPr>
        <w:br w:type="page"/>
      </w:r>
    </w:p>
    <w:p w14:paraId="4A2460B1" w14:textId="77777777" w:rsidR="001C5A0E" w:rsidRPr="009D4D43" w:rsidRDefault="001C5A0E" w:rsidP="001C5A0E">
      <w:pPr>
        <w:pStyle w:val="Default"/>
        <w:ind w:left="1418"/>
        <w:rPr>
          <w:rFonts w:ascii="Arial Narrow" w:hAnsi="Arial Narrow" w:cs="Carlito"/>
          <w:b/>
          <w:color w:val="4F81BD" w:themeColor="accent1"/>
          <w:sz w:val="22"/>
          <w:szCs w:val="22"/>
        </w:rPr>
      </w:pPr>
    </w:p>
    <w:p w14:paraId="709E33C6" w14:textId="77777777" w:rsidR="00770A0E" w:rsidRPr="009D4D43" w:rsidRDefault="00770A0E" w:rsidP="001C5A0E">
      <w:pPr>
        <w:pStyle w:val="Default"/>
        <w:numPr>
          <w:ilvl w:val="2"/>
          <w:numId w:val="5"/>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 xml:space="preserve">Profesionālās ievirzes izglītības SVID analīze </w:t>
      </w:r>
    </w:p>
    <w:p w14:paraId="00352C18" w14:textId="77777777" w:rsidR="00956F40" w:rsidRPr="009D4D43" w:rsidRDefault="00956F40" w:rsidP="001C5A0E">
      <w:pPr>
        <w:spacing w:after="0" w:line="240" w:lineRule="auto"/>
        <w:ind w:right="-484"/>
        <w:jc w:val="right"/>
        <w:rPr>
          <w:rFonts w:ascii="Arial Narrow" w:hAnsi="Arial Narrow" w:cstheme="minorHAnsi"/>
          <w:i/>
          <w:sz w:val="16"/>
        </w:rPr>
      </w:pPr>
    </w:p>
    <w:p w14:paraId="12E93D42" w14:textId="77777777" w:rsidR="001C5A0E" w:rsidRPr="009D4D43" w:rsidRDefault="001C5A0E" w:rsidP="001C5A0E">
      <w:pPr>
        <w:spacing w:after="0" w:line="240" w:lineRule="auto"/>
        <w:ind w:right="-484"/>
        <w:jc w:val="right"/>
        <w:rPr>
          <w:rFonts w:ascii="Arial Narrow" w:hAnsi="Arial Narrow" w:cstheme="minorHAnsi"/>
          <w:i/>
        </w:rPr>
      </w:pPr>
      <w:r w:rsidRPr="009D4D43">
        <w:rPr>
          <w:rFonts w:ascii="Arial Narrow" w:hAnsi="Arial Narrow" w:cstheme="minorHAnsi"/>
          <w:i/>
          <w:sz w:val="16"/>
        </w:rPr>
        <w:t>Tabula 10: Līvānu novada profesionālās ievirzes izglītības jomas SVID analīze</w:t>
      </w:r>
    </w:p>
    <w:tbl>
      <w:tblPr>
        <w:tblpPr w:leftFromText="180" w:rightFromText="180" w:vertAnchor="text" w:horzAnchor="margin" w:tblpXSpec="center" w:tblpY="46"/>
        <w:tblW w:w="10173" w:type="dxa"/>
        <w:tblLayout w:type="fixed"/>
        <w:tblLook w:val="04A0" w:firstRow="1" w:lastRow="0" w:firstColumn="1" w:lastColumn="0" w:noHBand="0" w:noVBand="1"/>
      </w:tblPr>
      <w:tblGrid>
        <w:gridCol w:w="426"/>
        <w:gridCol w:w="5103"/>
        <w:gridCol w:w="426"/>
        <w:gridCol w:w="141"/>
        <w:gridCol w:w="567"/>
        <w:gridCol w:w="3510"/>
      </w:tblGrid>
      <w:tr w:rsidR="001C5A0E" w:rsidRPr="009D4D43" w14:paraId="09F5E9EE" w14:textId="77777777" w:rsidTr="00956F40">
        <w:tc>
          <w:tcPr>
            <w:tcW w:w="426" w:type="dxa"/>
            <w:vMerge w:val="restart"/>
            <w:shd w:val="clear" w:color="auto" w:fill="B8CCE4" w:themeFill="accent1" w:themeFillTint="66"/>
            <w:textDirection w:val="btLr"/>
          </w:tcPr>
          <w:p w14:paraId="18DFCAB9" w14:textId="77777777" w:rsidR="001C5A0E" w:rsidRPr="009D4D43" w:rsidRDefault="001C5A0E" w:rsidP="001C5A0E">
            <w:pPr>
              <w:spacing w:after="0" w:line="240" w:lineRule="auto"/>
              <w:ind w:left="113" w:right="113"/>
              <w:jc w:val="center"/>
              <w:rPr>
                <w:rFonts w:ascii="Arial Narrow" w:hAnsi="Arial Narrow" w:cstheme="minorHAnsi"/>
                <w:color w:val="000000" w:themeColor="text1"/>
                <w:sz w:val="20"/>
              </w:rPr>
            </w:pPr>
            <w:r w:rsidRPr="009D4D43">
              <w:rPr>
                <w:rFonts w:ascii="Arial Narrow" w:hAnsi="Arial Narrow" w:cstheme="minorHAnsi"/>
                <w:b/>
                <w:color w:val="000000" w:themeColor="text1"/>
                <w:sz w:val="20"/>
              </w:rPr>
              <w:t xml:space="preserve">IEKŠĒJIE FAKTORI </w:t>
            </w:r>
            <w:r w:rsidRPr="009D4D43">
              <w:rPr>
                <w:rFonts w:ascii="Arial Narrow" w:hAnsi="Arial Narrow" w:cstheme="minorHAnsi"/>
                <w:color w:val="000000" w:themeColor="text1"/>
                <w:sz w:val="20"/>
              </w:rPr>
              <w:t>(zināmi jau šobrīd)</w:t>
            </w:r>
          </w:p>
          <w:p w14:paraId="5C70D076" w14:textId="77777777" w:rsidR="001C5A0E" w:rsidRPr="009D4D43" w:rsidRDefault="001C5A0E" w:rsidP="001C5A0E">
            <w:pPr>
              <w:spacing w:after="0" w:line="240" w:lineRule="auto"/>
              <w:ind w:left="113" w:right="113"/>
              <w:jc w:val="center"/>
              <w:rPr>
                <w:rFonts w:ascii="Arial Narrow" w:hAnsi="Arial Narrow" w:cstheme="minorHAnsi"/>
                <w:color w:val="000000" w:themeColor="text1"/>
                <w:sz w:val="20"/>
              </w:rPr>
            </w:pPr>
          </w:p>
          <w:p w14:paraId="6EFA262C" w14:textId="77777777" w:rsidR="001C5A0E" w:rsidRPr="009D4D43" w:rsidRDefault="001C5A0E" w:rsidP="001C5A0E">
            <w:pPr>
              <w:spacing w:after="0" w:line="240" w:lineRule="auto"/>
              <w:ind w:left="113" w:right="113"/>
              <w:jc w:val="center"/>
              <w:rPr>
                <w:rFonts w:ascii="Arial Narrow" w:hAnsi="Arial Narrow" w:cstheme="minorHAnsi"/>
                <w:b/>
                <w:color w:val="000000" w:themeColor="text1"/>
                <w:sz w:val="20"/>
              </w:rPr>
            </w:pPr>
          </w:p>
        </w:tc>
        <w:tc>
          <w:tcPr>
            <w:tcW w:w="5103" w:type="dxa"/>
            <w:shd w:val="clear" w:color="auto" w:fill="B8CCE4" w:themeFill="accent1" w:themeFillTint="66"/>
          </w:tcPr>
          <w:p w14:paraId="0D975A34" w14:textId="77777777" w:rsidR="001C5A0E" w:rsidRPr="009D4D43" w:rsidRDefault="001C5A0E" w:rsidP="001C5A0E">
            <w:pPr>
              <w:spacing w:after="0" w:line="240" w:lineRule="auto"/>
              <w:jc w:val="center"/>
              <w:rPr>
                <w:rFonts w:ascii="Arial Narrow" w:hAnsi="Arial Narrow" w:cstheme="minorHAnsi"/>
                <w:b/>
                <w:color w:val="000000" w:themeColor="text1"/>
                <w:sz w:val="20"/>
              </w:rPr>
            </w:pPr>
            <w:r w:rsidRPr="009D4D43">
              <w:rPr>
                <w:rFonts w:ascii="Arial Narrow" w:hAnsi="Arial Narrow" w:cstheme="minorHAnsi"/>
                <w:b/>
                <w:color w:val="000000" w:themeColor="text1"/>
                <w:sz w:val="20"/>
              </w:rPr>
              <w:t>STIPRĀS PUSES</w:t>
            </w:r>
          </w:p>
        </w:tc>
        <w:tc>
          <w:tcPr>
            <w:tcW w:w="4644" w:type="dxa"/>
            <w:gridSpan w:val="4"/>
            <w:shd w:val="clear" w:color="auto" w:fill="B8CCE4" w:themeFill="accent1" w:themeFillTint="66"/>
          </w:tcPr>
          <w:p w14:paraId="026C25E1" w14:textId="77777777" w:rsidR="001C5A0E" w:rsidRPr="009D4D43" w:rsidRDefault="001C5A0E" w:rsidP="001C5A0E">
            <w:pPr>
              <w:spacing w:after="0" w:line="240" w:lineRule="auto"/>
              <w:jc w:val="center"/>
              <w:rPr>
                <w:rFonts w:ascii="Arial Narrow" w:hAnsi="Arial Narrow" w:cstheme="minorHAnsi"/>
                <w:b/>
                <w:color w:val="000000" w:themeColor="text1"/>
                <w:sz w:val="20"/>
              </w:rPr>
            </w:pPr>
            <w:r w:rsidRPr="009D4D43">
              <w:rPr>
                <w:rFonts w:ascii="Arial Narrow" w:hAnsi="Arial Narrow" w:cstheme="minorHAnsi"/>
                <w:b/>
                <w:bCs/>
                <w:color w:val="000000" w:themeColor="text1"/>
                <w:sz w:val="20"/>
              </w:rPr>
              <w:t>VĀJĀS PUSES</w:t>
            </w:r>
          </w:p>
        </w:tc>
      </w:tr>
      <w:tr w:rsidR="001C5A0E" w:rsidRPr="009D4D43" w14:paraId="643E8991" w14:textId="77777777" w:rsidTr="00956F40">
        <w:trPr>
          <w:trHeight w:val="4572"/>
        </w:trPr>
        <w:tc>
          <w:tcPr>
            <w:tcW w:w="426" w:type="dxa"/>
            <w:vMerge/>
          </w:tcPr>
          <w:p w14:paraId="3A1C03FD" w14:textId="77777777" w:rsidR="001C5A0E" w:rsidRPr="009D4D43" w:rsidRDefault="001C5A0E" w:rsidP="001C5A0E">
            <w:pPr>
              <w:spacing w:after="0" w:line="240" w:lineRule="auto"/>
              <w:rPr>
                <w:rFonts w:ascii="Arial Narrow" w:hAnsi="Arial Narrow" w:cstheme="minorHAnsi"/>
                <w:color w:val="000000" w:themeColor="text1"/>
                <w:sz w:val="20"/>
              </w:rPr>
            </w:pPr>
          </w:p>
        </w:tc>
        <w:tc>
          <w:tcPr>
            <w:tcW w:w="6237" w:type="dxa"/>
            <w:gridSpan w:val="4"/>
          </w:tcPr>
          <w:p w14:paraId="5FD1D80A"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Daudzpusīgas sporta izglītības un kvalitatīvas brīvā laika pavadīšanas iespējas bērniem, jauniešiem un pārējiem sportot gribētājiem Līvānu pilsētā un novadā; kā arī kvalitatīvas mūzikas un mākslas profesionālās ievirzes programmas;</w:t>
            </w:r>
          </w:p>
          <w:p w14:paraId="1059F212"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 xml:space="preserve">Tikšanās ar skolas absolventiem, piedalīšanās atklāto durvju dienās izglītības iestādēs, Daugavpils mūzikas vidusskolas audzēkņu tematiski koncerti </w:t>
            </w:r>
          </w:p>
          <w:p w14:paraId="65A8485F"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Licencētās mācību programmas ir atbilstošas LR izglītības likuma un Profesionālās izglītības likuma prasībām;</w:t>
            </w:r>
          </w:p>
          <w:p w14:paraId="03ED4852"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Bagātas tradīcijas un vēsture, iestādes ar pozitīvu Līvānu tēlu, radoši, profesionāli pedagogi, darba entuziasti;</w:t>
            </w:r>
          </w:p>
          <w:p w14:paraId="40FC232B"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Gan mūzikā, gan sportā augsti sasniegumi Latvijas, starptautiska mēroga sacensībās, sporta jomā - sagatavoti valsts izlašu kandidāti un spēlētāji, mūzikas pasaulē – Latvijā slaveni mūziķi un komponisti;</w:t>
            </w:r>
          </w:p>
          <w:p w14:paraId="23DDF700"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Vecāku, pašvaldības un uzņēmēju atbalsts skolu darbības nodrošināšanai;</w:t>
            </w:r>
          </w:p>
          <w:p w14:paraId="15596E54"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Sporta bāzu un inventāra nodrošinājums; LBJSS audzēkņiem nodrošinātas iespējas pakāpeniski paaugstināt sportisko meistarību, piedaloties valsts un starptautiska mēroga sacensībās, turpināt sportisko izaugsmi pieaugušo komandā basketbolā, volejbola un futbola komandās</w:t>
            </w:r>
          </w:p>
        </w:tc>
        <w:tc>
          <w:tcPr>
            <w:tcW w:w="3510" w:type="dxa"/>
          </w:tcPr>
          <w:p w14:paraId="22EA5041"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Vispārēja nenoteiktība valstī par profesionālās ievirzes pedagogu slodžu nodrošinājumu un skolu attīstības iespējām;</w:t>
            </w:r>
          </w:p>
          <w:p w14:paraId="121588E2"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Mācību procesa organizēšana vēlu vakaros, līdz ar to apgrūtināta audzēkņu savlaicīga nokļūšana mājās; nepietiekoši saskaņots mācību nodarbību grafiks ar vispārizglītojošo skolu stundu grafiku;</w:t>
            </w:r>
          </w:p>
          <w:p w14:paraId="5F311393"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Nepietiekama izglītojamo un vecāku atbildība par mācību-treniņu un sacensību / konkursu apmeklējumu;</w:t>
            </w:r>
          </w:p>
          <w:p w14:paraId="78C8E78F"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Mazaktīva izglītojamo un vecāku līdzdalība skolu darbībā</w:t>
            </w:r>
          </w:p>
          <w:p w14:paraId="4E684E23" w14:textId="77777777" w:rsidR="001C5A0E" w:rsidRPr="009D4D43" w:rsidRDefault="001C5A0E" w:rsidP="003E72BD">
            <w:pPr>
              <w:pStyle w:val="ReportBullets1"/>
              <w:numPr>
                <w:ilvl w:val="0"/>
                <w:numId w:val="12"/>
              </w:numPr>
              <w:tabs>
                <w:tab w:val="clear" w:pos="567"/>
                <w:tab w:val="left" w:pos="318"/>
              </w:tabs>
              <w:spacing w:after="0"/>
              <w:jc w:val="left"/>
              <w:rPr>
                <w:rFonts w:ascii="Arial Narrow" w:hAnsi="Arial Narrow" w:cstheme="minorHAnsi"/>
                <w:sz w:val="20"/>
                <w:szCs w:val="22"/>
                <w:lang w:val="lv-LV"/>
              </w:rPr>
            </w:pPr>
            <w:r w:rsidRPr="009D4D43">
              <w:rPr>
                <w:rFonts w:ascii="Arial Narrow" w:hAnsi="Arial Narrow" w:cstheme="minorHAnsi"/>
                <w:sz w:val="20"/>
                <w:szCs w:val="22"/>
                <w:lang w:val="lv-LV"/>
              </w:rPr>
              <w:t>Novecojusi infrastruktūra, nepietiekoši mācību materiāli un līdzekļi</w:t>
            </w:r>
          </w:p>
          <w:p w14:paraId="128A71DB" w14:textId="77777777" w:rsidR="001C5A0E" w:rsidRPr="009D4D43" w:rsidRDefault="001C5A0E" w:rsidP="001C5A0E">
            <w:pPr>
              <w:pStyle w:val="ReportBullets1"/>
              <w:numPr>
                <w:ilvl w:val="0"/>
                <w:numId w:val="0"/>
              </w:numPr>
              <w:tabs>
                <w:tab w:val="clear" w:pos="567"/>
                <w:tab w:val="left" w:pos="318"/>
              </w:tabs>
              <w:spacing w:after="0"/>
              <w:ind w:left="360"/>
              <w:jc w:val="left"/>
              <w:rPr>
                <w:rFonts w:ascii="Arial Narrow" w:hAnsi="Arial Narrow" w:cstheme="minorHAnsi"/>
                <w:sz w:val="20"/>
                <w:szCs w:val="22"/>
                <w:lang w:val="lv-LV"/>
              </w:rPr>
            </w:pPr>
          </w:p>
        </w:tc>
      </w:tr>
      <w:tr w:rsidR="001C5A0E" w:rsidRPr="009D4D43" w14:paraId="54CC1659" w14:textId="77777777" w:rsidTr="00956F40">
        <w:tc>
          <w:tcPr>
            <w:tcW w:w="426" w:type="dxa"/>
            <w:vMerge w:val="restart"/>
            <w:shd w:val="clear" w:color="auto" w:fill="B8CCE4" w:themeFill="accent1" w:themeFillTint="66"/>
            <w:textDirection w:val="btLr"/>
          </w:tcPr>
          <w:p w14:paraId="4E30638E" w14:textId="77777777" w:rsidR="001C5A0E" w:rsidRPr="009D4D43" w:rsidRDefault="001C5A0E" w:rsidP="001C5A0E">
            <w:pPr>
              <w:spacing w:after="0" w:line="240" w:lineRule="auto"/>
              <w:ind w:left="113" w:right="113"/>
              <w:jc w:val="center"/>
              <w:rPr>
                <w:rFonts w:ascii="Arial Narrow" w:hAnsi="Arial Narrow" w:cstheme="minorHAnsi"/>
                <w:b/>
                <w:color w:val="000000" w:themeColor="text1"/>
                <w:sz w:val="20"/>
              </w:rPr>
            </w:pPr>
            <w:r w:rsidRPr="009D4D43">
              <w:rPr>
                <w:rFonts w:ascii="Arial Narrow" w:hAnsi="Arial Narrow" w:cstheme="minorHAnsi"/>
                <w:b/>
                <w:color w:val="000000" w:themeColor="text1"/>
                <w:sz w:val="20"/>
              </w:rPr>
              <w:t xml:space="preserve">ĀRĒJIE FAKTORI </w:t>
            </w:r>
            <w:r w:rsidRPr="009D4D43">
              <w:rPr>
                <w:rFonts w:ascii="Arial Narrow" w:hAnsi="Arial Narrow" w:cstheme="minorHAnsi"/>
                <w:color w:val="000000" w:themeColor="text1"/>
                <w:sz w:val="20"/>
              </w:rPr>
              <w:t>(paredzami/iespējami nākotnē)</w:t>
            </w:r>
          </w:p>
        </w:tc>
        <w:tc>
          <w:tcPr>
            <w:tcW w:w="5529" w:type="dxa"/>
            <w:gridSpan w:val="2"/>
            <w:shd w:val="clear" w:color="auto" w:fill="B8CCE4" w:themeFill="accent1" w:themeFillTint="66"/>
          </w:tcPr>
          <w:p w14:paraId="31681D4C" w14:textId="77777777" w:rsidR="001C5A0E" w:rsidRPr="009D4D43" w:rsidRDefault="001C5A0E" w:rsidP="001C5A0E">
            <w:pPr>
              <w:spacing w:after="0" w:line="240" w:lineRule="auto"/>
              <w:jc w:val="center"/>
              <w:rPr>
                <w:rFonts w:ascii="Arial Narrow" w:hAnsi="Arial Narrow" w:cstheme="minorHAnsi"/>
                <w:b/>
                <w:color w:val="000000" w:themeColor="text1"/>
                <w:sz w:val="20"/>
              </w:rPr>
            </w:pPr>
            <w:r w:rsidRPr="009D4D43">
              <w:rPr>
                <w:rFonts w:ascii="Arial Narrow" w:hAnsi="Arial Narrow" w:cstheme="minorHAnsi"/>
                <w:b/>
                <w:color w:val="000000" w:themeColor="text1"/>
                <w:sz w:val="20"/>
              </w:rPr>
              <w:t>IESPĒJAS</w:t>
            </w:r>
          </w:p>
        </w:tc>
        <w:tc>
          <w:tcPr>
            <w:tcW w:w="4218" w:type="dxa"/>
            <w:gridSpan w:val="3"/>
            <w:shd w:val="clear" w:color="auto" w:fill="B8CCE4" w:themeFill="accent1" w:themeFillTint="66"/>
          </w:tcPr>
          <w:p w14:paraId="0238B6DE" w14:textId="77777777" w:rsidR="001C5A0E" w:rsidRPr="009D4D43" w:rsidRDefault="001C5A0E" w:rsidP="001C5A0E">
            <w:pPr>
              <w:spacing w:after="0" w:line="240" w:lineRule="auto"/>
              <w:jc w:val="center"/>
              <w:rPr>
                <w:rFonts w:ascii="Arial Narrow" w:hAnsi="Arial Narrow" w:cstheme="minorHAnsi"/>
                <w:b/>
                <w:color w:val="000000" w:themeColor="text1"/>
                <w:sz w:val="20"/>
              </w:rPr>
            </w:pPr>
            <w:r w:rsidRPr="009D4D43">
              <w:rPr>
                <w:rFonts w:ascii="Arial Narrow" w:hAnsi="Arial Narrow" w:cstheme="minorHAnsi"/>
                <w:b/>
                <w:bCs/>
                <w:color w:val="000000" w:themeColor="text1"/>
                <w:sz w:val="20"/>
              </w:rPr>
              <w:t>DRAUDI</w:t>
            </w:r>
          </w:p>
        </w:tc>
      </w:tr>
      <w:tr w:rsidR="001C5A0E" w:rsidRPr="009D4D43" w14:paraId="1A2C09F8" w14:textId="77777777" w:rsidTr="00956F40">
        <w:trPr>
          <w:trHeight w:val="147"/>
        </w:trPr>
        <w:tc>
          <w:tcPr>
            <w:tcW w:w="426" w:type="dxa"/>
            <w:vMerge/>
            <w:shd w:val="clear" w:color="auto" w:fill="FFFFFF" w:themeFill="background1"/>
          </w:tcPr>
          <w:p w14:paraId="34823AEA" w14:textId="77777777" w:rsidR="001C5A0E" w:rsidRPr="009D4D43" w:rsidRDefault="001C5A0E" w:rsidP="001C5A0E">
            <w:pPr>
              <w:spacing w:after="0" w:line="240" w:lineRule="auto"/>
              <w:rPr>
                <w:rFonts w:ascii="Arial Narrow" w:hAnsi="Arial Narrow" w:cstheme="minorHAnsi"/>
                <w:color w:val="000000" w:themeColor="text1"/>
                <w:sz w:val="20"/>
              </w:rPr>
            </w:pPr>
          </w:p>
        </w:tc>
        <w:tc>
          <w:tcPr>
            <w:tcW w:w="5670" w:type="dxa"/>
            <w:gridSpan w:val="3"/>
            <w:shd w:val="clear" w:color="auto" w:fill="FFFFFF" w:themeFill="background1"/>
          </w:tcPr>
          <w:p w14:paraId="031AE0AE"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Jaunu profesionālās ievirzes izglītības programmu izstrāde (piemēram, klarnetes spēlē)</w:t>
            </w:r>
          </w:p>
          <w:p w14:paraId="392A1322"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Kolektīvās muzicēšanas attīstība (apvienojoties orķestros)</w:t>
            </w:r>
          </w:p>
          <w:p w14:paraId="1E2CC15E"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Skolotāji un vecāki sadarbība un komunikācijas uzlabošana (t.sk. kopīgi pasākumi)</w:t>
            </w:r>
          </w:p>
          <w:p w14:paraId="3602FE9A"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LMMS sadarbības sekmēšana ar vidējā posma profesionālajām skolām (Rīgas Dizaina vidusskola, Mēdiju tehnikums, Rozentāla mākslas vidusskola u.c.)</w:t>
            </w:r>
          </w:p>
          <w:p w14:paraId="2BEE306A"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Modernu mācīšanas un mācīšanās metožu, jaunāko sporta zinātnes atziņu ieviešana mācību - treniņu darbā;</w:t>
            </w:r>
          </w:p>
          <w:p w14:paraId="6BC41D82"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Izglītojamo motivācijas veidošana un paaugstināšana sporta meistarības pilnveidē un rezultātu paaugstināšanā;</w:t>
            </w:r>
          </w:p>
          <w:p w14:paraId="5DACFD9C"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Sporta un veselīga dzīvesveida plašāka popularizēšana kā lietderīgākas brīvā laika pavadīšanā iespējas bērnu un jauniešu vidū;</w:t>
            </w:r>
          </w:p>
          <w:p w14:paraId="508A2D67"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Pašvaldību finansiālā atbalsta palielināšana rajona bērnu un jauniešu nokļūšanai sacensībās, dalībai vasaras sporta nometnes, inventāra iegādei;</w:t>
            </w:r>
          </w:p>
          <w:p w14:paraId="5FFC9930" w14:textId="77777777" w:rsidR="001C5A0E" w:rsidRPr="009D4D43" w:rsidRDefault="001C5A0E" w:rsidP="003E72BD">
            <w:pPr>
              <w:pStyle w:val="Sarakstarindkopa"/>
              <w:numPr>
                <w:ilvl w:val="0"/>
                <w:numId w:val="12"/>
              </w:numPr>
              <w:tabs>
                <w:tab w:val="left" w:pos="0"/>
                <w:tab w:val="left" w:pos="318"/>
              </w:tabs>
              <w:rPr>
                <w:rFonts w:ascii="Arial Narrow" w:hAnsi="Arial Narrow" w:cstheme="minorHAnsi"/>
                <w:sz w:val="20"/>
                <w:szCs w:val="22"/>
                <w:lang w:val="lv-LV"/>
              </w:rPr>
            </w:pPr>
            <w:r w:rsidRPr="009D4D43">
              <w:rPr>
                <w:rFonts w:ascii="Arial Narrow" w:hAnsi="Arial Narrow" w:cstheme="minorHAnsi"/>
                <w:sz w:val="20"/>
                <w:szCs w:val="22"/>
                <w:lang w:val="lv-LV"/>
              </w:rPr>
              <w:t>Ārējā finansējuma piesaiste vietēju, reģionālu un starptautisku izglītības projektu realizācijai</w:t>
            </w:r>
          </w:p>
          <w:p w14:paraId="788DBF4B" w14:textId="77777777" w:rsidR="001C5A0E" w:rsidRPr="009D4D43" w:rsidRDefault="001C5A0E" w:rsidP="003E72BD">
            <w:pPr>
              <w:pStyle w:val="Sarakstarindkopa"/>
              <w:numPr>
                <w:ilvl w:val="0"/>
                <w:numId w:val="12"/>
              </w:numPr>
              <w:tabs>
                <w:tab w:val="left" w:pos="0"/>
                <w:tab w:val="left" w:pos="318"/>
              </w:tabs>
              <w:rPr>
                <w:rFonts w:ascii="Arial Narrow" w:hAnsi="Arial Narrow" w:cstheme="minorHAnsi"/>
                <w:sz w:val="20"/>
                <w:szCs w:val="22"/>
                <w:lang w:val="lv-LV"/>
              </w:rPr>
            </w:pPr>
            <w:r w:rsidRPr="009D4D43">
              <w:rPr>
                <w:rFonts w:ascii="Arial Narrow" w:hAnsi="Arial Narrow" w:cstheme="minorHAnsi"/>
                <w:sz w:val="20"/>
                <w:szCs w:val="22"/>
                <w:lang w:val="lv-LV"/>
              </w:rPr>
              <w:t>Apgaismes sistēmas nomaiņa Līvānu 1.vidusskolas sporta zālē sacensību norises kvalitātes standartu nodrošināšanai</w:t>
            </w:r>
          </w:p>
          <w:p w14:paraId="70F09FEC" w14:textId="77777777" w:rsidR="001C5A0E" w:rsidRPr="009D4D43" w:rsidRDefault="001C5A0E" w:rsidP="003E72BD">
            <w:pPr>
              <w:pStyle w:val="Sarakstarindkopa"/>
              <w:numPr>
                <w:ilvl w:val="0"/>
                <w:numId w:val="12"/>
              </w:numPr>
              <w:tabs>
                <w:tab w:val="left" w:pos="0"/>
                <w:tab w:val="left" w:pos="318"/>
              </w:tabs>
              <w:rPr>
                <w:rFonts w:ascii="Arial Narrow" w:hAnsi="Arial Narrow" w:cstheme="minorHAnsi"/>
                <w:sz w:val="20"/>
                <w:szCs w:val="22"/>
                <w:lang w:val="lv-LV"/>
              </w:rPr>
            </w:pPr>
            <w:r w:rsidRPr="009D4D43">
              <w:rPr>
                <w:rFonts w:ascii="Arial Narrow" w:hAnsi="Arial Narrow" w:cstheme="minorHAnsi"/>
                <w:sz w:val="20"/>
                <w:szCs w:val="22"/>
                <w:lang w:val="lv-LV"/>
              </w:rPr>
              <w:t>Brīvdabas mini estrādes izbūve LMMS dārzā Raiņa ielā 4</w:t>
            </w:r>
          </w:p>
          <w:p w14:paraId="5A340E5A" w14:textId="444A7FE3" w:rsidR="001C5A0E" w:rsidRPr="009D4D43" w:rsidRDefault="00AE78D7" w:rsidP="003E72BD">
            <w:pPr>
              <w:pStyle w:val="Sarakstarindkopa"/>
              <w:numPr>
                <w:ilvl w:val="0"/>
                <w:numId w:val="12"/>
              </w:numPr>
              <w:tabs>
                <w:tab w:val="left" w:pos="0"/>
                <w:tab w:val="left" w:pos="318"/>
              </w:tabs>
              <w:rPr>
                <w:rFonts w:ascii="Arial Narrow" w:hAnsi="Arial Narrow" w:cstheme="minorHAnsi"/>
                <w:sz w:val="20"/>
                <w:szCs w:val="22"/>
                <w:lang w:val="lv-LV"/>
              </w:rPr>
            </w:pPr>
            <w:r w:rsidRPr="009D4D43">
              <w:rPr>
                <w:rFonts w:ascii="Arial Narrow" w:hAnsi="Arial Narrow" w:cstheme="minorHAnsi"/>
                <w:sz w:val="20"/>
                <w:szCs w:val="22"/>
                <w:lang w:val="lv-LV"/>
              </w:rPr>
              <w:t>Instrumentārija</w:t>
            </w:r>
            <w:r w:rsidR="001C5A0E" w:rsidRPr="009D4D43">
              <w:rPr>
                <w:rFonts w:ascii="Arial Narrow" w:hAnsi="Arial Narrow" w:cstheme="minorHAnsi"/>
                <w:sz w:val="20"/>
                <w:szCs w:val="22"/>
                <w:lang w:val="lv-LV"/>
              </w:rPr>
              <w:t>, telpu, mēbeļu atjaunošana LMMS</w:t>
            </w:r>
          </w:p>
        </w:tc>
        <w:tc>
          <w:tcPr>
            <w:tcW w:w="4077" w:type="dxa"/>
            <w:gridSpan w:val="2"/>
            <w:shd w:val="clear" w:color="auto" w:fill="FFFFFF" w:themeFill="background1"/>
          </w:tcPr>
          <w:p w14:paraId="1A178902" w14:textId="77777777" w:rsidR="001C5A0E" w:rsidRPr="009D4D43" w:rsidRDefault="001C5A0E" w:rsidP="003E72BD">
            <w:pPr>
              <w:pStyle w:val="Sarakstarindkopa"/>
              <w:numPr>
                <w:ilvl w:val="0"/>
                <w:numId w:val="12"/>
              </w:numPr>
              <w:tabs>
                <w:tab w:val="left" w:pos="0"/>
                <w:tab w:val="left" w:pos="318"/>
              </w:tabs>
              <w:rPr>
                <w:rFonts w:ascii="Arial Narrow" w:hAnsi="Arial Narrow" w:cstheme="minorHAnsi"/>
                <w:sz w:val="20"/>
                <w:szCs w:val="22"/>
                <w:lang w:val="lv-LV"/>
              </w:rPr>
            </w:pPr>
            <w:r w:rsidRPr="009D4D43">
              <w:rPr>
                <w:rFonts w:ascii="Arial Narrow" w:hAnsi="Arial Narrow" w:cstheme="minorHAnsi"/>
                <w:sz w:val="20"/>
                <w:szCs w:val="22"/>
                <w:lang w:val="lv-LV"/>
              </w:rPr>
              <w:t>Sociālās situācijas pasliktināšanās ģimenēs, vecāku neiesaistīšanās savu bērnu izglītības veicināšanā</w:t>
            </w:r>
          </w:p>
          <w:p w14:paraId="13EFE44D"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Bērnu kopējā veselības stāvokļa, fiziskās sagatavotības pasliktināšanās, nevēlēšanās praktizēties sportā, mūzikā un/vai mākslā, t.sk. pārslodžu dēļ vispārizglītojošajā skolā;</w:t>
            </w:r>
          </w:p>
          <w:p w14:paraId="751617E4"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Valsts ekonomiskā stāvokļa pasliktināšanās (bezdarbs, iedzīvotāju maksātspējas samazināšanās);</w:t>
            </w:r>
          </w:p>
          <w:p w14:paraId="6B9F6F53" w14:textId="507ED18F"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 xml:space="preserve">Esošās sporta bāzes apsaimniekošanas problēmas, </w:t>
            </w:r>
            <w:r w:rsidR="00AE78D7" w:rsidRPr="009D4D43">
              <w:rPr>
                <w:rFonts w:ascii="Arial Narrow" w:hAnsi="Arial Narrow" w:cstheme="minorHAnsi"/>
                <w:sz w:val="20"/>
                <w:szCs w:val="22"/>
                <w:lang w:val="lv-LV"/>
              </w:rPr>
              <w:t>nepietiekoši</w:t>
            </w:r>
            <w:r w:rsidRPr="009D4D43">
              <w:rPr>
                <w:rFonts w:ascii="Arial Narrow" w:hAnsi="Arial Narrow" w:cstheme="minorHAnsi"/>
                <w:sz w:val="20"/>
                <w:szCs w:val="22"/>
                <w:lang w:val="lv-LV"/>
              </w:rPr>
              <w:t xml:space="preserve"> efektīva pārvaldība un budžeta izšķērdēšana</w:t>
            </w:r>
          </w:p>
          <w:p w14:paraId="5E7EB9C3"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 xml:space="preserve">Nepietiekoša sadarbība un komunikācija pedagogu starpā, lai nodrošinātu maksimālu mācību procesa vispārēju integrāciju  </w:t>
            </w:r>
          </w:p>
          <w:p w14:paraId="3EA95C5C" w14:textId="77777777" w:rsidR="001C5A0E" w:rsidRPr="009D4D43" w:rsidRDefault="001C5A0E"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Audzēkņu uzvedības problēmas / līmenis</w:t>
            </w:r>
          </w:p>
          <w:p w14:paraId="02490C31" w14:textId="77777777" w:rsidR="001C5A0E" w:rsidRPr="009D4D43" w:rsidRDefault="00956F40" w:rsidP="003E72BD">
            <w:pPr>
              <w:pStyle w:val="Sarakstarindkopa"/>
              <w:numPr>
                <w:ilvl w:val="0"/>
                <w:numId w:val="12"/>
              </w:numPr>
              <w:rPr>
                <w:rFonts w:ascii="Arial Narrow" w:hAnsi="Arial Narrow" w:cstheme="minorHAnsi"/>
                <w:sz w:val="20"/>
                <w:szCs w:val="22"/>
                <w:lang w:val="lv-LV"/>
              </w:rPr>
            </w:pPr>
            <w:r w:rsidRPr="009D4D43">
              <w:rPr>
                <w:rFonts w:ascii="Arial Narrow" w:hAnsi="Arial Narrow" w:cstheme="minorHAnsi"/>
                <w:sz w:val="20"/>
                <w:szCs w:val="22"/>
                <w:lang w:val="lv-LV"/>
              </w:rPr>
              <w:t>Nepietiekoša</w:t>
            </w:r>
            <w:r w:rsidR="001C5A0E" w:rsidRPr="009D4D43">
              <w:rPr>
                <w:rFonts w:ascii="Arial Narrow" w:hAnsi="Arial Narrow" w:cstheme="minorHAnsi"/>
                <w:sz w:val="20"/>
                <w:szCs w:val="22"/>
                <w:lang w:val="lv-LV"/>
              </w:rPr>
              <w:t xml:space="preserve"> finansējuma dēļ ir apdraudēta izglītības kvalitātes nodrošināšanu</w:t>
            </w:r>
          </w:p>
          <w:p w14:paraId="47657450" w14:textId="77777777" w:rsidR="001C5A0E" w:rsidRPr="009D4D43" w:rsidRDefault="001C5A0E" w:rsidP="001C5A0E">
            <w:pPr>
              <w:spacing w:after="0" w:line="240" w:lineRule="auto"/>
              <w:rPr>
                <w:rFonts w:ascii="Arial Narrow" w:hAnsi="Arial Narrow" w:cstheme="minorHAnsi"/>
                <w:sz w:val="20"/>
              </w:rPr>
            </w:pPr>
          </w:p>
        </w:tc>
      </w:tr>
    </w:tbl>
    <w:p w14:paraId="26871E9A" w14:textId="77777777" w:rsidR="00702FCA" w:rsidRPr="009D4D43" w:rsidRDefault="00702FCA">
      <w:pPr>
        <w:rPr>
          <w:rFonts w:ascii="Arial Narrow" w:eastAsiaTheme="majorEastAsia" w:hAnsi="Arial Narrow" w:cs="Carlito"/>
          <w:b/>
          <w:bCs/>
          <w:color w:val="4F81BD" w:themeColor="accent1"/>
          <w:sz w:val="24"/>
          <w:szCs w:val="26"/>
        </w:rPr>
      </w:pPr>
    </w:p>
    <w:p w14:paraId="28ADB391" w14:textId="77777777" w:rsidR="001C5A0E" w:rsidRPr="009D4D43" w:rsidRDefault="001C5A0E">
      <w:pPr>
        <w:rPr>
          <w:rFonts w:ascii="Arial Narrow" w:eastAsiaTheme="majorEastAsia" w:hAnsi="Arial Narrow" w:cs="Carlito"/>
          <w:b/>
          <w:bCs/>
          <w:color w:val="4F81BD" w:themeColor="accent1"/>
          <w:sz w:val="26"/>
          <w:szCs w:val="26"/>
        </w:rPr>
      </w:pPr>
      <w:r w:rsidRPr="009D4D43">
        <w:rPr>
          <w:rFonts w:ascii="Arial Narrow" w:hAnsi="Arial Narrow" w:cs="Carlito"/>
        </w:rPr>
        <w:br w:type="page"/>
      </w:r>
    </w:p>
    <w:p w14:paraId="2ACE8F4E" w14:textId="77777777" w:rsidR="00D15DE5" w:rsidRPr="009D4D43" w:rsidRDefault="00057EF3" w:rsidP="00AA6894">
      <w:pPr>
        <w:pStyle w:val="Virsraksts2"/>
        <w:spacing w:before="0" w:line="240" w:lineRule="auto"/>
        <w:rPr>
          <w:rFonts w:ascii="Arial Narrow" w:hAnsi="Arial Narrow" w:cs="Carlito"/>
        </w:rPr>
      </w:pPr>
      <w:bookmarkStart w:id="10" w:name="_Toc119421107"/>
      <w:r w:rsidRPr="009D4D43">
        <w:rPr>
          <w:rFonts w:ascii="Arial Narrow" w:hAnsi="Arial Narrow" w:cs="Carlito"/>
        </w:rPr>
        <w:lastRenderedPageBreak/>
        <w:t>2.5. Speciālā izglītība</w:t>
      </w:r>
      <w:bookmarkEnd w:id="10"/>
    </w:p>
    <w:p w14:paraId="515C5DB4" w14:textId="77777777" w:rsidR="00AA6894" w:rsidRPr="009D4D43" w:rsidRDefault="00AA6894" w:rsidP="00AA6894">
      <w:pPr>
        <w:spacing w:after="0" w:line="240" w:lineRule="auto"/>
        <w:rPr>
          <w:rFonts w:ascii="Arial Narrow" w:hAnsi="Arial Narrow"/>
        </w:rPr>
      </w:pPr>
    </w:p>
    <w:p w14:paraId="5F83AF56" w14:textId="77777777" w:rsidR="00401818" w:rsidRPr="009D4D43" w:rsidRDefault="009B4DD2" w:rsidP="003E72BD">
      <w:pPr>
        <w:pStyle w:val="Default"/>
        <w:numPr>
          <w:ilvl w:val="2"/>
          <w:numId w:val="16"/>
        </w:numPr>
        <w:ind w:left="1418" w:right="-200"/>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Realizētās</w:t>
      </w:r>
      <w:r w:rsidR="00401818" w:rsidRPr="009D4D43">
        <w:rPr>
          <w:rFonts w:ascii="Arial Narrow" w:hAnsi="Arial Narrow" w:cs="Carlito"/>
          <w:b/>
          <w:color w:val="4F81BD" w:themeColor="accent1"/>
          <w:sz w:val="22"/>
          <w:szCs w:val="22"/>
        </w:rPr>
        <w:t xml:space="preserve"> izglītības programmas</w:t>
      </w:r>
    </w:p>
    <w:p w14:paraId="59EA5420" w14:textId="77777777" w:rsidR="001E7131" w:rsidRPr="009D4D43" w:rsidRDefault="001E7131" w:rsidP="00AA6894">
      <w:pPr>
        <w:spacing w:after="0" w:line="240" w:lineRule="auto"/>
        <w:rPr>
          <w:rFonts w:ascii="Arial Narrow" w:hAnsi="Arial Narrow"/>
        </w:rPr>
      </w:pPr>
    </w:p>
    <w:p w14:paraId="0DAA4052" w14:textId="77777777" w:rsidR="00AA6894" w:rsidRPr="009D4D43" w:rsidRDefault="00AA6894" w:rsidP="00AA6894">
      <w:pPr>
        <w:pStyle w:val="body"/>
        <w:spacing w:after="0" w:line="240" w:lineRule="auto"/>
        <w:ind w:firstLine="698"/>
        <w:rPr>
          <w:rFonts w:ascii="Arial Narrow" w:hAnsi="Arial Narrow" w:cs="Carlito"/>
        </w:rPr>
      </w:pPr>
      <w:r w:rsidRPr="009D4D43">
        <w:rPr>
          <w:rFonts w:ascii="Arial Narrow" w:hAnsi="Arial Narrow" w:cs="Carlito"/>
        </w:rPr>
        <w:t>Galvenā izglītības iestāde Līvānu novadā, kura īsteno speciālās izglītības programmas ir Rudzātu speciālā pamatskola (Lūzenieki, Rudzātu pagasts). Izglītības iestāde darbojas jau kopš 1981.gada, kad 1953.gadā celtā skolas ēka tika pielāgota skolas un internāta vajadzībām.  </w:t>
      </w:r>
    </w:p>
    <w:p w14:paraId="57724475" w14:textId="77777777" w:rsidR="00AA6894" w:rsidRPr="009D4D43" w:rsidRDefault="00AA6894" w:rsidP="00AA6894">
      <w:pPr>
        <w:spacing w:after="0" w:line="240" w:lineRule="auto"/>
        <w:ind w:firstLine="698"/>
        <w:jc w:val="both"/>
        <w:rPr>
          <w:rFonts w:ascii="Arial Narrow" w:hAnsi="Arial Narrow" w:cs="Carlito"/>
        </w:rPr>
      </w:pPr>
      <w:r w:rsidRPr="009D4D43">
        <w:rPr>
          <w:rFonts w:ascii="Arial Narrow" w:hAnsi="Arial Narrow" w:cs="Carlito"/>
          <w:noProof/>
          <w:szCs w:val="24"/>
          <w:lang w:eastAsia="lv-LV"/>
        </w:rPr>
        <w:drawing>
          <wp:anchor distT="0" distB="0" distL="114300" distR="114300" simplePos="0" relativeHeight="251664896" behindDoc="1" locked="0" layoutInCell="1" allowOverlap="1" wp14:anchorId="21760CF3" wp14:editId="48DB9361">
            <wp:simplePos x="0" y="0"/>
            <wp:positionH relativeFrom="margin">
              <wp:align>left</wp:align>
            </wp:positionH>
            <wp:positionV relativeFrom="paragraph">
              <wp:posOffset>92266</wp:posOffset>
            </wp:positionV>
            <wp:extent cx="2057460" cy="1543596"/>
            <wp:effectExtent l="0" t="0" r="0" b="0"/>
            <wp:wrapTight wrapText="bothSides">
              <wp:wrapPolygon edited="0">
                <wp:start x="0" y="0"/>
                <wp:lineTo x="0" y="21333"/>
                <wp:lineTo x="21400" y="21333"/>
                <wp:lineTo x="21400" y="0"/>
                <wp:lineTo x="0" y="0"/>
              </wp:wrapPolygon>
            </wp:wrapTight>
            <wp:docPr id="40" name="Picture 40" descr="C:\Users\mrudz\Dropbox\PC\Documents\Ligumi MRG 2022\LND_Izglitiba\Bildes\75d952db-5198-4e72-99f2-45f9c54474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udz\Dropbox\PC\Documents\Ligumi MRG 2022\LND_Izglitiba\Bildes\75d952db-5198-4e72-99f2-45f9c54474a6.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057460" cy="154359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4D43">
        <w:rPr>
          <w:rFonts w:ascii="Arial Narrow" w:hAnsi="Arial Narrow" w:cs="Carlito"/>
        </w:rPr>
        <w:t xml:space="preserve">Skolai ir labi attīstīta skolas infrastruktūra ar mācību korpusu, skolas internātu, kokapstrādes mācību darbnīcu un rehabilitācijas centru. Audzēkņiem ir iespēja </w:t>
      </w:r>
      <w:r w:rsidRPr="009D4D43">
        <w:rPr>
          <w:rFonts w:ascii="Arial Narrow" w:eastAsia="Cambria" w:hAnsi="Arial Narrow" w:cs="Carlito"/>
          <w:szCs w:val="24"/>
        </w:rPr>
        <w:t>piedalīties vasaras nometnēs</w:t>
      </w:r>
      <w:r w:rsidRPr="009D4D43">
        <w:rPr>
          <w:rFonts w:ascii="Arial Narrow" w:hAnsi="Arial Narrow" w:cs="Carlito"/>
        </w:rPr>
        <w:t xml:space="preserve">, sporta pasākumos, ir </w:t>
      </w:r>
      <w:r w:rsidRPr="009D4D43">
        <w:rPr>
          <w:rFonts w:ascii="Arial Narrow" w:eastAsia="Cambria" w:hAnsi="Arial Narrow" w:cs="Carlito"/>
          <w:szCs w:val="24"/>
        </w:rPr>
        <w:t>plašs un dau</w:t>
      </w:r>
      <w:r w:rsidRPr="009D4D43">
        <w:rPr>
          <w:rFonts w:ascii="Arial Narrow" w:hAnsi="Arial Narrow" w:cs="Carlito"/>
        </w:rPr>
        <w:t>dzveidīgs atbalsts izglītojamiem</w:t>
      </w:r>
      <w:r w:rsidRPr="009D4D43">
        <w:rPr>
          <w:rFonts w:ascii="Arial Narrow" w:eastAsia="Cambria" w:hAnsi="Arial Narrow" w:cs="Carlito"/>
          <w:szCs w:val="24"/>
        </w:rPr>
        <w:t xml:space="preserve"> ārpusstundu pasāku</w:t>
      </w:r>
      <w:r w:rsidRPr="009D4D43">
        <w:rPr>
          <w:rFonts w:ascii="Arial Narrow" w:hAnsi="Arial Narrow" w:cs="Carlito"/>
        </w:rPr>
        <w:t>miem un brīvā laika pavadīšanai. Rudzātu speciālajā pamatskolā mācās daudzi i</w:t>
      </w:r>
      <w:r w:rsidRPr="009D4D43">
        <w:rPr>
          <w:rFonts w:ascii="Arial Narrow" w:eastAsia="Cambria" w:hAnsi="Arial Narrow" w:cs="Carlito"/>
          <w:szCs w:val="24"/>
        </w:rPr>
        <w:t>zglītojam</w:t>
      </w:r>
      <w:r w:rsidRPr="009D4D43">
        <w:rPr>
          <w:rFonts w:ascii="Arial Narrow" w:hAnsi="Arial Narrow" w:cs="Carlito"/>
        </w:rPr>
        <w:t>ie</w:t>
      </w:r>
      <w:r w:rsidRPr="009D4D43">
        <w:rPr>
          <w:rFonts w:ascii="Arial Narrow" w:eastAsia="Cambria" w:hAnsi="Arial Narrow" w:cs="Carlito"/>
          <w:szCs w:val="24"/>
        </w:rPr>
        <w:t xml:space="preserve"> no blakus (citām) pašvaldībām</w:t>
      </w:r>
      <w:r w:rsidRPr="009D4D43">
        <w:rPr>
          <w:rFonts w:ascii="Arial Narrow" w:hAnsi="Arial Narrow" w:cs="Carlito"/>
        </w:rPr>
        <w:t>, un notiek r</w:t>
      </w:r>
      <w:r w:rsidRPr="009D4D43">
        <w:rPr>
          <w:rFonts w:ascii="Arial Narrow" w:eastAsia="Cambria" w:hAnsi="Arial Narrow" w:cs="Carlito"/>
          <w:szCs w:val="24"/>
        </w:rPr>
        <w:t>egulāra sadarbība ar</w:t>
      </w:r>
      <w:r w:rsidRPr="009D4D43">
        <w:rPr>
          <w:rFonts w:ascii="Arial Narrow" w:hAnsi="Arial Narrow" w:cs="Carlito"/>
        </w:rPr>
        <w:t xml:space="preserve"> ne tikai ar Līvānu novada pašvaldības Sociālo dienestu, Bāriņtiesu</w:t>
      </w:r>
      <w:r w:rsidRPr="009D4D43">
        <w:rPr>
          <w:rFonts w:ascii="Arial Narrow" w:eastAsia="Cambria" w:hAnsi="Arial Narrow" w:cs="Carlito"/>
          <w:szCs w:val="24"/>
        </w:rPr>
        <w:t xml:space="preserve">, </w:t>
      </w:r>
      <w:r w:rsidRPr="009D4D43">
        <w:rPr>
          <w:rFonts w:ascii="Arial Narrow" w:hAnsi="Arial Narrow" w:cs="Carlito"/>
        </w:rPr>
        <w:t xml:space="preserve">bet arī ar citām pašvaldībām, </w:t>
      </w:r>
      <w:r w:rsidRPr="009D4D43">
        <w:rPr>
          <w:rFonts w:ascii="Arial Narrow" w:eastAsia="Cambria" w:hAnsi="Arial Narrow" w:cs="Carlito"/>
          <w:szCs w:val="24"/>
        </w:rPr>
        <w:t>no kurām skolā mācās bērni</w:t>
      </w:r>
      <w:r w:rsidRPr="009D4D43">
        <w:rPr>
          <w:rFonts w:ascii="Arial Narrow" w:hAnsi="Arial Narrow" w:cs="Carlito"/>
        </w:rPr>
        <w:t>. Ar skolas vadību sazinās un konsultējas citu Līvānu novada izglītības iestāžu pārstāvji un direktori gadījumos, kad nepieciešama konsultācija vai jāmeklē risinājums kādā konkrētā specifiskā audzēkņa gadījumā. Tiek nodrošināta arī mājmācība.</w:t>
      </w:r>
    </w:p>
    <w:p w14:paraId="55B91EF5" w14:textId="77777777" w:rsidR="00AA6894" w:rsidRPr="009D4D43" w:rsidRDefault="00AA6894" w:rsidP="00AA6894">
      <w:pPr>
        <w:pStyle w:val="body"/>
        <w:spacing w:after="0" w:line="240" w:lineRule="auto"/>
        <w:ind w:firstLine="698"/>
        <w:rPr>
          <w:rFonts w:ascii="Arial Narrow" w:hAnsi="Arial Narrow" w:cs="Carlito"/>
        </w:rPr>
      </w:pPr>
    </w:p>
    <w:p w14:paraId="39E590C5" w14:textId="77777777" w:rsidR="00AA6894" w:rsidRPr="009D4D43" w:rsidRDefault="00AA6894" w:rsidP="00AA6894">
      <w:pPr>
        <w:spacing w:after="0" w:line="240" w:lineRule="auto"/>
        <w:ind w:firstLine="698"/>
        <w:jc w:val="both"/>
        <w:rPr>
          <w:rFonts w:ascii="Arial Narrow" w:hAnsi="Arial Narrow" w:cs="Carlito"/>
          <w:color w:val="000000"/>
        </w:rPr>
      </w:pPr>
      <w:r w:rsidRPr="009D4D43">
        <w:rPr>
          <w:rFonts w:ascii="Arial Narrow" w:hAnsi="Arial Narrow" w:cs="Carlito"/>
        </w:rPr>
        <w:t>Tabulā 11 attēlots visu novadā realizēto speciālās izglītības programmu apkopojums. Papildus Rudzātu speciālai pamatskolai speciālo izglītību Līvānu novadā nodrošina arī PII “Rūķīši” un 3</w:t>
      </w:r>
      <w:r w:rsidRPr="009D4D43">
        <w:rPr>
          <w:rFonts w:ascii="Arial Narrow" w:hAnsi="Arial Narrow" w:cs="Carlito"/>
          <w:color w:val="000000"/>
        </w:rPr>
        <w:t xml:space="preserve"> vispārizglītojošās skolas (2 pamatskolas un </w:t>
      </w:r>
      <w:r w:rsidRPr="009D4D43">
        <w:rPr>
          <w:rFonts w:ascii="Arial Narrow" w:hAnsi="Arial Narrow" w:cs="Carlito"/>
        </w:rPr>
        <w:t>Līvānu 1.vidusskola), kopā piedāvājot pietiekoši</w:t>
      </w:r>
      <w:r w:rsidRPr="009D4D43">
        <w:rPr>
          <w:rFonts w:ascii="Arial Narrow" w:hAnsi="Arial Narrow" w:cs="Carlito"/>
          <w:color w:val="000000"/>
        </w:rPr>
        <w:t xml:space="preserve"> daudzveidīgu speciālās pirmsskolas un pamatizglītības programmu piedāvājumu.</w:t>
      </w:r>
    </w:p>
    <w:p w14:paraId="36EFA165" w14:textId="77777777" w:rsidR="00AA6894" w:rsidRPr="009D4D43" w:rsidRDefault="00AA6894" w:rsidP="00AA6894">
      <w:pPr>
        <w:spacing w:after="0" w:line="240" w:lineRule="auto"/>
        <w:jc w:val="both"/>
        <w:rPr>
          <w:rFonts w:ascii="Arial Narrow" w:hAnsi="Arial Narrow" w:cs="Carlito"/>
          <w:color w:val="000000"/>
        </w:rPr>
      </w:pPr>
    </w:p>
    <w:p w14:paraId="220F72A4" w14:textId="77777777" w:rsidR="00AA6894" w:rsidRPr="009D4D43" w:rsidRDefault="00AA6894" w:rsidP="00AA6894">
      <w:pPr>
        <w:spacing w:after="0" w:line="240" w:lineRule="auto"/>
        <w:jc w:val="right"/>
        <w:rPr>
          <w:rFonts w:ascii="Arial Narrow" w:hAnsi="Arial Narrow" w:cs="Carlito"/>
          <w:i/>
          <w:color w:val="000000"/>
          <w:sz w:val="16"/>
          <w:szCs w:val="16"/>
        </w:rPr>
      </w:pPr>
      <w:r w:rsidRPr="009D4D43">
        <w:rPr>
          <w:rFonts w:ascii="Arial Narrow" w:hAnsi="Arial Narrow" w:cs="Carlito"/>
          <w:i/>
          <w:color w:val="000000"/>
          <w:sz w:val="16"/>
          <w:szCs w:val="16"/>
        </w:rPr>
        <w:t>Tabula 11: Speciālās pirmsskolas un pamatizglītības piedāvājuma pārskats Līvānu novadā</w:t>
      </w:r>
    </w:p>
    <w:tbl>
      <w:tblPr>
        <w:tblStyle w:val="Reatabula"/>
        <w:tblW w:w="9747" w:type="dxa"/>
        <w:tblLook w:val="04A0" w:firstRow="1" w:lastRow="0" w:firstColumn="1" w:lastColumn="0" w:noHBand="0" w:noVBand="1"/>
      </w:tblPr>
      <w:tblGrid>
        <w:gridCol w:w="6062"/>
        <w:gridCol w:w="709"/>
        <w:gridCol w:w="708"/>
        <w:gridCol w:w="709"/>
        <w:gridCol w:w="709"/>
        <w:gridCol w:w="850"/>
      </w:tblGrid>
      <w:tr w:rsidR="00AA6894" w:rsidRPr="009D4D43" w14:paraId="50C917A6" w14:textId="77777777" w:rsidTr="00AA6894">
        <w:trPr>
          <w:cantSplit/>
          <w:trHeight w:val="1134"/>
        </w:trPr>
        <w:tc>
          <w:tcPr>
            <w:tcW w:w="6062" w:type="dxa"/>
          </w:tcPr>
          <w:p w14:paraId="45ADB3FA" w14:textId="77777777" w:rsidR="00AA6894" w:rsidRPr="009D4D43" w:rsidRDefault="00AA6894" w:rsidP="00E27DD6">
            <w:pPr>
              <w:pStyle w:val="Default"/>
              <w:ind w:right="-200"/>
              <w:rPr>
                <w:rFonts w:ascii="Arial Narrow" w:hAnsi="Arial Narrow" w:cs="Carlito"/>
                <w:color w:val="auto"/>
                <w:sz w:val="20"/>
                <w:szCs w:val="20"/>
              </w:rPr>
            </w:pPr>
            <w:r w:rsidRPr="009D4D43">
              <w:rPr>
                <w:rFonts w:ascii="Arial Narrow" w:hAnsi="Arial Narrow" w:cs="Carlito"/>
                <w:color w:val="auto"/>
                <w:sz w:val="20"/>
                <w:szCs w:val="20"/>
              </w:rPr>
              <w:t>Programma</w:t>
            </w:r>
          </w:p>
        </w:tc>
        <w:tc>
          <w:tcPr>
            <w:tcW w:w="709" w:type="dxa"/>
            <w:textDirection w:val="btLr"/>
          </w:tcPr>
          <w:p w14:paraId="33DE52B7" w14:textId="77777777" w:rsidR="00AA6894" w:rsidRPr="009D4D43" w:rsidRDefault="00AA6894" w:rsidP="00E27DD6">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PII “Rūķīši”</w:t>
            </w:r>
          </w:p>
        </w:tc>
        <w:tc>
          <w:tcPr>
            <w:tcW w:w="708" w:type="dxa"/>
            <w:textDirection w:val="btLr"/>
          </w:tcPr>
          <w:p w14:paraId="73180899" w14:textId="77777777" w:rsidR="00AA6894" w:rsidRPr="009D4D43" w:rsidRDefault="00AA6894" w:rsidP="00E27DD6">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Jersikas pamatskola</w:t>
            </w:r>
          </w:p>
        </w:tc>
        <w:tc>
          <w:tcPr>
            <w:tcW w:w="709" w:type="dxa"/>
            <w:textDirection w:val="btLr"/>
          </w:tcPr>
          <w:p w14:paraId="7C0ED8C7" w14:textId="77777777" w:rsidR="00AA6894" w:rsidRPr="009D4D43" w:rsidRDefault="00AA6894" w:rsidP="00E27DD6">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Rožupes pamatskola</w:t>
            </w:r>
          </w:p>
        </w:tc>
        <w:tc>
          <w:tcPr>
            <w:tcW w:w="709" w:type="dxa"/>
            <w:textDirection w:val="btLr"/>
          </w:tcPr>
          <w:p w14:paraId="609F4C97" w14:textId="77777777" w:rsidR="00AA6894" w:rsidRPr="009D4D43" w:rsidRDefault="00AA6894" w:rsidP="00E27DD6">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 xml:space="preserve">Līvānu </w:t>
            </w:r>
          </w:p>
          <w:p w14:paraId="5A4A3843" w14:textId="77777777" w:rsidR="00AA6894" w:rsidRPr="009D4D43" w:rsidRDefault="00AA6894" w:rsidP="00E27DD6">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1.vidusskola</w:t>
            </w:r>
          </w:p>
        </w:tc>
        <w:tc>
          <w:tcPr>
            <w:tcW w:w="850" w:type="dxa"/>
            <w:textDirection w:val="btLr"/>
          </w:tcPr>
          <w:p w14:paraId="6C5D4265" w14:textId="77777777" w:rsidR="00AA6894" w:rsidRPr="009D4D43" w:rsidRDefault="00AA6894" w:rsidP="00E27DD6">
            <w:pPr>
              <w:pStyle w:val="Default"/>
              <w:ind w:left="113" w:right="-200"/>
              <w:rPr>
                <w:rFonts w:ascii="Arial Narrow" w:hAnsi="Arial Narrow" w:cs="Carlito"/>
                <w:b/>
                <w:color w:val="auto"/>
                <w:sz w:val="18"/>
                <w:szCs w:val="20"/>
              </w:rPr>
            </w:pPr>
            <w:r w:rsidRPr="009D4D43">
              <w:rPr>
                <w:rFonts w:ascii="Arial Narrow" w:hAnsi="Arial Narrow" w:cs="Carlito"/>
                <w:b/>
                <w:color w:val="auto"/>
                <w:sz w:val="18"/>
                <w:szCs w:val="20"/>
              </w:rPr>
              <w:t>Rudzātu speciālā pamatskola</w:t>
            </w:r>
          </w:p>
        </w:tc>
      </w:tr>
      <w:tr w:rsidR="00AA6894" w:rsidRPr="009D4D43" w14:paraId="1CD52FC6" w14:textId="77777777" w:rsidTr="00AA6894">
        <w:tc>
          <w:tcPr>
            <w:tcW w:w="9747" w:type="dxa"/>
            <w:gridSpan w:val="6"/>
            <w:shd w:val="clear" w:color="auto" w:fill="EEECE1" w:themeFill="background2"/>
          </w:tcPr>
          <w:p w14:paraId="4D9D17FE" w14:textId="77777777" w:rsidR="00AA6894" w:rsidRPr="009D4D43" w:rsidRDefault="00AA6894" w:rsidP="00E27DD6">
            <w:pPr>
              <w:pStyle w:val="Default"/>
              <w:ind w:right="-200"/>
              <w:jc w:val="both"/>
              <w:rPr>
                <w:rFonts w:ascii="Arial Narrow" w:hAnsi="Arial Narrow" w:cs="Carlito"/>
                <w:b/>
                <w:sz w:val="20"/>
                <w:szCs w:val="20"/>
              </w:rPr>
            </w:pPr>
            <w:r w:rsidRPr="009D4D43">
              <w:rPr>
                <w:rFonts w:ascii="Arial Narrow" w:hAnsi="Arial Narrow" w:cs="Carlito"/>
                <w:b/>
                <w:sz w:val="20"/>
                <w:szCs w:val="20"/>
              </w:rPr>
              <w:t>Speciālās PIRMSSKOLAS izglītības programmas</w:t>
            </w:r>
          </w:p>
          <w:p w14:paraId="1EAE3934" w14:textId="77777777" w:rsidR="00AA6894" w:rsidRPr="009D4D43" w:rsidRDefault="00AA6894" w:rsidP="00E27DD6">
            <w:pPr>
              <w:pStyle w:val="Default"/>
              <w:ind w:right="-200"/>
              <w:jc w:val="both"/>
              <w:rPr>
                <w:rFonts w:ascii="Arial Narrow" w:hAnsi="Arial Narrow" w:cs="Carlito"/>
                <w:sz w:val="20"/>
                <w:szCs w:val="20"/>
              </w:rPr>
            </w:pPr>
          </w:p>
        </w:tc>
      </w:tr>
      <w:tr w:rsidR="00AA6894" w:rsidRPr="009D4D43" w14:paraId="2C56F9CF" w14:textId="77777777" w:rsidTr="00AA6894">
        <w:tc>
          <w:tcPr>
            <w:tcW w:w="6062" w:type="dxa"/>
          </w:tcPr>
          <w:p w14:paraId="39967507" w14:textId="77777777" w:rsidR="00AA6894" w:rsidRPr="009D4D43" w:rsidRDefault="00AA6894" w:rsidP="00E27DD6">
            <w:pPr>
              <w:pStyle w:val="Default"/>
              <w:ind w:right="-199"/>
              <w:rPr>
                <w:rFonts w:ascii="Arial Narrow" w:hAnsi="Arial Narrow" w:cs="Carlito"/>
                <w:sz w:val="20"/>
                <w:szCs w:val="20"/>
              </w:rPr>
            </w:pPr>
            <w:r w:rsidRPr="009D4D43">
              <w:rPr>
                <w:rFonts w:ascii="Arial Narrow" w:hAnsi="Arial Narrow" w:cs="Carlito"/>
                <w:sz w:val="20"/>
                <w:szCs w:val="20"/>
              </w:rPr>
              <w:t>Speciālā pirmsskolas izglītības programma izglītojamajiem ar jauktajiem attīstības traucējumiem (kods 01015611)</w:t>
            </w:r>
          </w:p>
        </w:tc>
        <w:tc>
          <w:tcPr>
            <w:tcW w:w="709" w:type="dxa"/>
          </w:tcPr>
          <w:p w14:paraId="5C146CED"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c>
          <w:tcPr>
            <w:tcW w:w="708" w:type="dxa"/>
          </w:tcPr>
          <w:p w14:paraId="16A3A2B5"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1EA5AEBB"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552CFF85" w14:textId="77777777" w:rsidR="00AA6894" w:rsidRPr="009D4D43" w:rsidRDefault="00AA6894" w:rsidP="00E27DD6">
            <w:pPr>
              <w:pStyle w:val="Default"/>
              <w:ind w:right="-199"/>
              <w:jc w:val="center"/>
              <w:rPr>
                <w:rFonts w:ascii="Arial Narrow" w:hAnsi="Arial Narrow" w:cs="Carlito"/>
                <w:sz w:val="22"/>
                <w:szCs w:val="22"/>
              </w:rPr>
            </w:pPr>
          </w:p>
        </w:tc>
        <w:tc>
          <w:tcPr>
            <w:tcW w:w="850" w:type="dxa"/>
          </w:tcPr>
          <w:p w14:paraId="3A536503" w14:textId="77777777" w:rsidR="00AA6894" w:rsidRPr="009D4D43" w:rsidRDefault="00AA6894" w:rsidP="00E27DD6">
            <w:pPr>
              <w:pStyle w:val="Default"/>
              <w:ind w:right="-199"/>
              <w:jc w:val="center"/>
              <w:rPr>
                <w:rFonts w:ascii="Arial Narrow" w:hAnsi="Arial Narrow" w:cs="Carlito"/>
                <w:sz w:val="22"/>
                <w:szCs w:val="22"/>
              </w:rPr>
            </w:pPr>
          </w:p>
        </w:tc>
      </w:tr>
      <w:tr w:rsidR="00AA6894" w:rsidRPr="009D4D43" w14:paraId="0310521E" w14:textId="77777777" w:rsidTr="00AA6894">
        <w:tc>
          <w:tcPr>
            <w:tcW w:w="6062" w:type="dxa"/>
          </w:tcPr>
          <w:p w14:paraId="1FBA4C3F" w14:textId="77777777" w:rsidR="00AA6894" w:rsidRPr="009D4D43" w:rsidRDefault="00AA6894" w:rsidP="00E27DD6">
            <w:pPr>
              <w:pStyle w:val="Default"/>
              <w:ind w:right="-199"/>
              <w:rPr>
                <w:rFonts w:ascii="Arial Narrow" w:hAnsi="Arial Narrow" w:cs="Carlito"/>
                <w:sz w:val="20"/>
                <w:szCs w:val="20"/>
              </w:rPr>
            </w:pPr>
            <w:r w:rsidRPr="009D4D43">
              <w:rPr>
                <w:rFonts w:ascii="Arial Narrow" w:hAnsi="Arial Narrow" w:cs="Carlito"/>
                <w:sz w:val="20"/>
                <w:szCs w:val="20"/>
              </w:rPr>
              <w:t xml:space="preserve">Speciālās pirmsskolas izglītības mazākumtautību programma </w:t>
            </w:r>
          </w:p>
          <w:p w14:paraId="490BE2C1" w14:textId="77777777" w:rsidR="00AA6894" w:rsidRPr="009D4D43" w:rsidRDefault="00AA6894" w:rsidP="00E27DD6">
            <w:pPr>
              <w:pStyle w:val="Default"/>
              <w:ind w:right="-199"/>
              <w:rPr>
                <w:rFonts w:ascii="Arial Narrow" w:hAnsi="Arial Narrow" w:cs="Carlito"/>
                <w:sz w:val="20"/>
                <w:szCs w:val="20"/>
              </w:rPr>
            </w:pPr>
            <w:r w:rsidRPr="009D4D43">
              <w:rPr>
                <w:rFonts w:ascii="Arial Narrow" w:hAnsi="Arial Narrow" w:cs="Carlito"/>
                <w:sz w:val="20"/>
                <w:szCs w:val="20"/>
              </w:rPr>
              <w:t>izglītojamajiem ar jauktajiem attīstības traucējumiem (kods 01015621)</w:t>
            </w:r>
          </w:p>
        </w:tc>
        <w:tc>
          <w:tcPr>
            <w:tcW w:w="709" w:type="dxa"/>
          </w:tcPr>
          <w:p w14:paraId="6806E618"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c>
          <w:tcPr>
            <w:tcW w:w="708" w:type="dxa"/>
          </w:tcPr>
          <w:p w14:paraId="6BB61AB5"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442B727D"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51D3EC11" w14:textId="77777777" w:rsidR="00AA6894" w:rsidRPr="009D4D43" w:rsidRDefault="00AA6894" w:rsidP="00E27DD6">
            <w:pPr>
              <w:pStyle w:val="Default"/>
              <w:ind w:right="-199"/>
              <w:jc w:val="center"/>
              <w:rPr>
                <w:rFonts w:ascii="Arial Narrow" w:hAnsi="Arial Narrow" w:cs="Carlito"/>
                <w:sz w:val="22"/>
                <w:szCs w:val="22"/>
              </w:rPr>
            </w:pPr>
          </w:p>
        </w:tc>
        <w:tc>
          <w:tcPr>
            <w:tcW w:w="850" w:type="dxa"/>
          </w:tcPr>
          <w:p w14:paraId="4A142D07" w14:textId="77777777" w:rsidR="00AA6894" w:rsidRPr="009D4D43" w:rsidRDefault="00AA6894" w:rsidP="00E27DD6">
            <w:pPr>
              <w:pStyle w:val="Default"/>
              <w:ind w:right="-199"/>
              <w:jc w:val="center"/>
              <w:rPr>
                <w:rFonts w:ascii="Arial Narrow" w:hAnsi="Arial Narrow" w:cs="Carlito"/>
                <w:sz w:val="22"/>
                <w:szCs w:val="22"/>
              </w:rPr>
            </w:pPr>
          </w:p>
        </w:tc>
      </w:tr>
      <w:tr w:rsidR="00AA6894" w:rsidRPr="009D4D43" w14:paraId="4108A360" w14:textId="77777777" w:rsidTr="00AA6894">
        <w:tc>
          <w:tcPr>
            <w:tcW w:w="6062" w:type="dxa"/>
          </w:tcPr>
          <w:p w14:paraId="242B03F2" w14:textId="77777777" w:rsidR="00AA6894" w:rsidRPr="009D4D43" w:rsidRDefault="00AA6894" w:rsidP="00E27DD6">
            <w:pPr>
              <w:pStyle w:val="Default"/>
              <w:ind w:right="-199"/>
              <w:rPr>
                <w:rFonts w:ascii="Arial Narrow" w:hAnsi="Arial Narrow" w:cs="Carlito"/>
                <w:sz w:val="20"/>
                <w:szCs w:val="20"/>
              </w:rPr>
            </w:pPr>
            <w:r w:rsidRPr="009D4D43">
              <w:rPr>
                <w:rFonts w:ascii="Arial Narrow" w:hAnsi="Arial Narrow" w:cs="Carlito"/>
                <w:sz w:val="20"/>
                <w:szCs w:val="20"/>
              </w:rPr>
              <w:t>Speciālās pirmsskolas izglītības programma izglītojamajiem ar garīgās attīstības traucējumiem (kods 01015811)</w:t>
            </w:r>
          </w:p>
        </w:tc>
        <w:tc>
          <w:tcPr>
            <w:tcW w:w="709" w:type="dxa"/>
          </w:tcPr>
          <w:p w14:paraId="2143137D" w14:textId="77777777" w:rsidR="00AA6894" w:rsidRPr="009D4D43" w:rsidRDefault="00AA6894" w:rsidP="00E27DD6">
            <w:pPr>
              <w:pStyle w:val="Default"/>
              <w:ind w:right="-199"/>
              <w:jc w:val="center"/>
              <w:rPr>
                <w:rFonts w:ascii="Arial Narrow" w:hAnsi="Arial Narrow" w:cs="Carlito"/>
                <w:sz w:val="22"/>
                <w:szCs w:val="22"/>
              </w:rPr>
            </w:pPr>
          </w:p>
        </w:tc>
        <w:tc>
          <w:tcPr>
            <w:tcW w:w="708" w:type="dxa"/>
          </w:tcPr>
          <w:p w14:paraId="254F7236"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73DD4640"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0ADCEDC7" w14:textId="77777777" w:rsidR="00AA6894" w:rsidRPr="009D4D43" w:rsidRDefault="00AA6894" w:rsidP="00E27DD6">
            <w:pPr>
              <w:pStyle w:val="Default"/>
              <w:ind w:right="-199"/>
              <w:jc w:val="center"/>
              <w:rPr>
                <w:rFonts w:ascii="Arial Narrow" w:hAnsi="Arial Narrow" w:cs="Carlito"/>
                <w:sz w:val="22"/>
                <w:szCs w:val="22"/>
              </w:rPr>
            </w:pPr>
          </w:p>
        </w:tc>
        <w:tc>
          <w:tcPr>
            <w:tcW w:w="850" w:type="dxa"/>
          </w:tcPr>
          <w:p w14:paraId="589AADC1"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r>
      <w:tr w:rsidR="00AA6894" w:rsidRPr="009D4D43" w14:paraId="33523DC2" w14:textId="77777777" w:rsidTr="00AA6894">
        <w:tc>
          <w:tcPr>
            <w:tcW w:w="6062" w:type="dxa"/>
          </w:tcPr>
          <w:p w14:paraId="037060B0" w14:textId="77777777" w:rsidR="00AA6894" w:rsidRPr="009D4D43" w:rsidRDefault="00AA6894" w:rsidP="00E27DD6">
            <w:pPr>
              <w:pStyle w:val="Default"/>
              <w:ind w:right="-199"/>
              <w:rPr>
                <w:rFonts w:ascii="Arial Narrow" w:hAnsi="Arial Narrow" w:cs="Carlito"/>
                <w:sz w:val="20"/>
                <w:szCs w:val="20"/>
              </w:rPr>
            </w:pPr>
            <w:r w:rsidRPr="009D4D43">
              <w:rPr>
                <w:rFonts w:ascii="Arial Narrow" w:hAnsi="Arial Narrow" w:cs="Carlito"/>
                <w:sz w:val="20"/>
                <w:szCs w:val="20"/>
              </w:rPr>
              <w:t>Speciālās pirmsskolas izglītības programma izglītojamajiem ar smagiem garīgās attīstības traucējumiem vai vairākiem smagiem attīstības traucējumiem (kods 01015911)</w:t>
            </w:r>
          </w:p>
        </w:tc>
        <w:tc>
          <w:tcPr>
            <w:tcW w:w="709" w:type="dxa"/>
          </w:tcPr>
          <w:p w14:paraId="0939E601" w14:textId="77777777" w:rsidR="00AA6894" w:rsidRPr="009D4D43" w:rsidRDefault="00AA6894" w:rsidP="00E27DD6">
            <w:pPr>
              <w:pStyle w:val="Default"/>
              <w:ind w:right="-199"/>
              <w:jc w:val="center"/>
              <w:rPr>
                <w:rFonts w:ascii="Arial Narrow" w:hAnsi="Arial Narrow" w:cs="Carlito"/>
                <w:sz w:val="22"/>
                <w:szCs w:val="22"/>
              </w:rPr>
            </w:pPr>
          </w:p>
        </w:tc>
        <w:tc>
          <w:tcPr>
            <w:tcW w:w="708" w:type="dxa"/>
          </w:tcPr>
          <w:p w14:paraId="0D397255"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6FE3E2AB"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147BB861" w14:textId="77777777" w:rsidR="00AA6894" w:rsidRPr="009D4D43" w:rsidRDefault="00AA6894" w:rsidP="00E27DD6">
            <w:pPr>
              <w:pStyle w:val="Default"/>
              <w:ind w:right="-199"/>
              <w:jc w:val="center"/>
              <w:rPr>
                <w:rFonts w:ascii="Arial Narrow" w:hAnsi="Arial Narrow" w:cs="Carlito"/>
                <w:sz w:val="22"/>
                <w:szCs w:val="22"/>
              </w:rPr>
            </w:pPr>
          </w:p>
        </w:tc>
        <w:tc>
          <w:tcPr>
            <w:tcW w:w="850" w:type="dxa"/>
          </w:tcPr>
          <w:p w14:paraId="695D1742"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r>
      <w:tr w:rsidR="00AA6894" w:rsidRPr="009D4D43" w14:paraId="34254212" w14:textId="77777777" w:rsidTr="00AA6894">
        <w:tc>
          <w:tcPr>
            <w:tcW w:w="9747" w:type="dxa"/>
            <w:gridSpan w:val="6"/>
            <w:shd w:val="clear" w:color="auto" w:fill="EEECE1" w:themeFill="background2"/>
          </w:tcPr>
          <w:p w14:paraId="7517FBD6" w14:textId="77777777" w:rsidR="00AA6894" w:rsidRPr="009D4D43" w:rsidRDefault="00AA6894" w:rsidP="00E27DD6">
            <w:pPr>
              <w:pStyle w:val="Default"/>
              <w:ind w:right="-199"/>
              <w:jc w:val="both"/>
              <w:rPr>
                <w:rFonts w:ascii="Arial Narrow" w:hAnsi="Arial Narrow" w:cs="Carlito"/>
                <w:sz w:val="20"/>
                <w:szCs w:val="20"/>
              </w:rPr>
            </w:pPr>
            <w:r w:rsidRPr="009D4D43">
              <w:rPr>
                <w:rFonts w:ascii="Arial Narrow" w:hAnsi="Arial Narrow" w:cs="Carlito"/>
                <w:b/>
                <w:sz w:val="20"/>
                <w:szCs w:val="20"/>
              </w:rPr>
              <w:t>Speciālās PAMATIZGLĪTĪBAS programmas 1.-9. klase</w:t>
            </w:r>
          </w:p>
        </w:tc>
      </w:tr>
      <w:tr w:rsidR="00AA6894" w:rsidRPr="009D4D43" w14:paraId="3A6A219E" w14:textId="77777777" w:rsidTr="00AA6894">
        <w:tc>
          <w:tcPr>
            <w:tcW w:w="6062" w:type="dxa"/>
          </w:tcPr>
          <w:p w14:paraId="146473CD" w14:textId="77777777" w:rsidR="00AA6894" w:rsidRPr="009D4D43" w:rsidRDefault="00AA6894" w:rsidP="00E27DD6">
            <w:pPr>
              <w:pStyle w:val="Default"/>
              <w:ind w:right="-199"/>
              <w:rPr>
                <w:rFonts w:ascii="Arial Narrow" w:hAnsi="Arial Narrow" w:cs="Carlito"/>
                <w:color w:val="auto"/>
                <w:sz w:val="20"/>
                <w:szCs w:val="20"/>
              </w:rPr>
            </w:pPr>
            <w:r w:rsidRPr="009D4D43">
              <w:rPr>
                <w:rFonts w:ascii="Arial Narrow" w:hAnsi="Arial Narrow" w:cs="Carlito"/>
                <w:sz w:val="20"/>
                <w:szCs w:val="20"/>
              </w:rPr>
              <w:t>Speciālās pamatizglītības programma izglītojamiem ar mācīšanās traucējumiem (kods 21015611)</w:t>
            </w:r>
          </w:p>
        </w:tc>
        <w:tc>
          <w:tcPr>
            <w:tcW w:w="709" w:type="dxa"/>
          </w:tcPr>
          <w:p w14:paraId="6CBB28FB" w14:textId="77777777" w:rsidR="00AA6894" w:rsidRPr="009D4D43" w:rsidRDefault="00AA6894" w:rsidP="00E27DD6">
            <w:pPr>
              <w:pStyle w:val="Default"/>
              <w:ind w:right="-199"/>
              <w:jc w:val="center"/>
              <w:rPr>
                <w:rFonts w:ascii="Arial Narrow" w:hAnsi="Arial Narrow" w:cs="Carlito"/>
                <w:sz w:val="22"/>
                <w:szCs w:val="22"/>
              </w:rPr>
            </w:pPr>
          </w:p>
        </w:tc>
        <w:tc>
          <w:tcPr>
            <w:tcW w:w="708" w:type="dxa"/>
          </w:tcPr>
          <w:p w14:paraId="63201726"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c>
          <w:tcPr>
            <w:tcW w:w="709" w:type="dxa"/>
          </w:tcPr>
          <w:p w14:paraId="6124F148"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6149473F"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c>
          <w:tcPr>
            <w:tcW w:w="850" w:type="dxa"/>
          </w:tcPr>
          <w:p w14:paraId="533F31E6" w14:textId="77777777" w:rsidR="00AA6894" w:rsidRPr="009D4D43" w:rsidRDefault="00AA6894" w:rsidP="00E27DD6">
            <w:pPr>
              <w:pStyle w:val="Default"/>
              <w:ind w:right="-199"/>
              <w:jc w:val="center"/>
              <w:rPr>
                <w:rFonts w:ascii="Arial Narrow" w:hAnsi="Arial Narrow" w:cs="Carlito"/>
                <w:sz w:val="22"/>
                <w:szCs w:val="22"/>
              </w:rPr>
            </w:pPr>
          </w:p>
        </w:tc>
      </w:tr>
      <w:tr w:rsidR="00AA6894" w:rsidRPr="009D4D43" w14:paraId="1824B341" w14:textId="77777777" w:rsidTr="00AA6894">
        <w:tc>
          <w:tcPr>
            <w:tcW w:w="6062" w:type="dxa"/>
          </w:tcPr>
          <w:p w14:paraId="149874CE" w14:textId="77777777" w:rsidR="00AA6894" w:rsidRPr="009D4D43" w:rsidRDefault="00AA6894" w:rsidP="00E27DD6">
            <w:pPr>
              <w:pStyle w:val="Default"/>
              <w:ind w:right="-199"/>
              <w:rPr>
                <w:rFonts w:ascii="Arial Narrow" w:hAnsi="Arial Narrow" w:cs="Carlito"/>
                <w:color w:val="auto"/>
                <w:sz w:val="20"/>
                <w:szCs w:val="20"/>
              </w:rPr>
            </w:pPr>
            <w:r w:rsidRPr="009D4D43">
              <w:rPr>
                <w:rFonts w:ascii="Arial Narrow" w:hAnsi="Arial Narrow" w:cs="Carlito"/>
                <w:color w:val="auto"/>
                <w:sz w:val="20"/>
                <w:szCs w:val="20"/>
              </w:rPr>
              <w:t xml:space="preserve">Speciālās pamatizglītības programmu izglītojamajiem ar garīgās </w:t>
            </w:r>
          </w:p>
          <w:p w14:paraId="37C5C479" w14:textId="77777777" w:rsidR="00AA6894" w:rsidRPr="009D4D43" w:rsidRDefault="00AA6894" w:rsidP="00E27DD6">
            <w:pPr>
              <w:pStyle w:val="Default"/>
              <w:ind w:right="-199"/>
              <w:rPr>
                <w:rFonts w:ascii="Arial Narrow" w:hAnsi="Arial Narrow" w:cs="Carlito"/>
                <w:color w:val="auto"/>
                <w:sz w:val="20"/>
                <w:szCs w:val="20"/>
              </w:rPr>
            </w:pPr>
            <w:r w:rsidRPr="009D4D43">
              <w:rPr>
                <w:rFonts w:ascii="Arial Narrow" w:hAnsi="Arial Narrow" w:cs="Carlito"/>
                <w:color w:val="auto"/>
                <w:sz w:val="20"/>
                <w:szCs w:val="20"/>
              </w:rPr>
              <w:t>attīstības traucējumiem (kods 21015811)</w:t>
            </w:r>
          </w:p>
        </w:tc>
        <w:tc>
          <w:tcPr>
            <w:tcW w:w="709" w:type="dxa"/>
          </w:tcPr>
          <w:p w14:paraId="390F344B" w14:textId="77777777" w:rsidR="00AA6894" w:rsidRPr="009D4D43" w:rsidRDefault="00AA6894" w:rsidP="00E27DD6">
            <w:pPr>
              <w:pStyle w:val="Default"/>
              <w:ind w:right="-199"/>
              <w:jc w:val="center"/>
              <w:rPr>
                <w:rFonts w:ascii="Arial Narrow" w:hAnsi="Arial Narrow" w:cs="Carlito"/>
                <w:sz w:val="22"/>
                <w:szCs w:val="22"/>
              </w:rPr>
            </w:pPr>
          </w:p>
        </w:tc>
        <w:tc>
          <w:tcPr>
            <w:tcW w:w="708" w:type="dxa"/>
          </w:tcPr>
          <w:p w14:paraId="1755EF06"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56BF817C"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c>
          <w:tcPr>
            <w:tcW w:w="709" w:type="dxa"/>
          </w:tcPr>
          <w:p w14:paraId="0BD756C1"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c>
          <w:tcPr>
            <w:tcW w:w="850" w:type="dxa"/>
          </w:tcPr>
          <w:p w14:paraId="5F27E262"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r>
      <w:tr w:rsidR="00AA6894" w:rsidRPr="009D4D43" w14:paraId="52CCFB73" w14:textId="77777777" w:rsidTr="00AA6894">
        <w:tc>
          <w:tcPr>
            <w:tcW w:w="6062" w:type="dxa"/>
          </w:tcPr>
          <w:p w14:paraId="52FD7C6F" w14:textId="77777777" w:rsidR="00AA6894" w:rsidRPr="009D4D43" w:rsidRDefault="00AA6894" w:rsidP="00E27DD6">
            <w:pPr>
              <w:pStyle w:val="Parasts1"/>
              <w:jc w:val="both"/>
              <w:rPr>
                <w:rFonts w:ascii="Arial Narrow" w:hAnsi="Arial Narrow" w:cs="Carlito"/>
                <w:color w:val="auto"/>
                <w:sz w:val="20"/>
                <w:lang w:eastAsia="en-US"/>
              </w:rPr>
            </w:pPr>
            <w:r w:rsidRPr="009D4D43">
              <w:rPr>
                <w:rFonts w:ascii="Arial Narrow" w:hAnsi="Arial Narrow" w:cs="Carlito"/>
                <w:color w:val="auto"/>
                <w:sz w:val="20"/>
                <w:lang w:eastAsia="en-US"/>
              </w:rPr>
              <w:t>Speciālās pamatizglītības programma izglītojamajiem ar smagiem garīgās attīstības traucējumiem vai vairākiem smagiem attīstības traucējumiem (kods 21015911)</w:t>
            </w:r>
          </w:p>
        </w:tc>
        <w:tc>
          <w:tcPr>
            <w:tcW w:w="709" w:type="dxa"/>
          </w:tcPr>
          <w:p w14:paraId="619B9486" w14:textId="77777777" w:rsidR="00AA6894" w:rsidRPr="009D4D43" w:rsidRDefault="00AA6894" w:rsidP="00E27DD6">
            <w:pPr>
              <w:pStyle w:val="Default"/>
              <w:ind w:right="-199"/>
              <w:jc w:val="center"/>
              <w:rPr>
                <w:rFonts w:ascii="Arial Narrow" w:hAnsi="Arial Narrow" w:cs="Carlito"/>
                <w:sz w:val="22"/>
                <w:szCs w:val="22"/>
              </w:rPr>
            </w:pPr>
          </w:p>
        </w:tc>
        <w:tc>
          <w:tcPr>
            <w:tcW w:w="708" w:type="dxa"/>
          </w:tcPr>
          <w:p w14:paraId="289DCF98"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4931B7CF" w14:textId="77777777" w:rsidR="00AA6894" w:rsidRPr="009D4D43" w:rsidRDefault="00AA6894" w:rsidP="00E27DD6">
            <w:pPr>
              <w:pStyle w:val="Default"/>
              <w:ind w:right="-199"/>
              <w:jc w:val="center"/>
              <w:rPr>
                <w:rFonts w:ascii="Arial Narrow" w:hAnsi="Arial Narrow" w:cs="Carlito"/>
                <w:sz w:val="22"/>
                <w:szCs w:val="22"/>
              </w:rPr>
            </w:pPr>
          </w:p>
        </w:tc>
        <w:tc>
          <w:tcPr>
            <w:tcW w:w="709" w:type="dxa"/>
          </w:tcPr>
          <w:p w14:paraId="136565E1"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c>
          <w:tcPr>
            <w:tcW w:w="850" w:type="dxa"/>
          </w:tcPr>
          <w:p w14:paraId="34022EDF" w14:textId="77777777" w:rsidR="00AA6894" w:rsidRPr="009D4D43" w:rsidRDefault="00AA6894" w:rsidP="00E27DD6">
            <w:pPr>
              <w:pStyle w:val="Default"/>
              <w:ind w:right="-199"/>
              <w:jc w:val="center"/>
              <w:rPr>
                <w:rFonts w:ascii="Arial Narrow" w:hAnsi="Arial Narrow" w:cs="Carlito"/>
                <w:sz w:val="22"/>
                <w:szCs w:val="22"/>
              </w:rPr>
            </w:pPr>
            <w:r w:rsidRPr="009D4D43">
              <w:rPr>
                <w:rFonts w:ascii="Arial Narrow" w:hAnsi="Arial Narrow" w:cs="Carlito"/>
                <w:sz w:val="22"/>
                <w:szCs w:val="22"/>
              </w:rPr>
              <w:t>X</w:t>
            </w:r>
          </w:p>
        </w:tc>
      </w:tr>
    </w:tbl>
    <w:p w14:paraId="1CD74DD6" w14:textId="77777777" w:rsidR="00AA6894" w:rsidRPr="009D4D43" w:rsidRDefault="00AA6894" w:rsidP="00AA6894">
      <w:pPr>
        <w:spacing w:after="0" w:line="240" w:lineRule="auto"/>
        <w:rPr>
          <w:rFonts w:ascii="Arial Narrow" w:hAnsi="Arial Narrow" w:cs="Carlito"/>
        </w:rPr>
      </w:pPr>
    </w:p>
    <w:p w14:paraId="0AD1C32B" w14:textId="77777777" w:rsidR="00AA6894" w:rsidRPr="009D4D43" w:rsidRDefault="00AA6894" w:rsidP="00AA6894">
      <w:pPr>
        <w:spacing w:after="0" w:line="240" w:lineRule="auto"/>
        <w:rPr>
          <w:rFonts w:ascii="Arial Narrow" w:hAnsi="Arial Narrow" w:cs="Carlito"/>
        </w:rPr>
      </w:pPr>
      <w:r w:rsidRPr="009D4D43">
        <w:rPr>
          <w:rFonts w:ascii="Arial Narrow" w:hAnsi="Arial Narrow" w:cs="Carlito"/>
        </w:rPr>
        <w:t xml:space="preserve">Rudzātu speciālā internātpamatskola īsteno arī 2 </w:t>
      </w:r>
      <w:r w:rsidRPr="009D4D43">
        <w:rPr>
          <w:rFonts w:ascii="Arial Narrow" w:hAnsi="Arial Narrow" w:cs="Carlito"/>
          <w:b/>
        </w:rPr>
        <w:t>profesionālās pamatizglītības programmas (2 gadu programmas)</w:t>
      </w:r>
      <w:r w:rsidRPr="009D4D43">
        <w:rPr>
          <w:rFonts w:ascii="Arial Narrow" w:hAnsi="Arial Narrow" w:cs="Carlito"/>
        </w:rPr>
        <w:t>:</w:t>
      </w:r>
    </w:p>
    <w:p w14:paraId="2C38F37B" w14:textId="77777777" w:rsidR="00AA6894" w:rsidRPr="009D4D43" w:rsidRDefault="00AA6894" w:rsidP="003E72BD">
      <w:pPr>
        <w:pStyle w:val="Sarakstarindkopa"/>
        <w:numPr>
          <w:ilvl w:val="0"/>
          <w:numId w:val="11"/>
        </w:numPr>
        <w:rPr>
          <w:rFonts w:ascii="Arial Narrow" w:hAnsi="Arial Narrow" w:cs="Carlito"/>
          <w:sz w:val="22"/>
          <w:szCs w:val="22"/>
          <w:lang w:val="lv-LV"/>
        </w:rPr>
      </w:pPr>
      <w:r w:rsidRPr="009D4D43">
        <w:rPr>
          <w:rFonts w:ascii="Arial Narrow" w:hAnsi="Arial Narrow" w:cs="Carlito"/>
          <w:sz w:val="22"/>
          <w:szCs w:val="22"/>
          <w:lang w:val="lv-LV"/>
        </w:rPr>
        <w:t>Profesionālā pamatizglītības programma “Ēdināšanas pakalpojumi” (kods 22 811 021)</w:t>
      </w:r>
    </w:p>
    <w:p w14:paraId="1FE18BA1" w14:textId="77777777" w:rsidR="00AA6894" w:rsidRPr="009D4D43" w:rsidRDefault="00AA6894" w:rsidP="003E72BD">
      <w:pPr>
        <w:pStyle w:val="Sarakstarindkopa"/>
        <w:numPr>
          <w:ilvl w:val="0"/>
          <w:numId w:val="11"/>
        </w:numPr>
        <w:rPr>
          <w:rFonts w:ascii="Arial Narrow" w:hAnsi="Arial Narrow" w:cs="Carlito"/>
          <w:sz w:val="22"/>
          <w:szCs w:val="22"/>
          <w:lang w:val="lv-LV"/>
        </w:rPr>
      </w:pPr>
      <w:r w:rsidRPr="009D4D43">
        <w:rPr>
          <w:rFonts w:ascii="Arial Narrow" w:hAnsi="Arial Narrow" w:cs="Carlito"/>
          <w:sz w:val="22"/>
          <w:szCs w:val="22"/>
          <w:lang w:val="lv-LV"/>
        </w:rPr>
        <w:t>Profesionālā pamatizglītības programma “Kokizstrādājumu izgatavošana” (kods 22</w:t>
      </w:r>
      <w:r w:rsidRPr="009D4D43">
        <w:rPr>
          <w:rFonts w:ascii="Arial Narrow" w:hAnsi="Arial Narrow" w:cs="Arial"/>
          <w:sz w:val="22"/>
          <w:szCs w:val="22"/>
          <w:lang w:val="lv-LV"/>
        </w:rPr>
        <w:t> </w:t>
      </w:r>
      <w:r w:rsidRPr="009D4D43">
        <w:rPr>
          <w:rFonts w:ascii="Arial Narrow" w:hAnsi="Arial Narrow" w:cs="Carlito"/>
          <w:sz w:val="22"/>
          <w:szCs w:val="22"/>
          <w:lang w:val="lv-LV"/>
        </w:rPr>
        <w:t>543 041)</w:t>
      </w:r>
    </w:p>
    <w:p w14:paraId="2AB66014" w14:textId="77777777" w:rsidR="00AA6894" w:rsidRPr="009D4D43" w:rsidRDefault="00AA6894" w:rsidP="00AA6894">
      <w:pPr>
        <w:spacing w:after="0" w:line="240" w:lineRule="auto"/>
        <w:jc w:val="both"/>
        <w:rPr>
          <w:rFonts w:ascii="Arial Narrow" w:hAnsi="Arial Narrow" w:cs="Carlito"/>
        </w:rPr>
      </w:pPr>
      <w:r w:rsidRPr="009D4D43">
        <w:rPr>
          <w:rFonts w:ascii="Arial Narrow" w:hAnsi="Arial Narrow" w:cs="Carlito"/>
        </w:rPr>
        <w:t>Šajās programmās uzņem bērnus ne tikai ar pedagoģiski medicīniskās komisijas atzinumu, bet jebkuru jau pamatizglītību ieguvušu audzēkni.</w:t>
      </w:r>
    </w:p>
    <w:p w14:paraId="3190A8C6" w14:textId="77777777" w:rsidR="00AA6894" w:rsidRPr="009D4D43" w:rsidRDefault="00AA6894" w:rsidP="00AA6894">
      <w:pPr>
        <w:spacing w:after="0" w:line="240" w:lineRule="auto"/>
        <w:rPr>
          <w:rFonts w:ascii="Arial Narrow" w:hAnsi="Arial Narrow"/>
        </w:rPr>
      </w:pPr>
    </w:p>
    <w:p w14:paraId="15A76EAD" w14:textId="77777777" w:rsidR="00D9198E" w:rsidRPr="009D4D43" w:rsidRDefault="00D9198E" w:rsidP="00AA6894">
      <w:pPr>
        <w:spacing w:after="0" w:line="240" w:lineRule="auto"/>
        <w:rPr>
          <w:rFonts w:ascii="Arial Narrow" w:hAnsi="Arial Narrow"/>
        </w:rPr>
      </w:pPr>
    </w:p>
    <w:p w14:paraId="534DA5E8" w14:textId="77777777" w:rsidR="001E7131" w:rsidRPr="009D4D43" w:rsidRDefault="001E7131" w:rsidP="003E72BD">
      <w:pPr>
        <w:pStyle w:val="Default"/>
        <w:numPr>
          <w:ilvl w:val="2"/>
          <w:numId w:val="16"/>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lastRenderedPageBreak/>
        <w:t>Izglītojamo skaita dinamika</w:t>
      </w:r>
    </w:p>
    <w:p w14:paraId="64E2A4EC" w14:textId="77777777" w:rsidR="001E7131" w:rsidRPr="009D4D43" w:rsidRDefault="001E7131" w:rsidP="00AA6894">
      <w:pPr>
        <w:pStyle w:val="Sarakstarindkopa"/>
        <w:rPr>
          <w:rFonts w:ascii="Arial Narrow" w:hAnsi="Arial Narrow" w:cs="Carlito"/>
          <w:b/>
          <w:color w:val="4F81BD" w:themeColor="accent1"/>
          <w:sz w:val="22"/>
          <w:szCs w:val="22"/>
          <w:lang w:val="lv-LV"/>
        </w:rPr>
      </w:pPr>
    </w:p>
    <w:p w14:paraId="65DDE44C" w14:textId="4EFF86F4" w:rsidR="00AA6894" w:rsidRPr="009D4D43" w:rsidRDefault="00AA6894" w:rsidP="00AA6894">
      <w:pPr>
        <w:pStyle w:val="Default"/>
        <w:ind w:firstLine="698"/>
        <w:jc w:val="both"/>
        <w:rPr>
          <w:rFonts w:ascii="Arial Narrow" w:hAnsi="Arial Narrow" w:cs="Carlito"/>
          <w:color w:val="auto"/>
          <w:sz w:val="22"/>
          <w:szCs w:val="22"/>
        </w:rPr>
      </w:pPr>
      <w:r w:rsidRPr="009D4D43">
        <w:rPr>
          <w:rFonts w:ascii="Arial Narrow" w:hAnsi="Arial Narrow" w:cs="Carlito"/>
          <w:color w:val="auto"/>
          <w:sz w:val="22"/>
          <w:szCs w:val="22"/>
        </w:rPr>
        <w:t xml:space="preserve">Speciālajā izglītībā iesaistīto izglītojamo skaita dinamikā Līvānu novadā pēdējos gados nav bijušas ievērojamas izmaiņas. Kā redzams Attēlā 31, Rudzātu speciālās pamatskolas audzēkņu skaits pamatizglītības programmās bijis nemainīgs pēdējos 3 noslēgtajos gados. Jāatzīst gan, ka tas arī ir minimālais nepieciešamais, lai izglītības iestāde varētu turpināt </w:t>
      </w:r>
      <w:r w:rsidR="00AE78D7" w:rsidRPr="009D4D43">
        <w:rPr>
          <w:rFonts w:ascii="Arial Narrow" w:hAnsi="Arial Narrow" w:cs="Carlito"/>
          <w:color w:val="auto"/>
          <w:sz w:val="22"/>
          <w:szCs w:val="22"/>
        </w:rPr>
        <w:t>programmu</w:t>
      </w:r>
      <w:r w:rsidRPr="009D4D43">
        <w:rPr>
          <w:rFonts w:ascii="Arial Narrow" w:hAnsi="Arial Narrow" w:cs="Carlito"/>
          <w:color w:val="auto"/>
          <w:sz w:val="22"/>
          <w:szCs w:val="22"/>
        </w:rPr>
        <w:t xml:space="preserve"> īstenošanu, saņemot finansējumu no valsts gan pedagoģiskā personāla nodrošināšanai, gan skolas ēkas infrastruktūras uzturēšanai.</w:t>
      </w:r>
    </w:p>
    <w:p w14:paraId="0C8C2D66" w14:textId="77777777" w:rsidR="00AA6894" w:rsidRPr="009D4D43" w:rsidRDefault="00AA6894" w:rsidP="00AA6894">
      <w:pPr>
        <w:pStyle w:val="Default"/>
        <w:jc w:val="center"/>
        <w:rPr>
          <w:rFonts w:ascii="Arial Narrow" w:hAnsi="Arial Narrow" w:cs="Carlito"/>
          <w:b/>
          <w:color w:val="4F81BD" w:themeColor="accent1"/>
          <w:sz w:val="22"/>
          <w:szCs w:val="22"/>
        </w:rPr>
      </w:pPr>
      <w:r w:rsidRPr="009D4D43">
        <w:rPr>
          <w:rFonts w:ascii="Arial Narrow" w:hAnsi="Arial Narrow"/>
          <w:noProof/>
          <w:lang w:eastAsia="lv-LV"/>
        </w:rPr>
        <w:drawing>
          <wp:inline distT="0" distB="0" distL="0" distR="0" wp14:anchorId="2AB1C68F" wp14:editId="011B1905">
            <wp:extent cx="5095875" cy="2333625"/>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78B66A35" w14:textId="77777777" w:rsidR="00AA6894" w:rsidRPr="009D4D43" w:rsidRDefault="00AA6894" w:rsidP="00AA6894">
      <w:pPr>
        <w:pStyle w:val="Default"/>
        <w:jc w:val="center"/>
        <w:rPr>
          <w:rFonts w:ascii="Arial Narrow" w:hAnsi="Arial Narrow" w:cs="Carlito"/>
          <w:i/>
          <w:color w:val="4F81BD" w:themeColor="accent1"/>
          <w:sz w:val="16"/>
          <w:szCs w:val="22"/>
        </w:rPr>
      </w:pPr>
      <w:r w:rsidRPr="009D4D43">
        <w:rPr>
          <w:rFonts w:ascii="Arial Narrow" w:hAnsi="Arial Narrow" w:cs="Carlito"/>
          <w:i/>
          <w:color w:val="auto"/>
          <w:sz w:val="16"/>
          <w:szCs w:val="22"/>
        </w:rPr>
        <w:t>Attēls 31: Rudzātu speciālās pamatskolas audzēkņu skaita dinamika 2019.-2021.</w:t>
      </w:r>
    </w:p>
    <w:p w14:paraId="09157063" w14:textId="77777777" w:rsidR="00AA6894" w:rsidRPr="009D4D43" w:rsidRDefault="00AA6894" w:rsidP="00AA6894">
      <w:pPr>
        <w:pStyle w:val="Default"/>
        <w:rPr>
          <w:rFonts w:ascii="Arial Narrow" w:hAnsi="Arial Narrow" w:cs="Carlito"/>
          <w:b/>
          <w:color w:val="4F81BD" w:themeColor="accent1"/>
          <w:sz w:val="22"/>
          <w:szCs w:val="22"/>
        </w:rPr>
      </w:pPr>
    </w:p>
    <w:p w14:paraId="168546A1" w14:textId="44DBD3F8" w:rsidR="00AA6894" w:rsidRPr="0086394B" w:rsidRDefault="00AA6894" w:rsidP="0086394B">
      <w:pPr>
        <w:spacing w:after="0" w:line="240" w:lineRule="auto"/>
        <w:ind w:firstLine="720"/>
        <w:jc w:val="both"/>
        <w:rPr>
          <w:rFonts w:ascii="Arial Narrow" w:hAnsi="Arial Narrow" w:cs="Carlito"/>
        </w:rPr>
      </w:pPr>
      <w:r w:rsidRPr="009D4D43">
        <w:rPr>
          <w:rFonts w:ascii="Arial Narrow" w:hAnsi="Arial Narrow" w:cs="Carlito"/>
        </w:rPr>
        <w:t xml:space="preserve">Mazais audzēkņu skaits ir viens no </w:t>
      </w:r>
      <w:r w:rsidRPr="0086394B">
        <w:rPr>
          <w:rFonts w:ascii="Arial Narrow" w:hAnsi="Arial Narrow" w:cs="Carlito"/>
        </w:rPr>
        <w:t>nopietnākajiem draudiem saistībā ar jaunā pamatizglītības standarta prasību ieviešanu valstī, speciālās izglītības iestāžu tīkla pilnveidošanu un augstas kvalitātes speciālās izglītības nodrošināšanu.</w:t>
      </w:r>
      <w:r w:rsidR="0086394B" w:rsidRPr="0086394B">
        <w:rPr>
          <w:rFonts w:ascii="Arial Narrow" w:hAnsi="Arial Narrow" w:cs="Carlito"/>
        </w:rPr>
        <w:t xml:space="preserve"> </w:t>
      </w:r>
      <w:r w:rsidR="0086394B">
        <w:rPr>
          <w:rFonts w:ascii="Arial Narrow" w:hAnsi="Arial Narrow" w:cs="Carlito"/>
        </w:rPr>
        <w:t>Domājot par izglītības iestāžu kopējo tīklu novadā,</w:t>
      </w:r>
      <w:r w:rsidR="0086394B" w:rsidRPr="0086394B">
        <w:rPr>
          <w:rFonts w:ascii="Arial Narrow" w:hAnsi="Arial Narrow" w:cs="Carlito"/>
        </w:rPr>
        <w:t xml:space="preserve"> nepieciešams veicināt visu novada vispārējās izglītības iestāžu sadarbību ar novadā esošo speciālās izglītības iestādi - Rudzātu speciālo pamatskolu, bērnu ar mācīšanās grūtībām vecākiem mērķtiecīgi iesakot virzīt savus bērnus uz Rudzātu speciālo pamatskolu, kur ir visatbilstošākā vide un resursi tieši speciālās izglītības programmu īstenošanai.</w:t>
      </w:r>
    </w:p>
    <w:p w14:paraId="11F35EF7" w14:textId="77777777" w:rsidR="00AA6894" w:rsidRPr="009D4D43" w:rsidRDefault="00AA6894" w:rsidP="00AA6894">
      <w:pPr>
        <w:spacing w:after="0" w:line="240" w:lineRule="auto"/>
        <w:ind w:firstLine="720"/>
        <w:jc w:val="both"/>
        <w:rPr>
          <w:rFonts w:ascii="Arial Narrow" w:hAnsi="Arial Narrow" w:cs="Carlito"/>
        </w:rPr>
      </w:pPr>
      <w:r w:rsidRPr="0086394B">
        <w:rPr>
          <w:rFonts w:ascii="Arial Narrow" w:hAnsi="Arial Narrow" w:cs="Carlito"/>
        </w:rPr>
        <w:t xml:space="preserve">Kā minēts Izglītības un zinātnes ministrijas izstrādātajā informatīvajā ziņojumā </w:t>
      </w:r>
      <w:hyperlink r:id="rId72" w:history="1">
        <w:r w:rsidRPr="0086394B">
          <w:rPr>
            <w:rFonts w:ascii="Arial Narrow" w:hAnsi="Arial Narrow" w:cs="Carlito"/>
          </w:rPr>
          <w:t>„Par speciālās izglītības iestāžu tīkla izvērtējumu”</w:t>
        </w:r>
      </w:hyperlink>
      <w:r w:rsidRPr="0086394B">
        <w:rPr>
          <w:rFonts w:ascii="Arial Narrow" w:hAnsi="Arial Narrow" w:cs="Carlito"/>
        </w:rPr>
        <w:t>: turpinot iepriekšējā Izglītības attīstības pamatnostādņu</w:t>
      </w:r>
      <w:r w:rsidRPr="009D4D43">
        <w:rPr>
          <w:rFonts w:ascii="Arial Narrow" w:hAnsi="Arial Narrow" w:cs="Carlito"/>
        </w:rPr>
        <w:t xml:space="preserve"> periodā uzsāktās pārmaiņas, 2021. -2027. gadā viens no uzdevumiem ir augstas kvalitātes speciālās izglītības nodrošināšana. </w:t>
      </w:r>
    </w:p>
    <w:p w14:paraId="408EE05A" w14:textId="77777777" w:rsidR="00AA6894" w:rsidRPr="009D4D43" w:rsidRDefault="00AA6894" w:rsidP="00AA6894">
      <w:pPr>
        <w:spacing w:after="0" w:line="240" w:lineRule="auto"/>
        <w:ind w:firstLine="720"/>
        <w:jc w:val="both"/>
        <w:rPr>
          <w:rFonts w:ascii="Arial Narrow" w:hAnsi="Arial Narrow" w:cs="Carlito"/>
        </w:rPr>
      </w:pPr>
      <w:r w:rsidRPr="009D4D43">
        <w:rPr>
          <w:rFonts w:ascii="Arial Narrow" w:hAnsi="Arial Narrow" w:cs="Carlito"/>
        </w:rPr>
        <w:t>Šī uzdevuma sasniegšanai tiks turpināta speciālās izglītības iestāžu tīkla sakārtošana, mācību vides un infrastruktūras uzlabošana un materiāltehniskā nodrošinājuma pilnveide, lai paaugstinātu speciālās izglītības iestāžu kapacitāti kvalitatīvas speciālās izglītības nodrošināšanā un sniegtu nepieciešamo atbalstu bērniem ar speciālām vajadzībām. Ziņojumā teikts: “Speciālās izglītības iestāžu tīkla kārtošanu sadarbībā ar pašvaldībām plānots veikt pakāpeniski - līdz 2027. gadam. Tā kā speciālās izglītības iestāžu dibinātāji ir pašvaldības, tām būs jāizvērtē savā administratīvajā teritorijā esošo speciālās izglītības iestāžu turpmākā attīstība, lai nodrošinātu kvalitatīvu speciālo izglītību un attīstītu iekļaujošo izglītību sava novada vispārizglītojošās skolās”</w:t>
      </w:r>
      <w:r w:rsidRPr="009D4D43">
        <w:rPr>
          <w:rStyle w:val="Vresatsauce"/>
          <w:rFonts w:ascii="Arial Narrow" w:hAnsi="Arial Narrow" w:cs="Carlito"/>
        </w:rPr>
        <w:footnoteReference w:id="4"/>
      </w:r>
      <w:r w:rsidRPr="009D4D43">
        <w:rPr>
          <w:rFonts w:ascii="Arial Narrow" w:hAnsi="Arial Narrow" w:cs="Carlito"/>
        </w:rPr>
        <w:t xml:space="preserve">  </w:t>
      </w:r>
    </w:p>
    <w:p w14:paraId="4441C67E" w14:textId="77777777" w:rsidR="00AA6894" w:rsidRPr="009D4D43" w:rsidRDefault="00AA6894" w:rsidP="00AA6894">
      <w:pPr>
        <w:spacing w:after="0" w:line="240" w:lineRule="auto"/>
        <w:rPr>
          <w:rFonts w:ascii="Arial Narrow" w:hAnsi="Arial Narrow"/>
        </w:rPr>
      </w:pPr>
    </w:p>
    <w:p w14:paraId="2A68BBE6" w14:textId="77777777" w:rsidR="001E7131" w:rsidRPr="009D4D43" w:rsidRDefault="001E7131" w:rsidP="003E72BD">
      <w:pPr>
        <w:pStyle w:val="Default"/>
        <w:numPr>
          <w:ilvl w:val="2"/>
          <w:numId w:val="16"/>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Pedagoģiskais nodrošinājums</w:t>
      </w:r>
    </w:p>
    <w:p w14:paraId="0EFD1E28" w14:textId="77777777" w:rsidR="001E7131" w:rsidRPr="009D4D43" w:rsidRDefault="001E7131" w:rsidP="00AA6894">
      <w:pPr>
        <w:pStyle w:val="Default"/>
        <w:ind w:left="1418"/>
        <w:rPr>
          <w:rFonts w:ascii="Arial Narrow" w:hAnsi="Arial Narrow" w:cs="Carlito"/>
          <w:b/>
          <w:color w:val="4F81BD" w:themeColor="accent1"/>
          <w:sz w:val="22"/>
          <w:szCs w:val="22"/>
        </w:rPr>
      </w:pPr>
    </w:p>
    <w:p w14:paraId="1F7A8F78" w14:textId="77777777" w:rsidR="00AA6894" w:rsidRPr="009D4D43" w:rsidRDefault="00AA6894" w:rsidP="00AA6894">
      <w:pPr>
        <w:spacing w:after="0" w:line="240" w:lineRule="auto"/>
        <w:ind w:firstLine="698"/>
        <w:jc w:val="both"/>
        <w:rPr>
          <w:rFonts w:ascii="Arial Narrow" w:hAnsi="Arial Narrow"/>
        </w:rPr>
      </w:pPr>
      <w:r w:rsidRPr="009D4D43">
        <w:rPr>
          <w:rFonts w:ascii="Arial Narrow" w:hAnsi="Arial Narrow" w:cs="Carlito"/>
        </w:rPr>
        <w:t>Visu speciālās izglītības programmu ieviešanu Līvānu novadā nodrošina atbilstoši kvalificēts personāls. Rudzātu speciālajā pamatskolā 2020./2021.mācību gadā strādāja 24 pedagogi. Visiem ir nepieciešamā kvalifikācija, t.sk. apgūta profesionālās pilnveides programma (36 stundas) “Kompetenču pieeja mācību saturā un audzināšanas darbā izglītojamajiem ar speciālām vajadzībām”.</w:t>
      </w:r>
    </w:p>
    <w:p w14:paraId="3BDEA524" w14:textId="77777777" w:rsidR="00AA6894" w:rsidRPr="009D4D43" w:rsidRDefault="00AA6894" w:rsidP="00AA6894">
      <w:pPr>
        <w:spacing w:after="0" w:line="240" w:lineRule="auto"/>
        <w:ind w:firstLine="698"/>
        <w:jc w:val="both"/>
        <w:rPr>
          <w:rFonts w:ascii="Arial Narrow" w:hAnsi="Arial Narrow"/>
        </w:rPr>
      </w:pPr>
      <w:r w:rsidRPr="009D4D43">
        <w:rPr>
          <w:rFonts w:ascii="Arial Narrow" w:hAnsi="Arial Narrow" w:cs="Carlito"/>
        </w:rPr>
        <w:t xml:space="preserve">Visi pedagogi un darbinieki zina savus pienākumus un atbildības jomas, spēj darboties komandā, komunicēt, argumentēt un kopīgi atrast labākos risinājumus jebkādās konfliktsituācijās. Izglītojamiem ar smagiem garīgās attīstības traucējumiem Rudzātu speciālā pamatskola spēj īpaši augstā profesionālā līmenī nodrošināt mācīšanās atbalstu, maksimālu pedagoģisko, psiholoģisko, medicīnisko korekciju un rehabilitāciju. Skola palīdz iegūt profesiju, veic konsultatīvo darbu. </w:t>
      </w:r>
    </w:p>
    <w:p w14:paraId="677238E8" w14:textId="77777777" w:rsidR="00AA6894" w:rsidRPr="009D4D43" w:rsidRDefault="00AA6894" w:rsidP="00AA6894">
      <w:pPr>
        <w:spacing w:after="0" w:line="240" w:lineRule="auto"/>
        <w:ind w:firstLine="698"/>
        <w:jc w:val="both"/>
        <w:rPr>
          <w:rFonts w:ascii="Arial Narrow" w:hAnsi="Arial Narrow"/>
        </w:rPr>
      </w:pPr>
      <w:r w:rsidRPr="009D4D43">
        <w:rPr>
          <w:rFonts w:ascii="Arial Narrow" w:hAnsi="Arial Narrow" w:cs="Carlito"/>
        </w:rPr>
        <w:t xml:space="preserve">Rudzātu speciālā pamatskola īsteno gan speciālās pamatizglītības programmas izglītojamiem ar garīgās (un smagiem) attīstības traucējumiem (kurās uzņem bērnus tikai ar pedagoģiski medicīniskās komisijas atzinumu), gan </w:t>
      </w:r>
      <w:r w:rsidRPr="009D4D43">
        <w:rPr>
          <w:rFonts w:ascii="Arial Narrow" w:hAnsi="Arial Narrow" w:cs="Carlito"/>
        </w:rPr>
        <w:lastRenderedPageBreak/>
        <w:t>1.līmeņa profesionālās pamatizglītības programmas (kurās uzņem jauniešus ne obligāti ar pedagoģiski medicīniskās komisijas atzinumu).</w:t>
      </w:r>
    </w:p>
    <w:p w14:paraId="23FE0C87" w14:textId="77777777" w:rsidR="00AA6894" w:rsidRPr="009D4D43" w:rsidRDefault="00AA6894" w:rsidP="00AA6894">
      <w:pPr>
        <w:spacing w:after="0" w:line="240" w:lineRule="auto"/>
        <w:ind w:firstLine="698"/>
        <w:jc w:val="both"/>
        <w:rPr>
          <w:rFonts w:ascii="Arial Narrow" w:hAnsi="Arial Narrow"/>
        </w:rPr>
      </w:pPr>
    </w:p>
    <w:p w14:paraId="64334E43" w14:textId="77777777" w:rsidR="00AA6894" w:rsidRPr="009D4D43" w:rsidRDefault="00AA6894" w:rsidP="00AA6894">
      <w:pPr>
        <w:spacing w:after="0" w:line="240" w:lineRule="auto"/>
        <w:ind w:firstLine="698"/>
        <w:jc w:val="both"/>
        <w:rPr>
          <w:rFonts w:ascii="Arial Narrow" w:hAnsi="Arial Narrow"/>
        </w:rPr>
      </w:pPr>
      <w:r w:rsidRPr="009D4D43">
        <w:rPr>
          <w:rFonts w:ascii="Arial Narrow" w:hAnsi="Arial Narrow" w:cs="Carlito"/>
        </w:rPr>
        <w:t>Viena no pedagogu īpašībām, kas īpaši izceļas skolās, kuras īsteno speciālās izglītības programmas, ir cieša savstarpēja sadarbība un komunikācija, jo sevišķi meklējot piemērotākos risinājumus konkrētām situācijām un gadījumiem. Rudzātu speciālās pamatskolas vadība darbojas arī kā novada vadošais speciālās izglītības konsultatīvais centrs. To pierāda arī 2020.gadā Edgaram Vaivodam, Rudzātu speciālās pamatskolas direktoram, pasniegtais Līvānu novada domes apbalvojums nominācijā „Izglītība”.</w:t>
      </w:r>
    </w:p>
    <w:p w14:paraId="1F4E5B86" w14:textId="77777777" w:rsidR="00AA6894" w:rsidRPr="009D4D43" w:rsidRDefault="00AA6894" w:rsidP="00AA6894">
      <w:pPr>
        <w:spacing w:after="0" w:line="240" w:lineRule="auto"/>
        <w:ind w:firstLine="698"/>
        <w:jc w:val="both"/>
        <w:rPr>
          <w:rFonts w:ascii="Arial Narrow" w:hAnsi="Arial Narrow"/>
        </w:rPr>
      </w:pPr>
      <w:r w:rsidRPr="009D4D43">
        <w:rPr>
          <w:rFonts w:ascii="Arial Narrow" w:hAnsi="Arial Narrow" w:cs="Carlito"/>
        </w:rPr>
        <w:t xml:space="preserve">Līdzīgi kā vispārizglītojošajās skolās un programmās, arī speciālajā izglītībā ir nepietiekošs atbalsta personāls. Rudzātu speciālajā pamatskolā ir psihologs, logopēds, pedagoga palīgs, atbalsta nodarbībās pieejama koriģējošā vingrošana, taču jau ilgāku laiku nav izdevies aizpildīt sociālā pedagoga štatu. </w:t>
      </w:r>
    </w:p>
    <w:p w14:paraId="1C19EED6" w14:textId="77777777" w:rsidR="001E7131" w:rsidRPr="009D4D43" w:rsidRDefault="001E7131" w:rsidP="00AA6894">
      <w:pPr>
        <w:pStyle w:val="Default"/>
        <w:ind w:left="1418"/>
        <w:rPr>
          <w:rFonts w:ascii="Arial Narrow" w:hAnsi="Arial Narrow" w:cs="Carlito"/>
          <w:b/>
          <w:color w:val="4F81BD" w:themeColor="accent1"/>
          <w:sz w:val="22"/>
          <w:szCs w:val="22"/>
        </w:rPr>
      </w:pPr>
    </w:p>
    <w:p w14:paraId="29EC4256" w14:textId="77777777" w:rsidR="001E7131" w:rsidRPr="009D4D43" w:rsidRDefault="001E7131" w:rsidP="003E72BD">
      <w:pPr>
        <w:pStyle w:val="Default"/>
        <w:numPr>
          <w:ilvl w:val="2"/>
          <w:numId w:val="16"/>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 xml:space="preserve">Finansiālais nodrošinājums </w:t>
      </w:r>
    </w:p>
    <w:p w14:paraId="67B9B8BA" w14:textId="77777777" w:rsidR="001E7131" w:rsidRPr="009D4D43" w:rsidRDefault="001E7131" w:rsidP="00AA6894">
      <w:pPr>
        <w:spacing w:after="0" w:line="240" w:lineRule="auto"/>
        <w:rPr>
          <w:rFonts w:ascii="Arial Narrow" w:hAnsi="Arial Narrow"/>
        </w:rPr>
      </w:pPr>
    </w:p>
    <w:p w14:paraId="5AF0AF74" w14:textId="77777777" w:rsidR="00AA6894" w:rsidRPr="009D4D43" w:rsidRDefault="00AA6894" w:rsidP="00AA6894">
      <w:pPr>
        <w:spacing w:after="0" w:line="240" w:lineRule="auto"/>
        <w:ind w:firstLine="698"/>
        <w:jc w:val="both"/>
        <w:rPr>
          <w:rFonts w:ascii="Arial Narrow" w:hAnsi="Arial Narrow"/>
        </w:rPr>
      </w:pPr>
      <w:r w:rsidRPr="009D4D43">
        <w:rPr>
          <w:rFonts w:ascii="Arial Narrow" w:hAnsi="Arial Narrow" w:cs="Carlito"/>
        </w:rPr>
        <w:t>Izglītojamie speciālo izglītību iegūst klātienē latviešu valodā un atbilstoši spēkā</w:t>
      </w:r>
      <w:r w:rsidR="00485C68" w:rsidRPr="009D4D43">
        <w:rPr>
          <w:rFonts w:ascii="Arial Narrow" w:hAnsi="Arial Narrow" w:cs="Carlito"/>
        </w:rPr>
        <w:t xml:space="preserve"> esošajiem normatīvajiem aktiem</w:t>
      </w:r>
      <w:r w:rsidRPr="009D4D43">
        <w:rPr>
          <w:rFonts w:ascii="Arial Narrow" w:hAnsi="Arial Narrow" w:cs="Carlito"/>
        </w:rPr>
        <w:t xml:space="preserve"> atrodas pilnā vai daļējā valsts apgādībā. Izglītības programmu īstenošanas un skolas uzturēšanas izdevumi tiek finansēti no Valsts budžeta. Budžeta apjoms pa gadiem ir mainīgs, taču saglabājas robežās no 600000 – 640000 EUR</w:t>
      </w:r>
      <w:r w:rsidR="00485C68" w:rsidRPr="009D4D43">
        <w:rPr>
          <w:rFonts w:ascii="Arial Narrow" w:hAnsi="Arial Narrow" w:cs="Carlito"/>
        </w:rPr>
        <w:t xml:space="preserve"> (skat. Attēlā 32)</w:t>
      </w:r>
      <w:r w:rsidRPr="009D4D43">
        <w:rPr>
          <w:rFonts w:ascii="Arial Narrow" w:hAnsi="Arial Narrow" w:cs="Carlito"/>
        </w:rPr>
        <w:t>.</w:t>
      </w:r>
    </w:p>
    <w:p w14:paraId="5E87E6F5" w14:textId="77777777" w:rsidR="00AA6894" w:rsidRPr="009D4D43" w:rsidRDefault="00AA6894" w:rsidP="00AA6894">
      <w:pPr>
        <w:pStyle w:val="body"/>
        <w:spacing w:after="0" w:line="240" w:lineRule="auto"/>
        <w:rPr>
          <w:rFonts w:ascii="Arial Narrow" w:hAnsi="Arial Narrow" w:cs="Carlito"/>
          <w:szCs w:val="22"/>
        </w:rPr>
      </w:pPr>
      <w:r w:rsidRPr="009D4D43">
        <w:rPr>
          <w:rFonts w:ascii="Arial Narrow" w:hAnsi="Arial Narrow"/>
          <w:noProof/>
          <w:lang w:eastAsia="lv-LV"/>
        </w:rPr>
        <w:drawing>
          <wp:inline distT="0" distB="0" distL="0" distR="0" wp14:anchorId="079B89B8" wp14:editId="74FF1476">
            <wp:extent cx="5822950" cy="1790700"/>
            <wp:effectExtent l="0" t="0" r="635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1EB41B79" w14:textId="77777777" w:rsidR="00AA6894" w:rsidRPr="009D4D43" w:rsidRDefault="00AA6894" w:rsidP="00AA6894">
      <w:pPr>
        <w:pStyle w:val="body"/>
        <w:spacing w:after="0" w:line="240" w:lineRule="auto"/>
        <w:jc w:val="center"/>
        <w:rPr>
          <w:rFonts w:ascii="Arial Narrow" w:hAnsi="Arial Narrow" w:cs="Carlito"/>
          <w:szCs w:val="22"/>
        </w:rPr>
      </w:pPr>
      <w:r w:rsidRPr="009D4D43">
        <w:rPr>
          <w:rFonts w:ascii="Arial Narrow" w:hAnsi="Arial Narrow" w:cs="Carlito"/>
          <w:i/>
          <w:sz w:val="16"/>
          <w:szCs w:val="22"/>
        </w:rPr>
        <w:t>Attēls 32: Rudzātu</w:t>
      </w:r>
      <w:r w:rsidR="00485C68" w:rsidRPr="009D4D43">
        <w:rPr>
          <w:rFonts w:ascii="Arial Narrow" w:hAnsi="Arial Narrow" w:cs="Carlito"/>
          <w:i/>
          <w:sz w:val="16"/>
          <w:szCs w:val="22"/>
        </w:rPr>
        <w:t xml:space="preserve"> speciālās pamatskolas budžets 2019.-2021. (EUR)</w:t>
      </w:r>
    </w:p>
    <w:p w14:paraId="7E8EBBF5" w14:textId="77777777" w:rsidR="00AA6894" w:rsidRPr="009D4D43" w:rsidRDefault="00AA6894" w:rsidP="00AA6894">
      <w:pPr>
        <w:spacing w:after="0" w:line="240" w:lineRule="auto"/>
        <w:jc w:val="both"/>
        <w:rPr>
          <w:rFonts w:ascii="Arial Narrow" w:hAnsi="Arial Narrow" w:cs="Carlito"/>
        </w:rPr>
      </w:pPr>
    </w:p>
    <w:p w14:paraId="44CD9F63" w14:textId="77777777" w:rsidR="00485C68" w:rsidRPr="009D4D43" w:rsidRDefault="00AA6894" w:rsidP="00485C68">
      <w:pPr>
        <w:spacing w:after="0" w:line="240" w:lineRule="auto"/>
        <w:ind w:firstLine="720"/>
        <w:jc w:val="both"/>
        <w:rPr>
          <w:rFonts w:ascii="Arial Narrow" w:hAnsi="Arial Narrow" w:cs="Carlito"/>
        </w:rPr>
      </w:pPr>
      <w:r w:rsidRPr="009D4D43">
        <w:rPr>
          <w:rFonts w:ascii="Arial Narrow" w:hAnsi="Arial Narrow" w:cs="Carlito"/>
        </w:rPr>
        <w:t>Turpmāko gadu lielākie plānotie projekti ir “Izglītības iestāžu digitalizācija 7.-9.klašu izglītojamiem”, “Digitalās plaisas mazināšana sociāli neaizsargātām grupām un izglītības iestādēm”. Rudzātu speciālā pamatskolā nepieciešams plānot līdzekļus, lai atjaunotu materiāltehnisko bāzi, iegādātos 2 datorus, jaunu instrumentu komplektu kokapstrādei, kā arī atjaunotu virtuves aprīkojumu, bērnu rotaļu laukuma aprīkojumu un izveidotu Spēļu istabu.</w:t>
      </w:r>
    </w:p>
    <w:p w14:paraId="1F687CB2" w14:textId="77777777" w:rsidR="00AA6894" w:rsidRPr="009D4D43" w:rsidRDefault="00AA6894" w:rsidP="00485C68">
      <w:pPr>
        <w:spacing w:after="0" w:line="240" w:lineRule="auto"/>
        <w:ind w:firstLine="720"/>
        <w:jc w:val="both"/>
        <w:rPr>
          <w:rFonts w:ascii="Arial Narrow" w:hAnsi="Arial Narrow" w:cs="Carlito"/>
        </w:rPr>
      </w:pPr>
      <w:r w:rsidRPr="009D4D43">
        <w:rPr>
          <w:rFonts w:ascii="Arial Narrow" w:hAnsi="Arial Narrow" w:cs="Carlito"/>
        </w:rPr>
        <w:t xml:space="preserve">Uzturēšanas izmaksu samazināšanai </w:t>
      </w:r>
      <w:r w:rsidR="00485C68" w:rsidRPr="009D4D43">
        <w:rPr>
          <w:rFonts w:ascii="Arial Narrow" w:hAnsi="Arial Narrow" w:cs="Carlito"/>
        </w:rPr>
        <w:t xml:space="preserve">jāpievērš </w:t>
      </w:r>
      <w:r w:rsidRPr="009D4D43">
        <w:rPr>
          <w:rFonts w:ascii="Arial Narrow" w:hAnsi="Arial Narrow" w:cs="Carlito"/>
        </w:rPr>
        <w:t xml:space="preserve">uzmanība </w:t>
      </w:r>
      <w:r w:rsidR="00485C68" w:rsidRPr="009D4D43">
        <w:rPr>
          <w:rFonts w:ascii="Arial Narrow" w:hAnsi="Arial Narrow" w:cs="Carlito"/>
        </w:rPr>
        <w:t>optimālākajai apkures sistēmas izvēlei. Ieteicams arī izvērtēt un plānot sadarbību ar</w:t>
      </w:r>
      <w:r w:rsidRPr="009D4D43">
        <w:rPr>
          <w:rFonts w:ascii="Arial Narrow" w:hAnsi="Arial Narrow" w:cs="Carlito"/>
        </w:rPr>
        <w:t xml:space="preserve"> iespējam</w:t>
      </w:r>
      <w:r w:rsidR="00485C68" w:rsidRPr="009D4D43">
        <w:rPr>
          <w:rFonts w:ascii="Arial Narrow" w:hAnsi="Arial Narrow" w:cs="Carlito"/>
        </w:rPr>
        <w:t>iem sociālajiem uzņēmumiem vai sociālās uzņēmējdarbības projektiem ēdināšanas pakalpojumu un kokapstrādes jomā. Nepieciešams skaidrāk apzināt un aprakstīt Rudzātu speciālās pamatskolas ēkas un telpas, kas var tikt izmantotas</w:t>
      </w:r>
      <w:r w:rsidRPr="009D4D43">
        <w:rPr>
          <w:rFonts w:ascii="Arial Narrow" w:hAnsi="Arial Narrow" w:cs="Carlito"/>
        </w:rPr>
        <w:t xml:space="preserve"> saimnieciskās darbības ieņēmumu veidošanai – piemēram, skolai ir internāta ēka ar 16 vietām (vairākām dzīvojamās telpām, savu sanitāro mezglu, saimes istabu un virtuvi 1.stāvā), kā arī bijušā rehabilitācijas centra ēka, ko iespējams piedāvāt nomā. </w:t>
      </w:r>
      <w:r w:rsidR="00485C68" w:rsidRPr="009D4D43">
        <w:rPr>
          <w:rFonts w:ascii="Arial Narrow" w:hAnsi="Arial Narrow" w:cs="Carlito"/>
        </w:rPr>
        <w:t>Tas palīdzēs skolai nodrošināt pastāvēšanai nepieciešamos finansiālos līdzekļus.</w:t>
      </w:r>
    </w:p>
    <w:p w14:paraId="06848971" w14:textId="77777777" w:rsidR="00485C68" w:rsidRPr="009D4D43" w:rsidRDefault="00485C68">
      <w:pPr>
        <w:rPr>
          <w:rFonts w:ascii="Arial Narrow" w:hAnsi="Arial Narrow"/>
        </w:rPr>
      </w:pPr>
      <w:r w:rsidRPr="009D4D43">
        <w:rPr>
          <w:rFonts w:ascii="Arial Narrow" w:hAnsi="Arial Narrow"/>
        </w:rPr>
        <w:br w:type="page"/>
      </w:r>
    </w:p>
    <w:p w14:paraId="2599602F" w14:textId="77777777" w:rsidR="001E7131" w:rsidRPr="009D4D43" w:rsidRDefault="001E7131" w:rsidP="003E72BD">
      <w:pPr>
        <w:pStyle w:val="Default"/>
        <w:numPr>
          <w:ilvl w:val="2"/>
          <w:numId w:val="16"/>
        </w:numPr>
        <w:ind w:left="1418"/>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lastRenderedPageBreak/>
        <w:t>Speciālās izglītības SVID analīze</w:t>
      </w:r>
    </w:p>
    <w:p w14:paraId="080BC464" w14:textId="77777777" w:rsidR="00401818" w:rsidRPr="009D4D43" w:rsidRDefault="00401818" w:rsidP="00AA6894">
      <w:pPr>
        <w:pStyle w:val="Default"/>
        <w:ind w:left="1418" w:right="-200"/>
        <w:rPr>
          <w:rFonts w:ascii="Arial Narrow" w:hAnsi="Arial Narrow" w:cs="Carlito"/>
          <w:sz w:val="22"/>
          <w:szCs w:val="22"/>
        </w:rPr>
      </w:pPr>
    </w:p>
    <w:p w14:paraId="4679F796" w14:textId="77777777" w:rsidR="00485C68" w:rsidRPr="009D4D43" w:rsidRDefault="00485C68" w:rsidP="00485C68">
      <w:pPr>
        <w:spacing w:after="0" w:line="240" w:lineRule="auto"/>
        <w:ind w:right="-484"/>
        <w:jc w:val="right"/>
        <w:rPr>
          <w:rFonts w:ascii="Arial Narrow" w:hAnsi="Arial Narrow"/>
          <w:i/>
          <w:sz w:val="18"/>
        </w:rPr>
      </w:pPr>
      <w:r w:rsidRPr="009D4D43">
        <w:rPr>
          <w:rFonts w:ascii="Arial Narrow" w:hAnsi="Arial Narrow"/>
          <w:i/>
          <w:sz w:val="18"/>
        </w:rPr>
        <w:t>Tabula 12: Līvānu novada speciālās izglītības SVID analīze</w:t>
      </w:r>
    </w:p>
    <w:tbl>
      <w:tblPr>
        <w:tblpPr w:leftFromText="180" w:rightFromText="180" w:vertAnchor="text" w:horzAnchor="margin" w:tblpXSpec="center" w:tblpY="46"/>
        <w:tblW w:w="9889" w:type="dxa"/>
        <w:tblLayout w:type="fixed"/>
        <w:tblLook w:val="04A0" w:firstRow="1" w:lastRow="0" w:firstColumn="1" w:lastColumn="0" w:noHBand="0" w:noVBand="1"/>
      </w:tblPr>
      <w:tblGrid>
        <w:gridCol w:w="426"/>
        <w:gridCol w:w="5103"/>
        <w:gridCol w:w="108"/>
        <w:gridCol w:w="4252"/>
      </w:tblGrid>
      <w:tr w:rsidR="00485C68" w:rsidRPr="009D4D43" w14:paraId="3B1D454B" w14:textId="77777777" w:rsidTr="00485C68">
        <w:tc>
          <w:tcPr>
            <w:tcW w:w="426" w:type="dxa"/>
            <w:vMerge w:val="restart"/>
            <w:shd w:val="clear" w:color="auto" w:fill="B8CCE4" w:themeFill="accent1" w:themeFillTint="66"/>
            <w:textDirection w:val="btLr"/>
          </w:tcPr>
          <w:p w14:paraId="501C055D" w14:textId="77777777" w:rsidR="00485C68" w:rsidRPr="009D4D43" w:rsidRDefault="00485C68" w:rsidP="00E27DD6">
            <w:pPr>
              <w:spacing w:after="0" w:line="240" w:lineRule="auto"/>
              <w:ind w:left="113" w:right="113"/>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 xml:space="preserve">IEKŠĒJIE FAKTORI </w:t>
            </w:r>
            <w:r w:rsidRPr="009D4D43">
              <w:rPr>
                <w:rFonts w:ascii="Arial Narrow" w:hAnsi="Arial Narrow" w:cs="Carlito"/>
                <w:color w:val="000000" w:themeColor="text1"/>
                <w:sz w:val="20"/>
                <w:szCs w:val="20"/>
              </w:rPr>
              <w:t>(zināmi jau šobrīd)</w:t>
            </w:r>
          </w:p>
        </w:tc>
        <w:tc>
          <w:tcPr>
            <w:tcW w:w="5103" w:type="dxa"/>
            <w:shd w:val="clear" w:color="auto" w:fill="B8CCE4" w:themeFill="accent1" w:themeFillTint="66"/>
          </w:tcPr>
          <w:p w14:paraId="5E06B2C0" w14:textId="77777777" w:rsidR="00485C68" w:rsidRPr="009D4D43" w:rsidRDefault="00485C68" w:rsidP="00E27DD6">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STIPRĀS PUSES</w:t>
            </w:r>
          </w:p>
        </w:tc>
        <w:tc>
          <w:tcPr>
            <w:tcW w:w="4360" w:type="dxa"/>
            <w:gridSpan w:val="2"/>
            <w:shd w:val="clear" w:color="auto" w:fill="B8CCE4" w:themeFill="accent1" w:themeFillTint="66"/>
          </w:tcPr>
          <w:p w14:paraId="42045427" w14:textId="77777777" w:rsidR="00485C68" w:rsidRPr="009D4D43" w:rsidRDefault="00485C68" w:rsidP="00E27DD6">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bCs/>
                <w:color w:val="000000" w:themeColor="text1"/>
                <w:sz w:val="20"/>
                <w:szCs w:val="20"/>
              </w:rPr>
              <w:t>VĀJĀS PUSES</w:t>
            </w:r>
          </w:p>
        </w:tc>
      </w:tr>
      <w:tr w:rsidR="00485C68" w:rsidRPr="009D4D43" w14:paraId="53DAD087" w14:textId="77777777" w:rsidTr="00485C68">
        <w:trPr>
          <w:trHeight w:val="3859"/>
        </w:trPr>
        <w:tc>
          <w:tcPr>
            <w:tcW w:w="426" w:type="dxa"/>
            <w:vMerge/>
          </w:tcPr>
          <w:p w14:paraId="6CF82203" w14:textId="77777777" w:rsidR="00485C68" w:rsidRPr="009D4D43" w:rsidRDefault="00485C68" w:rsidP="00E27DD6">
            <w:pPr>
              <w:spacing w:after="0" w:line="240" w:lineRule="auto"/>
              <w:rPr>
                <w:rFonts w:ascii="Arial Narrow" w:hAnsi="Arial Narrow" w:cs="Carlito"/>
                <w:color w:val="000000" w:themeColor="text1"/>
                <w:sz w:val="20"/>
                <w:szCs w:val="20"/>
              </w:rPr>
            </w:pPr>
          </w:p>
        </w:tc>
        <w:tc>
          <w:tcPr>
            <w:tcW w:w="5103" w:type="dxa"/>
          </w:tcPr>
          <w:p w14:paraId="063DD025"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Pieejams speciālās izglītības programmu piedāvājums vairākās novada skolās</w:t>
            </w:r>
          </w:p>
          <w:p w14:paraId="0C66C315"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Kompetenti, profesionāli speciālās izglītības pedagogi un atbalsta personāls</w:t>
            </w:r>
          </w:p>
          <w:p w14:paraId="5D56B37A" w14:textId="338947AA"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Rudzātu speciālai </w:t>
            </w:r>
            <w:r w:rsidR="00AE78D7" w:rsidRPr="009D4D43">
              <w:rPr>
                <w:rFonts w:ascii="Arial Narrow" w:hAnsi="Arial Narrow" w:cs="Carlito"/>
                <w:sz w:val="20"/>
                <w:lang w:val="lv-LV"/>
              </w:rPr>
              <w:t>pamatskolai</w:t>
            </w:r>
            <w:r w:rsidRPr="009D4D43">
              <w:rPr>
                <w:rFonts w:ascii="Arial Narrow" w:hAnsi="Arial Narrow" w:cs="Carlito"/>
                <w:sz w:val="20"/>
                <w:lang w:val="lv-LV"/>
              </w:rPr>
              <w:t xml:space="preserve"> labi attīstīta skolas infrastruktūra ar mācību korpusu un skolas internātu </w:t>
            </w:r>
          </w:p>
          <w:p w14:paraId="623027A9" w14:textId="77777777" w:rsidR="00485C68" w:rsidRPr="009D4D43" w:rsidRDefault="00485C68" w:rsidP="003E72BD">
            <w:pPr>
              <w:pStyle w:val="Sarakstarindkopa"/>
              <w:numPr>
                <w:ilvl w:val="0"/>
                <w:numId w:val="12"/>
              </w:numPr>
              <w:tabs>
                <w:tab w:val="left" w:pos="0"/>
                <w:tab w:val="left" w:pos="318"/>
              </w:tabs>
              <w:ind w:left="318"/>
              <w:rPr>
                <w:rFonts w:ascii="Arial Narrow" w:hAnsi="Arial Narrow" w:cs="Carlito"/>
                <w:color w:val="000000" w:themeColor="text1"/>
                <w:sz w:val="20"/>
                <w:szCs w:val="20"/>
                <w:lang w:val="lv-LV"/>
              </w:rPr>
            </w:pPr>
            <w:r w:rsidRPr="009D4D43">
              <w:rPr>
                <w:rFonts w:ascii="Arial Narrow" w:hAnsi="Arial Narrow" w:cs="Carlito"/>
                <w:color w:val="000000" w:themeColor="text1"/>
                <w:sz w:val="20"/>
                <w:szCs w:val="20"/>
                <w:lang w:val="lv-LV"/>
              </w:rPr>
              <w:t>Iekļaujošas izglītības pieredze, t.sk. audzēkņu ar īpašām vajadzībām un smagiem garīgās attīstības traucējumiem iekļaušanā</w:t>
            </w:r>
          </w:p>
          <w:p w14:paraId="6C6E5E27"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color w:val="000000" w:themeColor="text1"/>
                <w:sz w:val="20"/>
                <w:lang w:val="lv-LV"/>
              </w:rPr>
              <w:t>Attīstīts sadarbības partneru loks ar fondiem, NVO u.c.</w:t>
            </w:r>
          </w:p>
          <w:p w14:paraId="611EDD40"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color w:val="000000" w:themeColor="text1"/>
                <w:sz w:val="20"/>
                <w:lang w:val="lv-LV"/>
              </w:rPr>
              <w:t>Valsts finansējuma pieejamība speciālās izglītības nodrošināšanai</w:t>
            </w:r>
          </w:p>
          <w:p w14:paraId="781ACD6B"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Divu profesionālās pamatizglītības programmu pieejamība Rudzātu speciālajā pamatskolā</w:t>
            </w:r>
          </w:p>
        </w:tc>
        <w:tc>
          <w:tcPr>
            <w:tcW w:w="4360" w:type="dxa"/>
            <w:gridSpan w:val="2"/>
          </w:tcPr>
          <w:p w14:paraId="374774A9"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Ierobežots audzēkņu skaits negatīvās demogrāfiskās situācijas dēļ</w:t>
            </w:r>
          </w:p>
          <w:p w14:paraId="4B535BB9"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Augstas iestāžu uzturēšanas izmaksas</w:t>
            </w:r>
          </w:p>
          <w:p w14:paraId="57F2AA5D"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Ierobežotas iespējas piesaistīt finansējumu izglītības jomas attīstībai nepietiekošu cilvēkresursu dēļ</w:t>
            </w:r>
          </w:p>
          <w:p w14:paraId="137E89AE"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Vairāku telpu novecojis tehniskais stāvoklis un renovācijas nepieciešamība</w:t>
            </w:r>
          </w:p>
          <w:p w14:paraId="78748E28"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Nav izdevies aizpildīt sociālā pedagoga štatu</w:t>
            </w:r>
          </w:p>
          <w:p w14:paraId="2A7E8C58"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Nolietojies materiāli tehniskais aprīkojums (sevišķi virtuves aprīkojums, bērnu rotaļu laukuma aprīkojums)</w:t>
            </w:r>
          </w:p>
        </w:tc>
      </w:tr>
      <w:tr w:rsidR="00485C68" w:rsidRPr="009D4D43" w14:paraId="577148E6" w14:textId="77777777" w:rsidTr="00485C68">
        <w:tc>
          <w:tcPr>
            <w:tcW w:w="426" w:type="dxa"/>
            <w:vMerge w:val="restart"/>
            <w:shd w:val="clear" w:color="auto" w:fill="B8CCE4" w:themeFill="accent1" w:themeFillTint="66"/>
            <w:textDirection w:val="btLr"/>
          </w:tcPr>
          <w:p w14:paraId="0C7EAC9A" w14:textId="77777777" w:rsidR="00485C68" w:rsidRPr="009D4D43" w:rsidRDefault="00485C68" w:rsidP="00E27DD6">
            <w:pPr>
              <w:spacing w:after="0" w:line="240" w:lineRule="auto"/>
              <w:ind w:left="113" w:right="113"/>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 xml:space="preserve">ĀRĒJIE FAKTORI </w:t>
            </w:r>
            <w:r w:rsidRPr="009D4D43">
              <w:rPr>
                <w:rFonts w:ascii="Arial Narrow" w:hAnsi="Arial Narrow" w:cs="Carlito"/>
                <w:color w:val="000000" w:themeColor="text1"/>
                <w:sz w:val="20"/>
                <w:szCs w:val="20"/>
              </w:rPr>
              <w:t>(paredzami/iespējami nākotnē)</w:t>
            </w:r>
          </w:p>
        </w:tc>
        <w:tc>
          <w:tcPr>
            <w:tcW w:w="5211" w:type="dxa"/>
            <w:gridSpan w:val="2"/>
            <w:shd w:val="clear" w:color="auto" w:fill="B8CCE4" w:themeFill="accent1" w:themeFillTint="66"/>
          </w:tcPr>
          <w:p w14:paraId="72B05673" w14:textId="77777777" w:rsidR="00485C68" w:rsidRPr="009D4D43" w:rsidRDefault="00485C68" w:rsidP="00E27DD6">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color w:val="000000" w:themeColor="text1"/>
                <w:sz w:val="20"/>
                <w:szCs w:val="20"/>
              </w:rPr>
              <w:t>IESPĒJAS</w:t>
            </w:r>
          </w:p>
        </w:tc>
        <w:tc>
          <w:tcPr>
            <w:tcW w:w="4252" w:type="dxa"/>
            <w:shd w:val="clear" w:color="auto" w:fill="B8CCE4" w:themeFill="accent1" w:themeFillTint="66"/>
          </w:tcPr>
          <w:p w14:paraId="71F1770E" w14:textId="77777777" w:rsidR="00485C68" w:rsidRPr="009D4D43" w:rsidRDefault="00485C68" w:rsidP="00E27DD6">
            <w:pPr>
              <w:spacing w:after="0" w:line="240" w:lineRule="auto"/>
              <w:jc w:val="center"/>
              <w:rPr>
                <w:rFonts w:ascii="Arial Narrow" w:hAnsi="Arial Narrow" w:cs="Carlito"/>
                <w:b/>
                <w:color w:val="000000" w:themeColor="text1"/>
                <w:sz w:val="20"/>
                <w:szCs w:val="20"/>
              </w:rPr>
            </w:pPr>
            <w:r w:rsidRPr="009D4D43">
              <w:rPr>
                <w:rFonts w:ascii="Arial Narrow" w:hAnsi="Arial Narrow" w:cs="Carlito"/>
                <w:b/>
                <w:bCs/>
                <w:color w:val="000000" w:themeColor="text1"/>
                <w:sz w:val="20"/>
                <w:szCs w:val="20"/>
              </w:rPr>
              <w:t>DRAUDI</w:t>
            </w:r>
          </w:p>
        </w:tc>
      </w:tr>
      <w:tr w:rsidR="00485C68" w:rsidRPr="009D4D43" w14:paraId="40A95E63" w14:textId="77777777" w:rsidTr="00485C68">
        <w:trPr>
          <w:trHeight w:val="147"/>
        </w:trPr>
        <w:tc>
          <w:tcPr>
            <w:tcW w:w="426" w:type="dxa"/>
            <w:vMerge/>
            <w:shd w:val="clear" w:color="auto" w:fill="FFFFFF" w:themeFill="background1"/>
          </w:tcPr>
          <w:p w14:paraId="3006804A" w14:textId="77777777" w:rsidR="00485C68" w:rsidRPr="009D4D43" w:rsidRDefault="00485C68" w:rsidP="00E27DD6">
            <w:pPr>
              <w:spacing w:after="0" w:line="240" w:lineRule="auto"/>
              <w:rPr>
                <w:rFonts w:ascii="Arial Narrow" w:hAnsi="Arial Narrow" w:cs="Carlito"/>
                <w:color w:val="000000" w:themeColor="text1"/>
                <w:sz w:val="20"/>
                <w:szCs w:val="20"/>
              </w:rPr>
            </w:pPr>
          </w:p>
        </w:tc>
        <w:tc>
          <w:tcPr>
            <w:tcW w:w="5211" w:type="dxa"/>
            <w:gridSpan w:val="2"/>
            <w:shd w:val="clear" w:color="auto" w:fill="FFFFFF" w:themeFill="background1"/>
          </w:tcPr>
          <w:p w14:paraId="04745D78"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IT aprīkojuma un infrastruktūras papildināšana (atjaunošana) izglītības iestāžu digitalizācijas procesiem </w:t>
            </w:r>
          </w:p>
          <w:p w14:paraId="7F327C1D"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Speciālās izglītības programmu īstenošanas turpināšana</w:t>
            </w:r>
          </w:p>
          <w:p w14:paraId="4ED0553A"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Sadarbības uzturēšana un palielināšana ar speciālās izglītības audzēkņu ģimenēm</w:t>
            </w:r>
          </w:p>
          <w:p w14:paraId="2962731B"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Rudzātu speciālās pamatskolas izglītības piedāvājuma mērķtiecīgāka popularizēšana valsts mērogā </w:t>
            </w:r>
          </w:p>
          <w:p w14:paraId="40E68EE7"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Skolas ēkās un palīgēkās esošo brīvo telpu detalizēta izpēte, tehniskās apsekošanas aktu sastādīšana</w:t>
            </w:r>
          </w:p>
          <w:p w14:paraId="68050151"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Pieejamo brīvo telpu (un ēku) “mārketinga aprakstu” izstrāde - jauniem iespējamiem izglītības projektiem, nometnēm, u.c. (telpu nomas piedāvājuma popularizēšanai)</w:t>
            </w:r>
          </w:p>
          <w:p w14:paraId="2310729E"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Rudzātu speciālās pamatskolas piedāvāto profesionālās pamatizglītības programmu popularizēšana</w:t>
            </w:r>
          </w:p>
          <w:p w14:paraId="4909EA58"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Sadarbības veicināšana ar NVO un privāto sektoru sociālās uzņēmējdarbības projektu izstrādē kokapstrādes un ēdināšanas profesiju jomā</w:t>
            </w:r>
          </w:p>
          <w:p w14:paraId="1C700EBC" w14:textId="77777777" w:rsidR="00485C68" w:rsidRPr="009D4D43" w:rsidRDefault="00485C68" w:rsidP="00485C68">
            <w:pPr>
              <w:pStyle w:val="ReportBullets1"/>
              <w:numPr>
                <w:ilvl w:val="0"/>
                <w:numId w:val="0"/>
              </w:numPr>
              <w:tabs>
                <w:tab w:val="clear" w:pos="567"/>
                <w:tab w:val="left" w:pos="318"/>
              </w:tabs>
              <w:spacing w:after="0"/>
              <w:ind w:left="318"/>
              <w:jc w:val="left"/>
              <w:rPr>
                <w:rFonts w:ascii="Arial Narrow" w:hAnsi="Arial Narrow" w:cs="Carlito"/>
                <w:sz w:val="20"/>
                <w:lang w:val="lv-LV"/>
              </w:rPr>
            </w:pPr>
          </w:p>
        </w:tc>
        <w:tc>
          <w:tcPr>
            <w:tcW w:w="4252" w:type="dxa"/>
            <w:shd w:val="clear" w:color="auto" w:fill="FFFFFF" w:themeFill="background1"/>
          </w:tcPr>
          <w:p w14:paraId="11F1F0D5"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Pedagogu novecošanās un jaunu speciālistu nepietiekamība nākotnē</w:t>
            </w:r>
          </w:p>
          <w:p w14:paraId="09B0C724"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 xml:space="preserve">Izglītības iestādes nespēja izpildīt valsts plānotos speciālās izglītības iestāžu tīkla optimizācijas (līdz 2027.gadam) prasības un kritērijus </w:t>
            </w:r>
          </w:p>
          <w:p w14:paraId="5DD4668D"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Pedagogu nespēja “tikt līdzi” laikmeta attīstības tempam – attiecībā uz IT izmantošanu, inovāciju ieviešanu u.c.</w:t>
            </w:r>
          </w:p>
          <w:p w14:paraId="386F0B16"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Sociālās situācijas pasliktināšanās ģimenēs, vecāku neiesaistīšanās savu bērnu izglītības veicināšanā</w:t>
            </w:r>
          </w:p>
          <w:p w14:paraId="170918FF"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Netiek piesaistīts ārējais finansējums vietēju, reģionālu un starptautisku izglītības projektu realizācijai, kas liek samazināt speciālās izglītības jomas kvalitāti Līvānu novadā</w:t>
            </w:r>
          </w:p>
          <w:p w14:paraId="5310A57C" w14:textId="77777777" w:rsidR="00485C68" w:rsidRPr="009D4D43" w:rsidRDefault="00485C68" w:rsidP="003E72BD">
            <w:pPr>
              <w:pStyle w:val="ReportBullets1"/>
              <w:numPr>
                <w:ilvl w:val="0"/>
                <w:numId w:val="12"/>
              </w:numPr>
              <w:tabs>
                <w:tab w:val="clear" w:pos="567"/>
                <w:tab w:val="left" w:pos="318"/>
              </w:tabs>
              <w:spacing w:after="0"/>
              <w:ind w:left="318"/>
              <w:jc w:val="left"/>
              <w:rPr>
                <w:rFonts w:ascii="Arial Narrow" w:hAnsi="Arial Narrow" w:cs="Carlito"/>
                <w:sz w:val="20"/>
                <w:lang w:val="lv-LV"/>
              </w:rPr>
            </w:pPr>
            <w:r w:rsidRPr="009D4D43">
              <w:rPr>
                <w:rFonts w:ascii="Arial Narrow" w:hAnsi="Arial Narrow" w:cs="Carlito"/>
                <w:sz w:val="20"/>
                <w:lang w:val="lv-LV"/>
              </w:rPr>
              <w:t>Pārtraukts valsts finansējums Rudzātu speciālās pamatskolas darbībai</w:t>
            </w:r>
          </w:p>
        </w:tc>
      </w:tr>
    </w:tbl>
    <w:p w14:paraId="3C96DBB9" w14:textId="77777777" w:rsidR="00401818" w:rsidRPr="009D4D43" w:rsidRDefault="00401818" w:rsidP="00AA6894">
      <w:pPr>
        <w:spacing w:after="0" w:line="240" w:lineRule="auto"/>
        <w:rPr>
          <w:rFonts w:ascii="Arial Narrow" w:eastAsiaTheme="majorEastAsia" w:hAnsi="Arial Narrow" w:cs="Carlito"/>
          <w:b/>
          <w:bCs/>
          <w:color w:val="4F81BD" w:themeColor="accent1"/>
          <w:sz w:val="26"/>
          <w:szCs w:val="26"/>
        </w:rPr>
      </w:pPr>
    </w:p>
    <w:p w14:paraId="0278274C" w14:textId="77777777" w:rsidR="00485C68" w:rsidRPr="009D4D43" w:rsidRDefault="00485C68">
      <w:pPr>
        <w:rPr>
          <w:rFonts w:ascii="Arial Narrow" w:eastAsiaTheme="majorEastAsia" w:hAnsi="Arial Narrow" w:cs="Carlito"/>
          <w:b/>
          <w:bCs/>
          <w:color w:val="4F81BD" w:themeColor="accent1"/>
          <w:sz w:val="26"/>
          <w:szCs w:val="26"/>
        </w:rPr>
      </w:pPr>
      <w:r w:rsidRPr="009D4D43">
        <w:rPr>
          <w:rFonts w:ascii="Arial Narrow" w:hAnsi="Arial Narrow" w:cs="Carlito"/>
        </w:rPr>
        <w:br w:type="page"/>
      </w:r>
    </w:p>
    <w:p w14:paraId="56882EFA" w14:textId="77777777" w:rsidR="00057EF3" w:rsidRPr="009D4D43" w:rsidRDefault="00057EF3" w:rsidP="003D4B7E">
      <w:pPr>
        <w:pStyle w:val="Virsraksts2"/>
        <w:rPr>
          <w:rFonts w:ascii="Arial Narrow" w:hAnsi="Arial Narrow" w:cs="Carlito"/>
        </w:rPr>
      </w:pPr>
      <w:bookmarkStart w:id="11" w:name="_Toc119421108"/>
      <w:r w:rsidRPr="009D4D43">
        <w:rPr>
          <w:rFonts w:ascii="Arial Narrow" w:hAnsi="Arial Narrow" w:cs="Carlito"/>
        </w:rPr>
        <w:lastRenderedPageBreak/>
        <w:t xml:space="preserve">2.6. </w:t>
      </w:r>
      <w:r w:rsidR="005923DC" w:rsidRPr="009D4D43">
        <w:rPr>
          <w:rFonts w:ascii="Arial Narrow" w:hAnsi="Arial Narrow" w:cs="Carlito"/>
        </w:rPr>
        <w:t>A</w:t>
      </w:r>
      <w:r w:rsidR="00842AB2" w:rsidRPr="009D4D43">
        <w:rPr>
          <w:rFonts w:ascii="Arial Narrow" w:hAnsi="Arial Narrow" w:cs="Carlito"/>
        </w:rPr>
        <w:t>ugstākās izglītības iespējas</w:t>
      </w:r>
      <w:bookmarkEnd w:id="11"/>
      <w:r w:rsidR="00842AB2" w:rsidRPr="009D4D43">
        <w:rPr>
          <w:rFonts w:ascii="Arial Narrow" w:hAnsi="Arial Narrow" w:cs="Carlito"/>
        </w:rPr>
        <w:t xml:space="preserve"> </w:t>
      </w:r>
    </w:p>
    <w:p w14:paraId="417F18A5" w14:textId="77777777" w:rsidR="003D21F1" w:rsidRPr="009D4D43" w:rsidRDefault="003D21F1" w:rsidP="003D21F1">
      <w:pPr>
        <w:pStyle w:val="body"/>
        <w:spacing w:after="0" w:line="240" w:lineRule="auto"/>
        <w:ind w:firstLine="720"/>
        <w:rPr>
          <w:rFonts w:ascii="Arial Narrow" w:hAnsi="Arial Narrow" w:cs="Carlito"/>
        </w:rPr>
      </w:pPr>
    </w:p>
    <w:p w14:paraId="43E14B08" w14:textId="77777777" w:rsidR="001E7131" w:rsidRPr="009D4D43" w:rsidRDefault="001E7131" w:rsidP="003E72BD">
      <w:pPr>
        <w:pStyle w:val="Default"/>
        <w:numPr>
          <w:ilvl w:val="2"/>
          <w:numId w:val="20"/>
        </w:numPr>
        <w:ind w:right="-200"/>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Vispārējs apskats</w:t>
      </w:r>
    </w:p>
    <w:p w14:paraId="35084A9F" w14:textId="77777777" w:rsidR="001E7131" w:rsidRPr="009D4D43" w:rsidRDefault="001E7131" w:rsidP="001E7131">
      <w:pPr>
        <w:pStyle w:val="Default"/>
        <w:ind w:left="720" w:right="-200"/>
        <w:rPr>
          <w:rFonts w:ascii="Arial Narrow" w:hAnsi="Arial Narrow" w:cs="Carlito"/>
          <w:b/>
          <w:color w:val="4F81BD" w:themeColor="accent1"/>
          <w:sz w:val="22"/>
          <w:szCs w:val="22"/>
        </w:rPr>
      </w:pPr>
    </w:p>
    <w:p w14:paraId="1A239200" w14:textId="77777777" w:rsidR="00805C94" w:rsidRPr="009D4D43" w:rsidRDefault="000F5228" w:rsidP="00805C94">
      <w:pPr>
        <w:pStyle w:val="body"/>
        <w:spacing w:after="0" w:line="240" w:lineRule="auto"/>
        <w:ind w:firstLine="720"/>
        <w:rPr>
          <w:rFonts w:ascii="Arial Narrow" w:hAnsi="Arial Narrow" w:cs="Carlito"/>
        </w:rPr>
      </w:pPr>
      <w:r w:rsidRPr="009D4D43">
        <w:rPr>
          <w:rFonts w:ascii="Arial Narrow" w:hAnsi="Arial Narrow" w:cs="Carlito"/>
        </w:rPr>
        <w:t xml:space="preserve">Līvānu novadā uz vietas nav nevienas vidējās profesionālās vai augstākās izglītības iestādes, tāpēc novada iedzīvotāji </w:t>
      </w:r>
      <w:r w:rsidR="00805C94" w:rsidRPr="009D4D43">
        <w:rPr>
          <w:rFonts w:ascii="Arial Narrow" w:hAnsi="Arial Narrow" w:cs="Carlito"/>
        </w:rPr>
        <w:t xml:space="preserve">pamatā </w:t>
      </w:r>
      <w:r w:rsidRPr="009D4D43">
        <w:rPr>
          <w:rFonts w:ascii="Arial Narrow" w:hAnsi="Arial Narrow" w:cs="Carlito"/>
        </w:rPr>
        <w:t>izmanto vai nu reģionā esošās mācību iestādes vai dodas tālāk uz Rīgu, Jelgavu, Liepāju, Ventspili, Valmieru un citur.</w:t>
      </w:r>
      <w:r w:rsidR="00805C94" w:rsidRPr="009D4D43">
        <w:rPr>
          <w:rFonts w:ascii="Arial Narrow" w:hAnsi="Arial Narrow" w:cs="Carlito"/>
        </w:rPr>
        <w:t xml:space="preserve"> Taču kopš </w:t>
      </w:r>
      <w:r w:rsidRPr="009D4D43">
        <w:rPr>
          <w:rFonts w:ascii="Arial Narrow" w:hAnsi="Arial Narrow" w:cs="Carlito"/>
        </w:rPr>
        <w:t>2016.gada septembr</w:t>
      </w:r>
      <w:r w:rsidR="00805C94" w:rsidRPr="009D4D43">
        <w:rPr>
          <w:rFonts w:ascii="Arial Narrow" w:hAnsi="Arial Narrow" w:cs="Carlito"/>
        </w:rPr>
        <w:t>a</w:t>
      </w:r>
      <w:r w:rsidRPr="009D4D43">
        <w:rPr>
          <w:rFonts w:ascii="Arial Narrow" w:hAnsi="Arial Narrow" w:cs="Carlito"/>
        </w:rPr>
        <w:t xml:space="preserve"> darbību uzsāka un joprojām turpina Rēzeknes Tehnoloģiju akadēmijas (RTA) Līvānu filiāle, kurā ir iespēja 2,5 gados iegūt I līmeņa profesionālo augstāko izglītību studiju programmā “Mašīnbūve”. </w:t>
      </w:r>
    </w:p>
    <w:p w14:paraId="61A4D47A" w14:textId="77777777" w:rsidR="000F5228" w:rsidRPr="009D4D43" w:rsidRDefault="000F5228" w:rsidP="00805C94">
      <w:pPr>
        <w:pStyle w:val="body"/>
        <w:spacing w:after="0" w:line="240" w:lineRule="auto"/>
        <w:ind w:firstLine="720"/>
        <w:rPr>
          <w:rFonts w:ascii="Arial Narrow" w:hAnsi="Arial Narrow" w:cs="Carlito"/>
        </w:rPr>
      </w:pPr>
      <w:r w:rsidRPr="009D4D43">
        <w:rPr>
          <w:rFonts w:ascii="Arial Narrow" w:hAnsi="Arial Narrow" w:cs="Carlito"/>
        </w:rPr>
        <w:t>Studējošo skaits pa gadiem bijis mainīgs (skat. attēlu 33), taču katru gadu saglabājot minimālo nepieciešamo studentu skaitu programmā (10 studenti), lai RTA turpinātu programmas īstenošanu. Studiju programmā studenti apgūst tādus studiju priekšmetus kā mehatronika, metālapstrāde, elektronika, mehānika, konstruēšanas pamati u.c. Blakus teorētiskajām nodarbībām (kas notiek Līvānos), praktiskās nodarbības tie</w:t>
      </w:r>
      <w:r w:rsidR="00805C94" w:rsidRPr="009D4D43">
        <w:rPr>
          <w:rFonts w:ascii="Arial Narrow" w:hAnsi="Arial Narrow" w:cs="Carlito"/>
        </w:rPr>
        <w:t>k</w:t>
      </w:r>
      <w:r w:rsidRPr="009D4D43">
        <w:rPr>
          <w:rFonts w:ascii="Arial Narrow" w:hAnsi="Arial Narrow" w:cs="Carlito"/>
        </w:rPr>
        <w:t xml:space="preserve"> organizētas RTA laboratorijās Rēzeknē. Mācību plānā paredzētās studiju prakses notiek Līvānu novada uzņēmumos (piemēram, SIA “LīvMet”, SIA “Light Guide Optecs International” un SIA “CeramOptec”. Studentiem uz vietas Līvānos ir iespēja gan studēt, gan iziet praksi un veidot pamatus potenciālajām darba attiecībām uzņēmumos turpmāk. </w:t>
      </w:r>
    </w:p>
    <w:p w14:paraId="0B783B4B" w14:textId="77777777" w:rsidR="000F5228" w:rsidRPr="009D4D43" w:rsidRDefault="000F5228" w:rsidP="000F5228">
      <w:pPr>
        <w:pStyle w:val="body"/>
        <w:spacing w:after="0" w:line="240" w:lineRule="auto"/>
        <w:ind w:firstLine="720"/>
        <w:rPr>
          <w:rFonts w:ascii="Arial Narrow" w:hAnsi="Arial Narrow"/>
          <w:color w:val="0070C0"/>
        </w:rPr>
      </w:pPr>
    </w:p>
    <w:p w14:paraId="1E876019" w14:textId="77777777" w:rsidR="000F5228" w:rsidRPr="009D4D43" w:rsidRDefault="000F5228" w:rsidP="000F5228">
      <w:pPr>
        <w:pStyle w:val="body"/>
        <w:spacing w:after="0" w:line="240" w:lineRule="auto"/>
        <w:rPr>
          <w:rFonts w:ascii="Arial Narrow" w:hAnsi="Arial Narrow"/>
          <w:color w:val="0070C0"/>
        </w:rPr>
      </w:pPr>
      <w:r w:rsidRPr="009D4D43">
        <w:rPr>
          <w:rFonts w:ascii="Arial Narrow" w:hAnsi="Arial Narrow"/>
          <w:noProof/>
          <w:lang w:eastAsia="lv-LV"/>
        </w:rPr>
        <w:drawing>
          <wp:inline distT="0" distB="0" distL="0" distR="0" wp14:anchorId="78C0D62E" wp14:editId="18E5AD1B">
            <wp:extent cx="5731510" cy="2017663"/>
            <wp:effectExtent l="0" t="0" r="2540" b="190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4A7E6D3B" w14:textId="77777777" w:rsidR="000F5228" w:rsidRPr="009D4D43" w:rsidRDefault="000F5228" w:rsidP="000F5228">
      <w:pPr>
        <w:pStyle w:val="body"/>
        <w:jc w:val="center"/>
        <w:rPr>
          <w:rFonts w:ascii="Arial Narrow" w:hAnsi="Arial Narrow" w:cs="Carlito"/>
          <w:i/>
          <w:sz w:val="16"/>
          <w:szCs w:val="22"/>
        </w:rPr>
      </w:pPr>
      <w:r w:rsidRPr="009D4D43">
        <w:rPr>
          <w:rFonts w:ascii="Arial Narrow" w:hAnsi="Arial Narrow" w:cs="Carlito"/>
          <w:i/>
          <w:sz w:val="16"/>
          <w:szCs w:val="22"/>
        </w:rPr>
        <w:t>Attēls 33: RTA Līvānu filiālē uzņemto studentu skaits "Mašīnbūves" programmā kopš programmas uzsākšanas 2016.gadā</w:t>
      </w:r>
    </w:p>
    <w:p w14:paraId="6F315B94" w14:textId="77777777" w:rsidR="000F5228" w:rsidRPr="009D4D43" w:rsidRDefault="000F5228" w:rsidP="000F5228">
      <w:pPr>
        <w:pStyle w:val="body"/>
        <w:spacing w:after="0" w:line="240" w:lineRule="auto"/>
        <w:ind w:firstLine="720"/>
        <w:rPr>
          <w:rFonts w:ascii="Arial Narrow" w:hAnsi="Arial Narrow" w:cstheme="minorHAnsi"/>
          <w:color w:val="000000" w:themeColor="text1"/>
        </w:rPr>
      </w:pPr>
    </w:p>
    <w:p w14:paraId="5393333A" w14:textId="77777777" w:rsidR="000F5228" w:rsidRPr="009D4D43" w:rsidRDefault="000F5228" w:rsidP="000F5228">
      <w:pPr>
        <w:pStyle w:val="body"/>
        <w:spacing w:after="0" w:line="240" w:lineRule="auto"/>
        <w:ind w:firstLine="720"/>
        <w:rPr>
          <w:rFonts w:ascii="Arial Narrow" w:hAnsi="Arial Narrow" w:cstheme="minorHAnsi"/>
          <w:color w:val="000000" w:themeColor="text1"/>
        </w:rPr>
      </w:pPr>
      <w:r w:rsidRPr="009D4D43">
        <w:rPr>
          <w:rFonts w:ascii="Arial Narrow" w:hAnsi="Arial Narrow" w:cstheme="minorHAnsi"/>
          <w:color w:val="000000" w:themeColor="text1"/>
        </w:rPr>
        <w:t xml:space="preserve">2018.gadā papildus tika uzsākta arī programmu “Programmēšana un datortīklu administrēšana” un “Būvniecība” īstenošana, ar 2020.gada 1.septembri tika piedāvātas programmas “Apģērbu dizains un tehnoloģijas” (kurā studijas uzsāka 6 studenti) un 2. līmeņa pilna laika profesionālajā izglītības programma “Mehatronika” (kurā tika uzņemti 10 studenti). Studijas notika t.s. “hibrīd-formātā” – teorētiskā daļa galvenokārt attālināti un praktiskā daļa klātienē, kad studenti dodas uz Rēzekni. </w:t>
      </w:r>
    </w:p>
    <w:p w14:paraId="512118A7" w14:textId="77777777" w:rsidR="00341FC0" w:rsidRPr="009D4D43" w:rsidRDefault="00341FC0" w:rsidP="00341FC0">
      <w:pPr>
        <w:pStyle w:val="Default"/>
        <w:ind w:left="510" w:right="-200"/>
        <w:rPr>
          <w:rFonts w:ascii="Arial Narrow" w:hAnsi="Arial Narrow" w:cs="Carlito"/>
          <w:b/>
          <w:color w:val="4F81BD" w:themeColor="accent1"/>
          <w:sz w:val="22"/>
          <w:szCs w:val="22"/>
        </w:rPr>
      </w:pPr>
    </w:p>
    <w:p w14:paraId="7DBB9DAC" w14:textId="77777777" w:rsidR="001E7131" w:rsidRPr="009D4D43" w:rsidRDefault="001E7131" w:rsidP="003E72BD">
      <w:pPr>
        <w:pStyle w:val="Default"/>
        <w:numPr>
          <w:ilvl w:val="2"/>
          <w:numId w:val="20"/>
        </w:numPr>
        <w:ind w:right="-200"/>
        <w:rPr>
          <w:rFonts w:ascii="Arial Narrow" w:hAnsi="Arial Narrow" w:cs="Carlito"/>
          <w:b/>
          <w:color w:val="4F81BD" w:themeColor="accent1"/>
          <w:sz w:val="22"/>
          <w:szCs w:val="22"/>
        </w:rPr>
      </w:pPr>
      <w:r w:rsidRPr="009D4D43">
        <w:rPr>
          <w:rFonts w:ascii="Arial Narrow" w:hAnsi="Arial Narrow" w:cs="Carlito"/>
          <w:b/>
          <w:color w:val="4F81BD" w:themeColor="accent1"/>
          <w:sz w:val="22"/>
          <w:szCs w:val="22"/>
        </w:rPr>
        <w:t>Augstākās izglītības piedāvājuma analīze</w:t>
      </w:r>
    </w:p>
    <w:p w14:paraId="219CDBFA" w14:textId="77777777" w:rsidR="001E7131" w:rsidRPr="009D4D43" w:rsidRDefault="001E7131" w:rsidP="003D21F1">
      <w:pPr>
        <w:pStyle w:val="body"/>
        <w:spacing w:after="0" w:line="240" w:lineRule="auto"/>
        <w:ind w:firstLine="720"/>
        <w:rPr>
          <w:rFonts w:ascii="Arial Narrow" w:hAnsi="Arial Narrow" w:cs="Carlito"/>
        </w:rPr>
      </w:pPr>
    </w:p>
    <w:p w14:paraId="19AFCF7A" w14:textId="77777777" w:rsidR="00E27DD6" w:rsidRPr="009D4D43" w:rsidRDefault="00E27DD6" w:rsidP="00E27DD6">
      <w:pPr>
        <w:pStyle w:val="body"/>
        <w:spacing w:after="0" w:line="240" w:lineRule="auto"/>
        <w:ind w:firstLine="720"/>
        <w:rPr>
          <w:rFonts w:ascii="Arial Narrow" w:hAnsi="Arial Narrow" w:cs="Carlito"/>
        </w:rPr>
      </w:pPr>
      <w:r w:rsidRPr="009D4D43">
        <w:rPr>
          <w:rFonts w:ascii="Arial Narrow" w:hAnsi="Arial Narrow"/>
          <w:noProof/>
          <w:lang w:eastAsia="lv-LV"/>
        </w:rPr>
        <w:drawing>
          <wp:anchor distT="0" distB="0" distL="114300" distR="114300" simplePos="0" relativeHeight="251671040" behindDoc="1" locked="0" layoutInCell="1" allowOverlap="1" wp14:anchorId="3E2EAB2B" wp14:editId="1F69599B">
            <wp:simplePos x="0" y="0"/>
            <wp:positionH relativeFrom="column">
              <wp:posOffset>3871595</wp:posOffset>
            </wp:positionH>
            <wp:positionV relativeFrom="paragraph">
              <wp:posOffset>872490</wp:posOffset>
            </wp:positionV>
            <wp:extent cx="2216150" cy="828040"/>
            <wp:effectExtent l="0" t="0" r="0" b="0"/>
            <wp:wrapTight wrapText="bothSides">
              <wp:wrapPolygon edited="0">
                <wp:start x="0" y="0"/>
                <wp:lineTo x="0" y="20871"/>
                <wp:lineTo x="21352" y="20871"/>
                <wp:lineTo x="21352" y="0"/>
                <wp:lineTo x="0" y="0"/>
              </wp:wrapPolygon>
            </wp:wrapTight>
            <wp:docPr id="11" name="Picture 11" descr="http://laiki.lv/wp-content/uploads/2016/01/RT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iki.lv/wp-content/uploads/2016/01/RTA-logo.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21615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sidR="005D39A5" w:rsidRPr="009D4D43">
        <w:rPr>
          <w:rFonts w:ascii="Arial Narrow" w:hAnsi="Arial Narrow" w:cs="Carlito"/>
        </w:rPr>
        <w:t>Sadarbība ar Rēzeknes Tehnoloģiju akadēmiju (bijusī Rēzeknes Augstskola) un augstskolas filiāles izveide Līvānos lielā mērā bija vietējo uzņēmēju iniciatīva, lai risinātu nepietiekošā kvalificētā darbaspēka izaicinājumus novadā un reģionā. Tika apzinātas pieprasītākās profesijas, kam ir labas izredzes darba tirgū un karjeras izveidē – profesija “Mašīnbūves speciālists” bija un joprojām ir pieprasīta vairākos Līvānu novada uzņēmumos (jaunieši, jau studējot, atrod darba vietu kādā no vietējiem uzņēmumiem).</w:t>
      </w:r>
      <w:r w:rsidRPr="009D4D43">
        <w:rPr>
          <w:rFonts w:ascii="Arial Narrow" w:hAnsi="Arial Narrow" w:cs="Carlito"/>
        </w:rPr>
        <w:t xml:space="preserve"> Iniciatīvas mērķis bija gan nodrošināt vietējos uzņēmumus ar nepieciešamajiem speciālistiem, gan veicināt aktuālu un pieprasītu profesiju apguvi jauniešiem un tehniskajā jomā jau strādājošajiem, kuri nav ieguvuši diplomu. Sadarbības modelis vērtējams kā ļoti veiksmīgs.</w:t>
      </w:r>
    </w:p>
    <w:p w14:paraId="08B74401" w14:textId="77777777" w:rsidR="00E27DD6" w:rsidRPr="009D4D43" w:rsidRDefault="00E27DD6" w:rsidP="00E27DD6">
      <w:pPr>
        <w:pStyle w:val="body"/>
        <w:spacing w:after="0" w:line="240" w:lineRule="auto"/>
        <w:ind w:firstLine="720"/>
        <w:rPr>
          <w:rFonts w:ascii="Arial Narrow" w:hAnsi="Arial Narrow" w:cs="Carlito"/>
        </w:rPr>
      </w:pPr>
    </w:p>
    <w:p w14:paraId="79B8952E" w14:textId="77777777" w:rsidR="005D39A5" w:rsidRPr="009D4D43" w:rsidRDefault="005D39A5" w:rsidP="005D39A5">
      <w:pPr>
        <w:spacing w:after="0" w:line="240" w:lineRule="auto"/>
        <w:ind w:firstLine="720"/>
        <w:jc w:val="both"/>
        <w:rPr>
          <w:rFonts w:ascii="Arial Narrow" w:hAnsi="Arial Narrow" w:cstheme="minorHAnsi"/>
          <w:color w:val="000000" w:themeColor="text1"/>
        </w:rPr>
      </w:pPr>
      <w:r w:rsidRPr="009D4D43">
        <w:rPr>
          <w:rFonts w:ascii="Arial Narrow" w:hAnsi="Arial Narrow" w:cstheme="minorHAnsi"/>
          <w:color w:val="000000" w:themeColor="text1"/>
        </w:rPr>
        <w:t xml:space="preserve">Augstākās izglītības attīstības mērķi Līvānu novadā ir saglabāt esošo I līmeņa profesionālās augstākās izglītības studiju programmas “Mašīnbūve” realizāciju un iespēju robežās atjaunot citu iepriekš īstenoto programmu pieejamību, t.sk. jo īpaši “Būvniecība”. Saistībā ar vairāku būvniecības uzņēmumu attīstību un izaugsmi Līvānu novadā, prioritāri ieteicams izskatīt iespējas profesionālās augstākās izglītības studiju programmas būvniecības jomā uzsākšanu novadā (tālmācības vai daļējas tālmācības formātā). Papildus ieteicams sekot līdzi vietējo uzņēmumu un iestāžu attīstībai novadā un elastīgi </w:t>
      </w:r>
      <w:r w:rsidRPr="009D4D43">
        <w:rPr>
          <w:rFonts w:ascii="Arial Narrow" w:hAnsi="Arial Narrow" w:cstheme="minorHAnsi"/>
          <w:color w:val="000000" w:themeColor="text1"/>
        </w:rPr>
        <w:lastRenderedPageBreak/>
        <w:t>sadarboties ar reģiona augstākās izglītības iestādēm (sevišķi RTA), lai operatīvi piedāvātu citas augstākās izglītības programmas maksimāli tuvu dzīvesvietai.</w:t>
      </w:r>
    </w:p>
    <w:p w14:paraId="393FF61B" w14:textId="77777777" w:rsidR="005D39A5" w:rsidRPr="009D4D43" w:rsidRDefault="005D39A5" w:rsidP="005D39A5">
      <w:pPr>
        <w:spacing w:after="0" w:line="240" w:lineRule="auto"/>
        <w:ind w:firstLine="720"/>
        <w:jc w:val="both"/>
        <w:rPr>
          <w:rFonts w:ascii="Arial Narrow" w:hAnsi="Arial Narrow" w:cs="Carlito"/>
        </w:rPr>
      </w:pPr>
    </w:p>
    <w:p w14:paraId="65D12EF7" w14:textId="77777777" w:rsidR="005D39A5" w:rsidRPr="009D4D43" w:rsidRDefault="005D39A5" w:rsidP="005D39A5">
      <w:pPr>
        <w:pStyle w:val="body"/>
        <w:spacing w:after="0" w:line="240" w:lineRule="auto"/>
        <w:ind w:firstLine="720"/>
        <w:rPr>
          <w:rFonts w:ascii="Arial Narrow" w:hAnsi="Arial Narrow" w:cs="Carlito"/>
        </w:rPr>
      </w:pPr>
      <w:r w:rsidRPr="009D4D43">
        <w:rPr>
          <w:rFonts w:ascii="Arial Narrow" w:hAnsi="Arial Narrow" w:cs="Carlito"/>
        </w:rPr>
        <w:t>Ņemot vērā, ka augstākās izglītības piedāvājums novada iedzīvotājiem uz vietas pieejams tikai attālināti vai daļēji attālināti, liela daļa iedzīvotāju</w:t>
      </w:r>
      <w:r w:rsidR="00E27DD6" w:rsidRPr="009D4D43">
        <w:rPr>
          <w:rFonts w:ascii="Arial Narrow" w:hAnsi="Arial Narrow" w:cs="Carlito"/>
        </w:rPr>
        <w:t xml:space="preserve"> izmanto</w:t>
      </w:r>
      <w:r w:rsidRPr="009D4D43">
        <w:rPr>
          <w:rFonts w:ascii="Arial Narrow" w:hAnsi="Arial Narrow" w:cs="Carlito"/>
        </w:rPr>
        <w:t xml:space="preserve"> augstskolu pakalpojumus ārpus novada teritorijas citur Latgalē, Latvijā, kā arī ārzemēs.</w:t>
      </w:r>
      <w:r w:rsidR="00E27DD6" w:rsidRPr="009D4D43">
        <w:rPr>
          <w:rFonts w:ascii="Arial Narrow" w:hAnsi="Arial Narrow" w:cs="Carlito"/>
        </w:rPr>
        <w:t xml:space="preserve"> Zemāk sniegts augstākās izglītības iestāžu </w:t>
      </w:r>
      <w:r w:rsidR="00A15C7E" w:rsidRPr="009D4D43">
        <w:rPr>
          <w:rFonts w:ascii="Arial Narrow" w:hAnsi="Arial Narrow" w:cs="Carlito"/>
        </w:rPr>
        <w:t>uzskaitījums ar atrašanās vietu vai filiāļu atrašanās vietu Latgales reģionā.</w:t>
      </w:r>
    </w:p>
    <w:p w14:paraId="2503ACAC" w14:textId="77777777" w:rsidR="003D21F1" w:rsidRPr="009D4D43" w:rsidRDefault="003D21F1" w:rsidP="003D21F1">
      <w:pPr>
        <w:pStyle w:val="body"/>
        <w:spacing w:after="0" w:line="240" w:lineRule="auto"/>
        <w:jc w:val="right"/>
        <w:rPr>
          <w:rFonts w:ascii="Arial Narrow" w:eastAsia="Times New Roman" w:hAnsi="Arial Narrow" w:cs="Carlito"/>
          <w:sz w:val="18"/>
          <w:szCs w:val="16"/>
          <w:lang w:bidi="en-US"/>
        </w:rPr>
      </w:pPr>
    </w:p>
    <w:tbl>
      <w:tblPr>
        <w:tblW w:w="8730" w:type="dxa"/>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ook w:val="04A0" w:firstRow="1" w:lastRow="0" w:firstColumn="1" w:lastColumn="0" w:noHBand="0" w:noVBand="1"/>
      </w:tblPr>
      <w:tblGrid>
        <w:gridCol w:w="8730"/>
      </w:tblGrid>
      <w:tr w:rsidR="000F5228" w:rsidRPr="009D4D43" w14:paraId="4BA8C5E1" w14:textId="77777777" w:rsidTr="000F5228">
        <w:trPr>
          <w:jc w:val="center"/>
        </w:trPr>
        <w:tc>
          <w:tcPr>
            <w:tcW w:w="8730" w:type="dxa"/>
            <w:shd w:val="clear" w:color="auto" w:fill="C6D9F1"/>
          </w:tcPr>
          <w:p w14:paraId="19040E64" w14:textId="77777777" w:rsidR="000F5228" w:rsidRPr="009D4D43" w:rsidRDefault="000F5228" w:rsidP="003D21F1">
            <w:pPr>
              <w:pStyle w:val="body"/>
              <w:spacing w:after="0" w:line="240" w:lineRule="auto"/>
              <w:rPr>
                <w:rFonts w:ascii="Arial Narrow" w:hAnsi="Arial Narrow" w:cs="Carlito"/>
                <w:b/>
                <w:color w:val="17365D"/>
                <w:szCs w:val="22"/>
              </w:rPr>
            </w:pPr>
            <w:r w:rsidRPr="009D4D43">
              <w:rPr>
                <w:rFonts w:ascii="Arial Narrow" w:hAnsi="Arial Narrow" w:cs="Carlito"/>
                <w:b/>
                <w:color w:val="17365D"/>
                <w:szCs w:val="22"/>
              </w:rPr>
              <w:t xml:space="preserve">Augstākās izglītības iestādes </w:t>
            </w:r>
            <w:r w:rsidRPr="009D4D43">
              <w:rPr>
                <w:rFonts w:ascii="Arial Narrow" w:eastAsia="Times New Roman" w:hAnsi="Arial Narrow" w:cs="Carlito"/>
                <w:i/>
                <w:szCs w:val="22"/>
                <w:lang w:bidi="en-US"/>
              </w:rPr>
              <w:t>Latgalē (vai tās tiešā tuvumā)</w:t>
            </w:r>
          </w:p>
        </w:tc>
      </w:tr>
      <w:tr w:rsidR="000F5228" w:rsidRPr="009D4D43" w14:paraId="71DA463E" w14:textId="77777777" w:rsidTr="000F5228">
        <w:trPr>
          <w:jc w:val="center"/>
        </w:trPr>
        <w:tc>
          <w:tcPr>
            <w:tcW w:w="8730" w:type="dxa"/>
            <w:shd w:val="clear" w:color="auto" w:fill="auto"/>
          </w:tcPr>
          <w:p w14:paraId="24BC2161"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Daugavpils Universitāte</w:t>
            </w:r>
          </w:p>
          <w:p w14:paraId="60595B81"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Informācijas sistēmu menedžmenta augstskolas Daugavpils filiāle</w:t>
            </w:r>
          </w:p>
          <w:p w14:paraId="5F1858D3"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Rīgas Aeronavigācijas institūta Daugavpils filiāle</w:t>
            </w:r>
          </w:p>
          <w:p w14:paraId="4414853F"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Rīgas Starptautiskās ekonomikas un biznesa administrācijas augstskolas Daugavpils filiāle</w:t>
            </w:r>
          </w:p>
          <w:p w14:paraId="62489F9F"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Transportu un sakaru institūta Latgales filiāle</w:t>
            </w:r>
          </w:p>
          <w:p w14:paraId="17207985"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SIA "Sociālā darba un sociālās pedagoģijas augstskolas "Attīstība" Daugavpils filiāle</w:t>
            </w:r>
          </w:p>
          <w:p w14:paraId="53E2A63A"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Latvijas Universitātes Daugavpils  filiāle</w:t>
            </w:r>
          </w:p>
          <w:p w14:paraId="390FE0C7"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Baltijas starptautiskās akadēmijas Daugavpils filiāle</w:t>
            </w:r>
          </w:p>
          <w:p w14:paraId="312F06BD"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Psiholoģijas augstskolas Daugavpils filiāle</w:t>
            </w:r>
          </w:p>
          <w:p w14:paraId="74224F55"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Rīgas Tehniskās universitātes Daugavpils filiāle</w:t>
            </w:r>
          </w:p>
          <w:p w14:paraId="634A6571"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Ekonomikas un kultūras augstskolas Daugavpils filiāle</w:t>
            </w:r>
          </w:p>
          <w:p w14:paraId="382279BE"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SIA "Sociālo tehnoloģiju augstskola" Daugavpils filiāle</w:t>
            </w:r>
          </w:p>
          <w:p w14:paraId="1DA531C3"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Rēzeknes Tehnoloģiju akadēmija (bijusī Rēzeknes Augstskola)</w:t>
            </w:r>
          </w:p>
          <w:p w14:paraId="6572C11B"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Latvijas Mākslas akadēmijas Latgales filiāle</w:t>
            </w:r>
          </w:p>
          <w:p w14:paraId="7E671CA5"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Baltijas Starptautiskās Akadēmijas Rēzeknes filiāle</w:t>
            </w:r>
          </w:p>
          <w:p w14:paraId="54C2DF19"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Rīgas Aeronavigācijas institūta Rēzeknes filiāle</w:t>
            </w:r>
          </w:p>
          <w:p w14:paraId="52F5B758" w14:textId="77777777" w:rsidR="000F5228" w:rsidRPr="009D4D43" w:rsidRDefault="000F5228" w:rsidP="003D1F15">
            <w:pPr>
              <w:pStyle w:val="B-list"/>
              <w:tabs>
                <w:tab w:val="clear" w:pos="1560"/>
                <w:tab w:val="left" w:pos="417"/>
              </w:tabs>
              <w:spacing w:before="0" w:line="240" w:lineRule="auto"/>
              <w:rPr>
                <w:rFonts w:ascii="Arial Narrow" w:hAnsi="Arial Narrow" w:cs="Carlito"/>
                <w:lang w:val="lv-LV"/>
              </w:rPr>
            </w:pPr>
            <w:r w:rsidRPr="009D4D43">
              <w:rPr>
                <w:rFonts w:ascii="Arial Narrow" w:hAnsi="Arial Narrow" w:cs="Carlito"/>
                <w:lang w:val="lv-LV"/>
              </w:rPr>
              <w:t>Sociālā darba un sociālās pedagoģijas augstskolas "Attīstība" Rēzeknes filiāle</w:t>
            </w:r>
          </w:p>
          <w:p w14:paraId="37878F13" w14:textId="77777777" w:rsidR="000F5228" w:rsidRPr="009D4D43" w:rsidRDefault="00844E64" w:rsidP="003D1F15">
            <w:pPr>
              <w:pStyle w:val="B-list"/>
              <w:tabs>
                <w:tab w:val="clear" w:pos="1560"/>
                <w:tab w:val="left" w:pos="417"/>
              </w:tabs>
              <w:spacing w:before="0" w:line="240" w:lineRule="auto"/>
              <w:rPr>
                <w:rFonts w:ascii="Arial Narrow" w:hAnsi="Arial Narrow" w:cs="Carlito"/>
                <w:lang w:val="lv-LV" w:eastAsia="lv-LV"/>
              </w:rPr>
            </w:pPr>
            <w:hyperlink r:id="rId76" w:tgtFrame="_blank" w:history="1">
              <w:r w:rsidR="000F5228" w:rsidRPr="009D4D43">
                <w:rPr>
                  <w:rFonts w:ascii="Arial Narrow" w:hAnsi="Arial Narrow" w:cs="Carlito"/>
                  <w:lang w:val="lv-LV" w:eastAsia="lv-LV"/>
                </w:rPr>
                <w:t>Rīgas Pedagoģijas un izglītības vadības augstskolas Jēkabpils filiāle</w:t>
              </w:r>
            </w:hyperlink>
          </w:p>
          <w:p w14:paraId="66889927" w14:textId="77777777" w:rsidR="000F5228" w:rsidRPr="009D4D43" w:rsidRDefault="00844E64" w:rsidP="003D1F15">
            <w:pPr>
              <w:pStyle w:val="B-list"/>
              <w:tabs>
                <w:tab w:val="clear" w:pos="1560"/>
                <w:tab w:val="left" w:pos="417"/>
              </w:tabs>
              <w:spacing w:before="0" w:line="240" w:lineRule="auto"/>
              <w:rPr>
                <w:rFonts w:ascii="Arial Narrow" w:hAnsi="Arial Narrow" w:cs="Carlito"/>
                <w:lang w:val="lv-LV" w:eastAsia="lv-LV"/>
              </w:rPr>
            </w:pPr>
            <w:hyperlink r:id="rId77" w:tgtFrame="_blank" w:history="1">
              <w:r w:rsidR="000F5228" w:rsidRPr="009D4D43">
                <w:rPr>
                  <w:rFonts w:ascii="Arial Narrow" w:hAnsi="Arial Narrow" w:cs="Carlito"/>
                  <w:lang w:val="lv-LV" w:eastAsia="lv-LV"/>
                </w:rPr>
                <w:t>Biznesa augstskolas “Turība” Jēkabpils filiāle</w:t>
              </w:r>
            </w:hyperlink>
          </w:p>
          <w:p w14:paraId="2168516D" w14:textId="77777777" w:rsidR="000F5228" w:rsidRPr="009D4D43" w:rsidRDefault="00844E64" w:rsidP="003D1F15">
            <w:pPr>
              <w:pStyle w:val="B-list"/>
              <w:tabs>
                <w:tab w:val="clear" w:pos="1560"/>
                <w:tab w:val="left" w:pos="417"/>
              </w:tabs>
              <w:spacing w:before="0" w:line="240" w:lineRule="auto"/>
              <w:rPr>
                <w:rFonts w:ascii="Arial Narrow" w:hAnsi="Arial Narrow" w:cs="Carlito"/>
                <w:lang w:val="lv-LV" w:eastAsia="lv-LV"/>
              </w:rPr>
            </w:pPr>
            <w:hyperlink r:id="rId78" w:tgtFrame="_blank" w:history="1">
              <w:r w:rsidR="000F5228" w:rsidRPr="009D4D43">
                <w:rPr>
                  <w:rFonts w:ascii="Arial Narrow" w:hAnsi="Arial Narrow" w:cs="Carlito"/>
                  <w:lang w:val="lv-LV" w:eastAsia="lv-LV"/>
                </w:rPr>
                <w:t>Baltijas Starptautiskās akadēmijas Jēkabpils filiāle</w:t>
              </w:r>
            </w:hyperlink>
          </w:p>
          <w:p w14:paraId="3A08776C" w14:textId="77777777" w:rsidR="000F5228" w:rsidRPr="009D4D43" w:rsidRDefault="00844E64" w:rsidP="003D1F15">
            <w:pPr>
              <w:pStyle w:val="B-list"/>
              <w:tabs>
                <w:tab w:val="clear" w:pos="1560"/>
                <w:tab w:val="left" w:pos="417"/>
              </w:tabs>
              <w:spacing w:before="0" w:line="240" w:lineRule="auto"/>
              <w:jc w:val="left"/>
              <w:rPr>
                <w:rFonts w:ascii="Arial Narrow" w:hAnsi="Arial Narrow" w:cs="Carlito"/>
                <w:lang w:val="lv-LV"/>
              </w:rPr>
            </w:pPr>
            <w:hyperlink r:id="rId79" w:history="1">
              <w:r w:rsidR="000F5228" w:rsidRPr="009D4D43">
                <w:rPr>
                  <w:rFonts w:ascii="Arial Narrow" w:hAnsi="Arial Narrow" w:cs="Carlito"/>
                  <w:lang w:val="lv-LV" w:eastAsia="lv-LV"/>
                </w:rPr>
                <w:t>Psiholoģijas Augstskolas Jēkabpils filiāle</w:t>
              </w:r>
            </w:hyperlink>
          </w:p>
        </w:tc>
      </w:tr>
    </w:tbl>
    <w:p w14:paraId="5DC5BAD2" w14:textId="77777777" w:rsidR="003D21F1" w:rsidRPr="009D4D43" w:rsidRDefault="003D21F1" w:rsidP="003D21F1">
      <w:pPr>
        <w:spacing w:after="0" w:line="240" w:lineRule="auto"/>
        <w:rPr>
          <w:rFonts w:ascii="Arial Narrow" w:eastAsia="Times New Roman" w:hAnsi="Arial Narrow" w:cs="Carlito"/>
          <w:b/>
          <w:sz w:val="20"/>
          <w:szCs w:val="24"/>
        </w:rPr>
      </w:pPr>
    </w:p>
    <w:p w14:paraId="059D05B3" w14:textId="77777777" w:rsidR="00805C94" w:rsidRPr="009D4D43" w:rsidRDefault="00805C94" w:rsidP="00805C94">
      <w:pPr>
        <w:pStyle w:val="body"/>
        <w:spacing w:after="0" w:line="240" w:lineRule="auto"/>
        <w:ind w:firstLine="720"/>
        <w:rPr>
          <w:rFonts w:ascii="Arial Narrow" w:eastAsiaTheme="minorHAnsi" w:hAnsi="Arial Narrow" w:cs="Carlito"/>
          <w:szCs w:val="22"/>
        </w:rPr>
      </w:pPr>
      <w:r w:rsidRPr="009D4D43">
        <w:rPr>
          <w:rFonts w:ascii="Arial Narrow" w:eastAsiaTheme="minorHAnsi" w:hAnsi="Arial Narrow" w:cs="Carlito"/>
          <w:szCs w:val="22"/>
        </w:rPr>
        <w:t>Lai finansiāli atbalstītu Līvānu novada jauniešus ar labām un teicamām sekmēm augstākās izglītības iegūšanā, Līvānu novada pašvaldība sadarbībā ar nodibinājumu "Viduslatgales pārnovadu fonds" katru gadu rīko Stipendiju konkursu, kurā piesakoties un pierādot savas sekmes mācībās, iespējams saņemt studiju stipendiju. Līvānu novada pašvaldībai ir noslēgts sadarbības līgums ar nodibinājumu "Viduslatgales pārnovadu fonds" par stipendiju programmas Līvānu novada jauniešu studijām augstskolās organizēšanu un katru gadu stipendiju konkursa ietvaros vairākiem desmitiem studējošo jauniešu tiek izmaksātas stipendijas kopā aptuveni 40 000 EUR apmērā.  Līdzekļus stipendijām ziedo vietējie uzņēmēji - ģenerālsponsors SIA “Light Guide Optics International”, SIA “Līvānu kūdras fabrika”, SIA „Hansahold” un Latgales apgabaltiesas zvērināta notāre Gunta Daugaviete u.c. Šis ir būtisks vietējās pašvaldības un uzņēmēju atbalsts Līvānu novada jauniešu augstākās izglītības iegūšanai ārpus sava novada, kas potenciāli veicina jauniešu atgriešanos novadā pēc studiju beigšanas.</w:t>
      </w:r>
    </w:p>
    <w:p w14:paraId="73F05DB8" w14:textId="77777777" w:rsidR="003D4B7E" w:rsidRPr="009D4D43" w:rsidRDefault="003D4B7E" w:rsidP="003D21F1">
      <w:pPr>
        <w:spacing w:after="0" w:line="240" w:lineRule="auto"/>
        <w:ind w:firstLine="720"/>
        <w:jc w:val="both"/>
        <w:rPr>
          <w:rFonts w:ascii="Arial Narrow" w:hAnsi="Arial Narrow" w:cs="Carlito"/>
        </w:rPr>
      </w:pPr>
    </w:p>
    <w:p w14:paraId="674856CD" w14:textId="77777777" w:rsidR="00D9198E" w:rsidRPr="009D4D43" w:rsidRDefault="00D9198E">
      <w:pPr>
        <w:rPr>
          <w:rFonts w:ascii="Arial Narrow" w:eastAsiaTheme="majorEastAsia" w:hAnsi="Arial Narrow" w:cs="Carlito"/>
          <w:b/>
          <w:bCs/>
          <w:color w:val="4F81BD" w:themeColor="accent1"/>
          <w:sz w:val="26"/>
          <w:szCs w:val="26"/>
        </w:rPr>
      </w:pPr>
      <w:r w:rsidRPr="009D4D43">
        <w:rPr>
          <w:rFonts w:ascii="Arial Narrow" w:hAnsi="Arial Narrow" w:cs="Carlito"/>
        </w:rPr>
        <w:br w:type="page"/>
      </w:r>
    </w:p>
    <w:p w14:paraId="5D36D328" w14:textId="77777777" w:rsidR="00842AB2" w:rsidRPr="009D4D43" w:rsidRDefault="000B5605" w:rsidP="003D4B7E">
      <w:pPr>
        <w:pStyle w:val="Virsraksts2"/>
        <w:rPr>
          <w:rFonts w:ascii="Arial Narrow" w:hAnsi="Arial Narrow" w:cs="Carlito"/>
        </w:rPr>
      </w:pPr>
      <w:bookmarkStart w:id="12" w:name="_Toc119421109"/>
      <w:r w:rsidRPr="009D4D43">
        <w:rPr>
          <w:rFonts w:ascii="Arial Narrow" w:hAnsi="Arial Narrow" w:cs="Carlito"/>
        </w:rPr>
        <w:lastRenderedPageBreak/>
        <w:t>2.7. P</w:t>
      </w:r>
      <w:r w:rsidR="001A5F9B" w:rsidRPr="009D4D43">
        <w:rPr>
          <w:rFonts w:ascii="Arial Narrow" w:hAnsi="Arial Narrow" w:cs="Carlito"/>
        </w:rPr>
        <w:t>ieaugušo</w:t>
      </w:r>
      <w:r w:rsidR="00DE1B4C" w:rsidRPr="009D4D43">
        <w:rPr>
          <w:rFonts w:ascii="Arial Narrow" w:hAnsi="Arial Narrow" w:cs="Carlito"/>
        </w:rPr>
        <w:t xml:space="preserve"> </w:t>
      </w:r>
      <w:r w:rsidR="001E7131" w:rsidRPr="009D4D43">
        <w:rPr>
          <w:rFonts w:ascii="Arial Narrow" w:hAnsi="Arial Narrow" w:cs="Carlito"/>
        </w:rPr>
        <w:t>mūžizglītības</w:t>
      </w:r>
      <w:r w:rsidR="001A5F9B" w:rsidRPr="009D4D43">
        <w:rPr>
          <w:rFonts w:ascii="Arial Narrow" w:hAnsi="Arial Narrow" w:cs="Carlito"/>
        </w:rPr>
        <w:t xml:space="preserve"> </w:t>
      </w:r>
      <w:r w:rsidR="00842AB2" w:rsidRPr="009D4D43">
        <w:rPr>
          <w:rFonts w:ascii="Arial Narrow" w:hAnsi="Arial Narrow" w:cs="Carlito"/>
        </w:rPr>
        <w:t>iespējas</w:t>
      </w:r>
      <w:r w:rsidRPr="009D4D43">
        <w:rPr>
          <w:rFonts w:ascii="Arial Narrow" w:hAnsi="Arial Narrow" w:cs="Carlito"/>
        </w:rPr>
        <w:t>, neformālā izglītība</w:t>
      </w:r>
      <w:bookmarkEnd w:id="12"/>
    </w:p>
    <w:p w14:paraId="1B4F99D3" w14:textId="77777777" w:rsidR="00AB2FE7" w:rsidRPr="009D4D43" w:rsidRDefault="00AB2FE7" w:rsidP="00AB2FE7">
      <w:pPr>
        <w:pStyle w:val="ReportBullets1"/>
        <w:numPr>
          <w:ilvl w:val="0"/>
          <w:numId w:val="0"/>
        </w:numPr>
        <w:spacing w:after="0"/>
        <w:rPr>
          <w:rFonts w:ascii="Arial Narrow" w:hAnsi="Arial Narrow" w:cs="Carlito"/>
          <w:szCs w:val="22"/>
          <w:lang w:val="lv-LV"/>
        </w:rPr>
      </w:pPr>
      <w:r w:rsidRPr="009D4D43">
        <w:rPr>
          <w:rFonts w:ascii="Arial Narrow" w:hAnsi="Arial Narrow" w:cs="Carlito"/>
          <w:szCs w:val="22"/>
          <w:lang w:val="lv-LV"/>
        </w:rPr>
        <w:tab/>
      </w:r>
    </w:p>
    <w:p w14:paraId="57CCE388" w14:textId="77777777" w:rsidR="00AB2FE7" w:rsidRPr="009D4D43" w:rsidRDefault="00AB2FE7" w:rsidP="00AB2FE7">
      <w:pPr>
        <w:pStyle w:val="ReportBullets1"/>
        <w:numPr>
          <w:ilvl w:val="0"/>
          <w:numId w:val="0"/>
        </w:numPr>
        <w:spacing w:after="0"/>
        <w:rPr>
          <w:rFonts w:ascii="Arial Narrow" w:hAnsi="Arial Narrow" w:cs="Carlito"/>
          <w:szCs w:val="22"/>
          <w:lang w:val="lv-LV"/>
        </w:rPr>
      </w:pPr>
      <w:r w:rsidRPr="009D4D43">
        <w:rPr>
          <w:rFonts w:ascii="Arial Narrow" w:hAnsi="Arial Narrow" w:cs="Carlito"/>
          <w:szCs w:val="22"/>
          <w:lang w:val="lv-LV"/>
        </w:rPr>
        <w:tab/>
        <w:t>Pieaugušo izglītība ir viens no mūžizglītības posmiem, kas palīdz pilnveidot pašpieredzi, attīstīt jau esošas vai jaunas prasmes un iemaņas, kā arī realizēt jaunas vajadzības (piemēram, atrast darbu nepārtraukti mainīgajā darba tirgū). Latvijā LR Ekonomikas ministrija sadarbībā ar Darba tirgus prognozēšanas konsultatīvo padomi katru gadu izstrādā darba tirgus prognozes. Saskaņā ar tām, šobrīd pieprasījums pēc darbaspēka aug lēnāk nekā valsts ekonomika, kuras izaugsme skaidrojama ar produktivitātes pieaugumu (t.sk. tehnoloģiju attīstību un plašāku pielietošanu).</w:t>
      </w:r>
    </w:p>
    <w:p w14:paraId="6A41B4DE" w14:textId="77777777" w:rsidR="00F31EA7" w:rsidRPr="009D4D43" w:rsidRDefault="00AB2FE7" w:rsidP="00AB2FE7">
      <w:pPr>
        <w:pStyle w:val="ReportBullets1"/>
        <w:numPr>
          <w:ilvl w:val="0"/>
          <w:numId w:val="0"/>
        </w:numPr>
        <w:spacing w:after="0"/>
        <w:rPr>
          <w:rFonts w:ascii="Arial Narrow" w:hAnsi="Arial Narrow" w:cs="Carlito"/>
          <w:szCs w:val="22"/>
          <w:lang w:val="lv-LV"/>
        </w:rPr>
      </w:pPr>
      <w:r w:rsidRPr="009D4D43">
        <w:rPr>
          <w:rFonts w:ascii="Arial Narrow" w:hAnsi="Arial Narrow" w:cs="Carlito"/>
          <w:szCs w:val="22"/>
          <w:lang w:val="lv-LV"/>
        </w:rPr>
        <w:tab/>
      </w:r>
      <w:r w:rsidR="000E6A13" w:rsidRPr="009D4D43">
        <w:rPr>
          <w:rFonts w:ascii="Arial Narrow" w:hAnsi="Arial Narrow" w:cs="Carlito"/>
          <w:szCs w:val="22"/>
          <w:lang w:val="lv-LV"/>
        </w:rPr>
        <w:t xml:space="preserve">Ņemot vērā pēdējo gadu straujās globālās izmaiņas, informācijas ātruma pieaugumu, tehnoloģisko attīstību, pieaugušo mūžizglītības mērķi </w:t>
      </w:r>
      <w:r w:rsidR="00F31EA7" w:rsidRPr="009D4D43">
        <w:rPr>
          <w:rFonts w:ascii="Arial Narrow" w:hAnsi="Arial Narrow" w:cs="Carlito"/>
          <w:szCs w:val="22"/>
          <w:lang w:val="lv-LV"/>
        </w:rPr>
        <w:t xml:space="preserve">galvenokārt </w:t>
      </w:r>
      <w:r w:rsidR="000E6A13" w:rsidRPr="009D4D43">
        <w:rPr>
          <w:rFonts w:ascii="Arial Narrow" w:hAnsi="Arial Narrow" w:cs="Carlito"/>
          <w:szCs w:val="22"/>
          <w:lang w:val="lv-LV"/>
        </w:rPr>
        <w:t>saistīti ar indivīda</w:t>
      </w:r>
      <w:r w:rsidR="00F31EA7" w:rsidRPr="009D4D43">
        <w:rPr>
          <w:rFonts w:ascii="Arial Narrow" w:hAnsi="Arial Narrow" w:cs="Carlito"/>
          <w:szCs w:val="22"/>
          <w:lang w:val="lv-LV"/>
        </w:rPr>
        <w:t xml:space="preserve"> daudzpusības,</w:t>
      </w:r>
      <w:r w:rsidR="000E6A13" w:rsidRPr="009D4D43">
        <w:rPr>
          <w:rFonts w:ascii="Arial Narrow" w:hAnsi="Arial Narrow" w:cs="Carlito"/>
          <w:szCs w:val="22"/>
          <w:lang w:val="lv-LV"/>
        </w:rPr>
        <w:t xml:space="preserve"> </w:t>
      </w:r>
      <w:r w:rsidR="00F31EA7" w:rsidRPr="009D4D43">
        <w:rPr>
          <w:rFonts w:ascii="Arial Narrow" w:hAnsi="Arial Narrow" w:cs="Carlito"/>
          <w:szCs w:val="22"/>
          <w:lang w:val="lv-LV"/>
        </w:rPr>
        <w:t>pārkvalifikācijas un adaptēšanās spēju un prasmju attīstību.</w:t>
      </w:r>
      <w:r w:rsidR="000E6A13" w:rsidRPr="009D4D43">
        <w:rPr>
          <w:rFonts w:ascii="Arial Narrow" w:hAnsi="Arial Narrow" w:cs="Carlito"/>
          <w:szCs w:val="22"/>
          <w:lang w:val="lv-LV"/>
        </w:rPr>
        <w:t xml:space="preserve"> </w:t>
      </w:r>
      <w:r w:rsidR="00F31EA7" w:rsidRPr="009D4D43">
        <w:rPr>
          <w:rFonts w:ascii="Arial Narrow" w:hAnsi="Arial Narrow" w:cs="Carlito"/>
          <w:szCs w:val="22"/>
          <w:lang w:val="lv-LV"/>
        </w:rPr>
        <w:t xml:space="preserve">Attēlā 34 atspoguļoti divi pieaugušo mūžizglītības Līvānu novadā pamata virzieni līdz 2027.gadam: 1) mūžizglītības iespēju veicināšana perspektīvās nozarēs jeb nozarēs, kurās līdz 2027. gadam visvairāk būs nepieciešamas jaunas darba rokas (IT pakalpojumi, rūpniecība, loģistika, veselības aprūpe, </w:t>
      </w:r>
      <w:r w:rsidR="00073424" w:rsidRPr="009D4D43">
        <w:rPr>
          <w:rFonts w:ascii="Arial Narrow" w:hAnsi="Arial Narrow" w:cs="Carlito"/>
          <w:szCs w:val="22"/>
          <w:lang w:val="lv-LV"/>
        </w:rPr>
        <w:t xml:space="preserve">alternatīvā enerģija </w:t>
      </w:r>
      <w:r w:rsidR="00F31EA7" w:rsidRPr="009D4D43">
        <w:rPr>
          <w:rFonts w:ascii="Arial Narrow" w:hAnsi="Arial Narrow" w:cs="Carlito"/>
          <w:szCs w:val="22"/>
          <w:lang w:val="lv-LV"/>
        </w:rPr>
        <w:t>u.c.</w:t>
      </w:r>
      <w:r w:rsidR="00073424" w:rsidRPr="009D4D43">
        <w:rPr>
          <w:rFonts w:ascii="Arial Narrow" w:hAnsi="Arial Narrow" w:cs="Carlito"/>
          <w:szCs w:val="22"/>
          <w:lang w:val="lv-LV"/>
        </w:rPr>
        <w:t>)</w:t>
      </w:r>
      <w:r w:rsidR="00F31EA7" w:rsidRPr="009D4D43">
        <w:rPr>
          <w:rFonts w:ascii="Arial Narrow" w:hAnsi="Arial Narrow" w:cs="Carlito"/>
          <w:szCs w:val="22"/>
          <w:lang w:val="lv-LV"/>
        </w:rPr>
        <w:t>, 2) pašizaugsmes un pašizglītošanās veicināšana (veidojot daudzpusīgas, radošas un spēcīgas personības).</w:t>
      </w:r>
    </w:p>
    <w:p w14:paraId="75C48807" w14:textId="77777777" w:rsidR="00F31EA7" w:rsidRPr="009D4D43" w:rsidRDefault="00F31EA7" w:rsidP="00AB2FE7">
      <w:pPr>
        <w:pStyle w:val="ReportBullets1"/>
        <w:numPr>
          <w:ilvl w:val="0"/>
          <w:numId w:val="0"/>
        </w:numPr>
        <w:spacing w:after="0"/>
        <w:rPr>
          <w:rFonts w:ascii="Arial Narrow" w:hAnsi="Arial Narrow" w:cs="Carlito"/>
          <w:szCs w:val="22"/>
          <w:lang w:val="lv-LV"/>
        </w:rPr>
      </w:pPr>
      <w:r w:rsidRPr="009D4D43">
        <w:rPr>
          <w:rFonts w:ascii="Arial Narrow" w:hAnsi="Arial Narrow" w:cs="Carlito"/>
          <w:noProof/>
          <w:szCs w:val="22"/>
          <w:lang w:val="lv-LV" w:eastAsia="lv-LV"/>
        </w:rPr>
        <w:drawing>
          <wp:inline distT="0" distB="0" distL="0" distR="0" wp14:anchorId="279F3FA4" wp14:editId="23593020">
            <wp:extent cx="6120580" cy="1282700"/>
            <wp:effectExtent l="0" t="0" r="0" b="69850"/>
            <wp:docPr id="58" name="Diagram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14:paraId="0FA37D84" w14:textId="77777777" w:rsidR="00F31EA7" w:rsidRPr="009D4D43" w:rsidRDefault="00F31EA7" w:rsidP="00F31EA7">
      <w:pPr>
        <w:pStyle w:val="ReportBullets1"/>
        <w:numPr>
          <w:ilvl w:val="0"/>
          <w:numId w:val="0"/>
        </w:numPr>
        <w:spacing w:after="0"/>
        <w:jc w:val="center"/>
        <w:rPr>
          <w:rFonts w:ascii="Arial Narrow" w:hAnsi="Arial Narrow" w:cs="Carlito"/>
          <w:szCs w:val="22"/>
          <w:lang w:val="lv-LV"/>
        </w:rPr>
      </w:pPr>
      <w:r w:rsidRPr="009D4D43">
        <w:rPr>
          <w:rFonts w:ascii="Arial Narrow" w:hAnsi="Arial Narrow" w:cs="Carlito"/>
          <w:i/>
          <w:sz w:val="16"/>
          <w:szCs w:val="22"/>
          <w:lang w:val="lv-LV"/>
        </w:rPr>
        <w:t>Attēls 34: Pieaugušo mūžizglītības Līvānu novadā 2 pamata virzieni līdz 2027.gadam</w:t>
      </w:r>
    </w:p>
    <w:p w14:paraId="0E12E5EE" w14:textId="77777777" w:rsidR="00F31EA7" w:rsidRPr="009D4D43" w:rsidRDefault="00F31EA7" w:rsidP="00AB2FE7">
      <w:pPr>
        <w:pStyle w:val="ReportBullets1"/>
        <w:numPr>
          <w:ilvl w:val="0"/>
          <w:numId w:val="0"/>
        </w:numPr>
        <w:spacing w:after="0"/>
        <w:rPr>
          <w:rFonts w:ascii="Arial Narrow" w:hAnsi="Arial Narrow" w:cs="Carlito"/>
          <w:szCs w:val="22"/>
          <w:lang w:val="lv-LV"/>
        </w:rPr>
      </w:pPr>
    </w:p>
    <w:p w14:paraId="060B9F0D" w14:textId="6D542257" w:rsidR="00AB2FE7" w:rsidRPr="009D4D43" w:rsidRDefault="00F31EA7" w:rsidP="00AB2FE7">
      <w:pPr>
        <w:pStyle w:val="ReportBullets1"/>
        <w:numPr>
          <w:ilvl w:val="0"/>
          <w:numId w:val="0"/>
        </w:numPr>
        <w:spacing w:after="0"/>
        <w:rPr>
          <w:rFonts w:ascii="Arial Narrow" w:hAnsi="Arial Narrow" w:cs="Carlito"/>
          <w:szCs w:val="22"/>
          <w:lang w:val="lv-LV" w:eastAsia="lv-LV"/>
        </w:rPr>
      </w:pPr>
      <w:r w:rsidRPr="009D4D43">
        <w:rPr>
          <w:rFonts w:ascii="Arial Narrow" w:hAnsi="Arial Narrow" w:cs="Carlito"/>
          <w:szCs w:val="22"/>
          <w:lang w:val="lv-LV"/>
        </w:rPr>
        <w:tab/>
      </w:r>
      <w:r w:rsidR="00AB2FE7" w:rsidRPr="009D4D43">
        <w:rPr>
          <w:rFonts w:ascii="Arial Narrow" w:hAnsi="Arial Narrow" w:cs="Carlito"/>
          <w:szCs w:val="22"/>
          <w:lang w:val="lv-LV" w:eastAsia="lv-LV"/>
        </w:rPr>
        <w:t xml:space="preserve">Lielā daļā nozaru pieprasījums pēc mazkvalificēta darbaspēka samazināsies, bet palielināsies pieprasījums pēc augsti kvalificētiem darbiniekiem ar augstāko izglītību vai augsti kvalificētām individuālām prasmēm. Paredzams, ka pieprasītākie būs zinātnes un </w:t>
      </w:r>
      <w:r w:rsidR="00AE78D7" w:rsidRPr="009D4D43">
        <w:rPr>
          <w:rFonts w:ascii="Arial Narrow" w:hAnsi="Arial Narrow" w:cs="Carlito"/>
          <w:szCs w:val="22"/>
          <w:lang w:val="lv-LV" w:eastAsia="lv-LV"/>
        </w:rPr>
        <w:t>inž</w:t>
      </w:r>
      <w:r w:rsidR="00AE78D7" w:rsidRPr="009D4D43">
        <w:rPr>
          <w:rFonts w:ascii="Arial" w:hAnsi="Arial" w:cs="Arial"/>
          <w:szCs w:val="22"/>
          <w:lang w:val="lv-LV" w:eastAsia="lv-LV"/>
        </w:rPr>
        <w:t>e</w:t>
      </w:r>
      <w:r w:rsidR="00AE78D7" w:rsidRPr="009D4D43">
        <w:rPr>
          <w:rFonts w:ascii="Arial Narrow" w:hAnsi="Arial Narrow" w:cs="Carlito"/>
          <w:szCs w:val="22"/>
          <w:lang w:val="lv-LV" w:eastAsia="lv-LV"/>
        </w:rPr>
        <w:t>nierzinātņu</w:t>
      </w:r>
      <w:r w:rsidR="00AB2FE7" w:rsidRPr="009D4D43">
        <w:rPr>
          <w:rFonts w:ascii="Arial Narrow" w:hAnsi="Arial Narrow" w:cs="Carlito"/>
          <w:szCs w:val="22"/>
          <w:lang w:val="lv-LV" w:eastAsia="lv-LV"/>
        </w:rPr>
        <w:t xml:space="preserve"> speciālisti, IKT jomas speciālisti, elektrisko un elektronisko iekārtu operatori, </w:t>
      </w:r>
      <w:r w:rsidR="00073424" w:rsidRPr="009D4D43">
        <w:rPr>
          <w:rFonts w:ascii="Arial Narrow" w:hAnsi="Arial Narrow" w:cs="Carlito"/>
          <w:szCs w:val="22"/>
          <w:lang w:val="lv-LV" w:eastAsia="lv-LV"/>
        </w:rPr>
        <w:t xml:space="preserve">alternatīvās enerģijas speciālisti, </w:t>
      </w:r>
      <w:r w:rsidR="00AB2FE7" w:rsidRPr="009D4D43">
        <w:rPr>
          <w:rFonts w:ascii="Arial Narrow" w:hAnsi="Arial Narrow" w:cs="Carlito"/>
          <w:szCs w:val="22"/>
          <w:lang w:val="lv-LV" w:eastAsia="lv-LV"/>
        </w:rPr>
        <w:t>komercdarbības un pārvaldes speciālisti, pārtikas produktu pārstrādes un kokapstrādes speciālisti, sociālās un veselības aprūpes / rehabilitācijas speciālisti, kultūras lietu, komunikāc</w:t>
      </w:r>
      <w:r w:rsidR="00073424" w:rsidRPr="009D4D43">
        <w:rPr>
          <w:rFonts w:ascii="Arial Narrow" w:hAnsi="Arial Narrow" w:cs="Carlito"/>
          <w:szCs w:val="22"/>
          <w:lang w:val="lv-LV" w:eastAsia="lv-LV"/>
        </w:rPr>
        <w:t>ijas (svešvalodu) speciālisti u.c</w:t>
      </w:r>
      <w:r w:rsidR="00AB2FE7" w:rsidRPr="009D4D43">
        <w:rPr>
          <w:rFonts w:ascii="Arial Narrow" w:hAnsi="Arial Narrow" w:cs="Carlito"/>
          <w:szCs w:val="22"/>
          <w:lang w:val="lv-LV" w:eastAsia="lv-LV"/>
        </w:rPr>
        <w:t>.</w:t>
      </w:r>
    </w:p>
    <w:p w14:paraId="06E1630F" w14:textId="77777777" w:rsidR="00AB2FE7" w:rsidRPr="009D4D43" w:rsidRDefault="00AB2FE7" w:rsidP="00AB2FE7">
      <w:pPr>
        <w:spacing w:after="0" w:line="240" w:lineRule="auto"/>
        <w:ind w:firstLine="720"/>
        <w:jc w:val="both"/>
        <w:rPr>
          <w:rFonts w:ascii="Arial Narrow" w:eastAsia="Times New Roman" w:hAnsi="Arial Narrow" w:cs="Carlito"/>
          <w:lang w:eastAsia="lv-LV"/>
        </w:rPr>
      </w:pPr>
      <w:r w:rsidRPr="009D4D43">
        <w:rPr>
          <w:rFonts w:ascii="Arial Narrow" w:eastAsia="Times New Roman" w:hAnsi="Arial Narrow" w:cs="Carlito"/>
          <w:lang w:eastAsia="lv-LV"/>
        </w:rPr>
        <w:t xml:space="preserve">Ņemot vērā demogrāfijas tendences, atbilstošās kvalifikācijas darbaspēka piedāvājums nākotnē visdrīzāk būtiski saruks, līdz ar to </w:t>
      </w:r>
      <w:r w:rsidR="00073424" w:rsidRPr="009D4D43">
        <w:rPr>
          <w:rFonts w:ascii="Arial Narrow" w:eastAsia="Times New Roman" w:hAnsi="Arial Narrow" w:cs="Carlito"/>
          <w:lang w:eastAsia="lv-LV"/>
        </w:rPr>
        <w:t xml:space="preserve">pieaugs </w:t>
      </w:r>
      <w:r w:rsidRPr="009D4D43">
        <w:rPr>
          <w:rFonts w:ascii="Arial Narrow" w:eastAsia="Times New Roman" w:hAnsi="Arial Narrow" w:cs="Carlito"/>
          <w:lang w:eastAsia="lv-LV"/>
        </w:rPr>
        <w:t>profesionālās vidējās izglītības loma</w:t>
      </w:r>
      <w:r w:rsidR="00073424" w:rsidRPr="009D4D43">
        <w:rPr>
          <w:rFonts w:ascii="Arial Narrow" w:eastAsia="Times New Roman" w:hAnsi="Arial Narrow" w:cs="Carlito"/>
          <w:lang w:eastAsia="lv-LV"/>
        </w:rPr>
        <w:t>, augstākās izglītības loma, kā arī pieaugušo mūžizglītības piedāvājuma loma</w:t>
      </w:r>
      <w:r w:rsidRPr="009D4D43">
        <w:rPr>
          <w:rFonts w:ascii="Arial Narrow" w:eastAsia="Times New Roman" w:hAnsi="Arial Narrow" w:cs="Carlito"/>
          <w:lang w:eastAsia="lv-LV"/>
        </w:rPr>
        <w:t>. Laika periodā līdz 2030. gadam Eiropā tiek prognozēta mazkvalificētu darba vietu samazināšanās par 25%. Tas nozīmē, ka mazkvalificētajiem darbiniekiem, lai nezaudētu darbu, ir jādomā par savu profesionālo prasmju un iemaņu papildināšanu un kvalifikācijas paaugstināšanu, ir jāizmanto pieejamās pieaugušo izglītības (tālākizglītības) iespējas.</w:t>
      </w:r>
    </w:p>
    <w:p w14:paraId="0FA1E5CF" w14:textId="77777777" w:rsidR="00AB2FE7" w:rsidRPr="009D4D43" w:rsidRDefault="00AB2FE7" w:rsidP="00AB2FE7">
      <w:pPr>
        <w:spacing w:after="0" w:line="240" w:lineRule="auto"/>
        <w:ind w:firstLine="720"/>
        <w:jc w:val="both"/>
        <w:rPr>
          <w:rFonts w:ascii="Arial Narrow" w:hAnsi="Arial Narrow" w:cs="Carlito"/>
        </w:rPr>
      </w:pPr>
    </w:p>
    <w:p w14:paraId="50F9E1E2" w14:textId="77777777" w:rsidR="00AB2FE7" w:rsidRPr="009D4D43" w:rsidRDefault="00F31EA7" w:rsidP="00AB2FE7">
      <w:pPr>
        <w:spacing w:after="0" w:line="240" w:lineRule="auto"/>
        <w:ind w:firstLine="720"/>
        <w:jc w:val="both"/>
        <w:rPr>
          <w:rFonts w:ascii="Arial Narrow" w:eastAsia="Times New Roman" w:hAnsi="Arial Narrow" w:cs="Carlito"/>
          <w:lang w:eastAsia="lv-LV"/>
        </w:rPr>
      </w:pPr>
      <w:r w:rsidRPr="009D4D43">
        <w:rPr>
          <w:rFonts w:ascii="Arial Narrow" w:hAnsi="Arial Narrow" w:cs="Carlito"/>
        </w:rPr>
        <w:t>Pieaugušo mūžizglītības piedāvājums uz vietas Līvānu novadā ir ļoti limitēts</w:t>
      </w:r>
      <w:r w:rsidR="00073424" w:rsidRPr="009D4D43">
        <w:rPr>
          <w:rFonts w:ascii="Arial Narrow" w:hAnsi="Arial Narrow" w:cs="Carlito"/>
        </w:rPr>
        <w:t xml:space="preserve"> – šī ir izglītības joma novadā, kur ir ļoti daudz attīstības </w:t>
      </w:r>
      <w:r w:rsidR="00155478" w:rsidRPr="009D4D43">
        <w:rPr>
          <w:rFonts w:ascii="Arial Narrow" w:hAnsi="Arial Narrow" w:cs="Carlito"/>
        </w:rPr>
        <w:t xml:space="preserve">un uzlabojumu </w:t>
      </w:r>
      <w:r w:rsidR="00073424" w:rsidRPr="009D4D43">
        <w:rPr>
          <w:rFonts w:ascii="Arial Narrow" w:hAnsi="Arial Narrow" w:cs="Carlito"/>
        </w:rPr>
        <w:t>iespēju</w:t>
      </w:r>
      <w:r w:rsidRPr="009D4D43">
        <w:rPr>
          <w:rFonts w:ascii="Arial Narrow" w:hAnsi="Arial Narrow" w:cs="Carlito"/>
        </w:rPr>
        <w:t xml:space="preserve">. </w:t>
      </w:r>
      <w:r w:rsidR="00AB2FE7" w:rsidRPr="009D4D43">
        <w:rPr>
          <w:rFonts w:ascii="Arial Narrow" w:hAnsi="Arial Narrow" w:cs="Carlito"/>
        </w:rPr>
        <w:t>Līvānu novads iekļaujas</w:t>
      </w:r>
      <w:r w:rsidRPr="009D4D43">
        <w:rPr>
          <w:rFonts w:ascii="Arial Narrow" w:hAnsi="Arial Narrow" w:cs="Carlito"/>
        </w:rPr>
        <w:t xml:space="preserve"> Latgales mūžizglītības tīklā. Blakus nelielajam vietējam piedāvājumam, n</w:t>
      </w:r>
      <w:r w:rsidR="00AB2FE7" w:rsidRPr="009D4D43">
        <w:rPr>
          <w:rFonts w:ascii="Arial Narrow" w:hAnsi="Arial Narrow" w:cs="Carlito"/>
        </w:rPr>
        <w:t>ovada iedzīvotāji izmanto Daugavpilī, Rēzeknē, kā arī Jēkabpilī pieejamās pieaugušo izglītības un tālākizglītības progra</w:t>
      </w:r>
      <w:r w:rsidRPr="009D4D43">
        <w:rPr>
          <w:rFonts w:ascii="Arial Narrow" w:hAnsi="Arial Narrow" w:cs="Carlito"/>
        </w:rPr>
        <w:t>mmas</w:t>
      </w:r>
      <w:r w:rsidR="00AB2FE7" w:rsidRPr="009D4D43">
        <w:rPr>
          <w:rFonts w:ascii="Arial Narrow" w:hAnsi="Arial Narrow" w:cs="Carlito"/>
        </w:rPr>
        <w:t>.</w:t>
      </w:r>
    </w:p>
    <w:p w14:paraId="1D5B70F9" w14:textId="77777777" w:rsidR="00AB2FE7" w:rsidRPr="009D4D43" w:rsidRDefault="00AB2FE7" w:rsidP="00AB2FE7">
      <w:pPr>
        <w:spacing w:after="0" w:line="240" w:lineRule="auto"/>
        <w:ind w:firstLine="720"/>
        <w:jc w:val="both"/>
        <w:rPr>
          <w:rFonts w:ascii="Arial Narrow" w:eastAsia="Times New Roman" w:hAnsi="Arial Narrow" w:cs="Carlito"/>
          <w:lang w:eastAsia="lv-LV"/>
        </w:rPr>
      </w:pPr>
    </w:p>
    <w:tbl>
      <w:tblPr>
        <w:tblStyle w:val="Vidjsnojums1izclums6"/>
        <w:tblW w:w="0" w:type="auto"/>
        <w:jc w:val="center"/>
        <w:tblLook w:val="04A0" w:firstRow="1" w:lastRow="0" w:firstColumn="1" w:lastColumn="0" w:noHBand="0" w:noVBand="1"/>
      </w:tblPr>
      <w:tblGrid>
        <w:gridCol w:w="9252"/>
      </w:tblGrid>
      <w:tr w:rsidR="00AB2FE7" w:rsidRPr="009D4D43" w14:paraId="5C29318F" w14:textId="77777777" w:rsidTr="00AB2FE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52" w:type="dxa"/>
          </w:tcPr>
          <w:p w14:paraId="5809BA13" w14:textId="77777777" w:rsidR="00AB2FE7" w:rsidRPr="009D4D43" w:rsidRDefault="00073424" w:rsidP="003D1F15">
            <w:pPr>
              <w:ind w:firstLine="720"/>
              <w:jc w:val="both"/>
              <w:rPr>
                <w:rFonts w:ascii="Arial Narrow" w:eastAsia="Times New Roman" w:hAnsi="Arial Narrow" w:cs="Carlito"/>
                <w:lang w:eastAsia="lv-LV"/>
              </w:rPr>
            </w:pPr>
            <w:r w:rsidRPr="009D4D43">
              <w:rPr>
                <w:rFonts w:ascii="Arial Narrow" w:eastAsia="Times New Roman" w:hAnsi="Arial Narrow" w:cs="Carlito"/>
                <w:lang w:eastAsia="lv-LV"/>
              </w:rPr>
              <w:t>Līvānu novadā pieaugušo</w:t>
            </w:r>
            <w:r w:rsidR="00AB2FE7" w:rsidRPr="009D4D43">
              <w:rPr>
                <w:rFonts w:ascii="Arial Narrow" w:eastAsia="Times New Roman" w:hAnsi="Arial Narrow" w:cs="Carlito"/>
                <w:lang w:eastAsia="lv-LV"/>
              </w:rPr>
              <w:t xml:space="preserve"> izglītību </w:t>
            </w:r>
            <w:r w:rsidRPr="009D4D43">
              <w:rPr>
                <w:rFonts w:ascii="Arial Narrow" w:eastAsia="Times New Roman" w:hAnsi="Arial Narrow" w:cs="Carlito"/>
                <w:lang w:eastAsia="lv-LV"/>
              </w:rPr>
              <w:t xml:space="preserve">daļēji </w:t>
            </w:r>
            <w:r w:rsidR="00AB2FE7" w:rsidRPr="009D4D43">
              <w:rPr>
                <w:rFonts w:ascii="Arial Narrow" w:eastAsia="Times New Roman" w:hAnsi="Arial Narrow" w:cs="Carlito"/>
                <w:lang w:eastAsia="lv-LV"/>
              </w:rPr>
              <w:t>realizē:</w:t>
            </w:r>
          </w:p>
          <w:p w14:paraId="08345EE5" w14:textId="77777777" w:rsidR="00AB2FE7" w:rsidRPr="009D4D43" w:rsidRDefault="00AB2FE7" w:rsidP="003D1F15">
            <w:pPr>
              <w:pStyle w:val="ReportBullets1"/>
              <w:numPr>
                <w:ilvl w:val="0"/>
                <w:numId w:val="0"/>
              </w:numPr>
              <w:ind w:firstLine="340"/>
              <w:rPr>
                <w:rFonts w:ascii="Arial Narrow" w:hAnsi="Arial Narrow" w:cs="Carlito"/>
                <w:lang w:val="lv-LV" w:eastAsia="lv-LV"/>
              </w:rPr>
            </w:pPr>
          </w:p>
        </w:tc>
      </w:tr>
      <w:tr w:rsidR="00AB2FE7" w:rsidRPr="009D4D43" w14:paraId="4F9DAE5C" w14:textId="77777777" w:rsidTr="00AB2F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52" w:type="dxa"/>
          </w:tcPr>
          <w:p w14:paraId="335F27E5" w14:textId="77777777" w:rsidR="00AB2FE7" w:rsidRPr="009D4D43" w:rsidRDefault="00AB2FE7" w:rsidP="003E72BD">
            <w:pPr>
              <w:pStyle w:val="ReportBullets1"/>
              <w:numPr>
                <w:ilvl w:val="0"/>
                <w:numId w:val="17"/>
              </w:numPr>
              <w:rPr>
                <w:rFonts w:ascii="Arial Narrow" w:hAnsi="Arial Narrow" w:cs="Carlito"/>
                <w:b w:val="0"/>
                <w:szCs w:val="22"/>
                <w:lang w:val="lv-LV"/>
              </w:rPr>
            </w:pPr>
            <w:r w:rsidRPr="009D4D43">
              <w:rPr>
                <w:rFonts w:ascii="Arial Narrow" w:hAnsi="Arial Narrow" w:cs="Carlito"/>
                <w:szCs w:val="22"/>
                <w:lang w:val="lv-LV"/>
              </w:rPr>
              <w:t>Līvānu novada pašvaldības struktūrvienības</w:t>
            </w:r>
            <w:r w:rsidRPr="009D4D43">
              <w:rPr>
                <w:rFonts w:ascii="Arial Narrow" w:hAnsi="Arial Narrow" w:cs="Carlito"/>
                <w:b w:val="0"/>
                <w:szCs w:val="22"/>
                <w:lang w:val="lv-LV"/>
              </w:rPr>
              <w:t>:</w:t>
            </w:r>
          </w:p>
          <w:p w14:paraId="648A5A13" w14:textId="77777777" w:rsidR="00AB2FE7" w:rsidRPr="009D4D43" w:rsidRDefault="00AB2FE7" w:rsidP="003E72BD">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t xml:space="preserve">Līvānu </w:t>
            </w:r>
            <w:r w:rsidR="00073424" w:rsidRPr="009D4D43">
              <w:rPr>
                <w:rFonts w:ascii="Arial Narrow" w:hAnsi="Arial Narrow" w:cs="Carlito"/>
                <w:b w:val="0"/>
                <w:szCs w:val="22"/>
                <w:lang w:val="lv-LV"/>
              </w:rPr>
              <w:t>uzņēmējdarbības atbalsta</w:t>
            </w:r>
            <w:r w:rsidRPr="009D4D43">
              <w:rPr>
                <w:rFonts w:ascii="Arial Narrow" w:hAnsi="Arial Narrow" w:cs="Carlito"/>
                <w:b w:val="0"/>
                <w:szCs w:val="22"/>
                <w:lang w:val="lv-LV"/>
              </w:rPr>
              <w:t xml:space="preserve"> centrs – </w:t>
            </w:r>
            <w:r w:rsidR="00073424" w:rsidRPr="009D4D43">
              <w:rPr>
                <w:rFonts w:ascii="Arial Narrow" w:hAnsi="Arial Narrow" w:cs="Carlito"/>
                <w:b w:val="0"/>
                <w:szCs w:val="22"/>
                <w:lang w:val="lv-LV"/>
              </w:rPr>
              <w:t xml:space="preserve">darbojas kā “starpnieks” / “organizators” un </w:t>
            </w:r>
            <w:r w:rsidRPr="009D4D43">
              <w:rPr>
                <w:rFonts w:ascii="Arial Narrow" w:hAnsi="Arial Narrow" w:cs="Carlito"/>
                <w:b w:val="0"/>
                <w:szCs w:val="22"/>
                <w:lang w:val="lv-LV"/>
              </w:rPr>
              <w:t>piedāvā biznesa vidē nepieciešamus kursus un seminārus (biznesa uzsākšana un attīstība, mārketings, nodokļu jautājumi u.c.);</w:t>
            </w:r>
          </w:p>
          <w:p w14:paraId="2AAE7B99" w14:textId="77777777" w:rsidR="00AB2FE7" w:rsidRPr="009D4D43" w:rsidRDefault="00AB2FE7" w:rsidP="003E72BD">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t xml:space="preserve">Latgales mākslas un amatniecības centrs – piedāvā seminārus, plenērus un radošās darbnīcas amatniekiem, mākslas un amatniecības jomas speciālistiem un interesentiem; </w:t>
            </w:r>
          </w:p>
          <w:p w14:paraId="02C85741" w14:textId="77777777" w:rsidR="00AB2FE7" w:rsidRPr="009D4D43" w:rsidRDefault="00AB2FE7" w:rsidP="003E72BD">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t>Līvānu novada centrālā bibliotēka – koordinē Centrālās bibliotēkas un filiālbibliotēku darbinieku tālākizglītību, nodrošina novada iedzīvotāju datorprasmju apmācību un darbojas kā pieaugušo kultūras, izglītības un informācijas iestāde;</w:t>
            </w:r>
          </w:p>
          <w:p w14:paraId="5AC814B4" w14:textId="77777777" w:rsidR="00AB2FE7" w:rsidRPr="009D4D43" w:rsidRDefault="00AB2FE7" w:rsidP="000B5605">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t>Līvānu novada Izglītības pārvalde – organizē un koordinē novada izglītības darbinieku tālākizglītību u</w:t>
            </w:r>
            <w:r w:rsidR="000B5605" w:rsidRPr="009D4D43">
              <w:rPr>
                <w:rFonts w:ascii="Arial Narrow" w:hAnsi="Arial Narrow" w:cs="Carlito"/>
                <w:b w:val="0"/>
                <w:szCs w:val="22"/>
                <w:lang w:val="lv-LV"/>
              </w:rPr>
              <w:t>n kvalifikācijas paaugstināšanu</w:t>
            </w:r>
          </w:p>
          <w:p w14:paraId="48CF3128" w14:textId="77777777" w:rsidR="000B5605" w:rsidRPr="009D4D43" w:rsidRDefault="000B5605" w:rsidP="000B5605">
            <w:pPr>
              <w:pStyle w:val="ReportBullets1"/>
              <w:numPr>
                <w:ilvl w:val="0"/>
                <w:numId w:val="0"/>
              </w:numPr>
              <w:ind w:left="720"/>
              <w:rPr>
                <w:rFonts w:ascii="Arial Narrow" w:hAnsi="Arial Narrow" w:cs="Carlito"/>
                <w:b w:val="0"/>
                <w:szCs w:val="22"/>
                <w:lang w:val="lv-LV"/>
              </w:rPr>
            </w:pPr>
          </w:p>
        </w:tc>
      </w:tr>
      <w:tr w:rsidR="00AB2FE7" w:rsidRPr="009D4D43" w14:paraId="736F88D4" w14:textId="77777777" w:rsidTr="00AB2FE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52" w:type="dxa"/>
          </w:tcPr>
          <w:p w14:paraId="6F36EFA9" w14:textId="77777777" w:rsidR="00AB2FE7" w:rsidRPr="009D4D43" w:rsidRDefault="00AB2FE7" w:rsidP="003E72BD">
            <w:pPr>
              <w:pStyle w:val="ReportBullets1"/>
              <w:numPr>
                <w:ilvl w:val="0"/>
                <w:numId w:val="17"/>
              </w:numPr>
              <w:rPr>
                <w:rFonts w:ascii="Arial Narrow" w:hAnsi="Arial Narrow" w:cs="Carlito"/>
                <w:b w:val="0"/>
                <w:szCs w:val="22"/>
                <w:lang w:val="lv-LV"/>
              </w:rPr>
            </w:pPr>
            <w:r w:rsidRPr="009D4D43">
              <w:rPr>
                <w:rFonts w:ascii="Arial Narrow" w:hAnsi="Arial Narrow" w:cs="Carlito"/>
                <w:szCs w:val="22"/>
                <w:lang w:val="lv-LV"/>
              </w:rPr>
              <w:t>Vietējās NVO</w:t>
            </w:r>
            <w:r w:rsidRPr="009D4D43">
              <w:rPr>
                <w:rFonts w:ascii="Arial Narrow" w:hAnsi="Arial Narrow" w:cs="Carlito"/>
                <w:b w:val="0"/>
                <w:szCs w:val="22"/>
                <w:lang w:val="lv-LV"/>
              </w:rPr>
              <w:t>, kas darbojas izglītības jomā, t.sk.:</w:t>
            </w:r>
          </w:p>
          <w:p w14:paraId="29952A58" w14:textId="77777777" w:rsidR="00AB2FE7" w:rsidRPr="009D4D43" w:rsidRDefault="00AB2FE7" w:rsidP="003E72BD">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lastRenderedPageBreak/>
              <w:t xml:space="preserve">biedrība “Baltā māja” (sabiedriskās un izglītības aktivitātes dažādām sociālām grupām), </w:t>
            </w:r>
          </w:p>
          <w:p w14:paraId="5A8646DC" w14:textId="77777777" w:rsidR="00AB2FE7" w:rsidRPr="009D4D43" w:rsidRDefault="00AB2FE7" w:rsidP="003E72BD">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t xml:space="preserve">jauniešu biedrība “Sava kabata” (neformālās izglītības aktivitātes jauniešiem līdz 30 gadu vecumam), </w:t>
            </w:r>
          </w:p>
          <w:p w14:paraId="6C595E67" w14:textId="77777777" w:rsidR="00AB2FE7" w:rsidRPr="009D4D43" w:rsidRDefault="00073424" w:rsidP="003E72BD">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t>Līvānu novada izglītības iestāžu atbalsta biedrības</w:t>
            </w:r>
            <w:r w:rsidR="00AB2FE7" w:rsidRPr="009D4D43">
              <w:rPr>
                <w:rFonts w:ascii="Arial Narrow" w:hAnsi="Arial Narrow" w:cs="Carlito"/>
                <w:b w:val="0"/>
                <w:szCs w:val="22"/>
                <w:lang w:val="lv-LV"/>
              </w:rPr>
              <w:t xml:space="preserve"> (skolēnu, skolotāju un vecāku sadarbības un attiecību veidošana, radošās darbnīcas, diskusijas, u.c. brīvā laika saturīgai pavadīšanai), </w:t>
            </w:r>
          </w:p>
          <w:p w14:paraId="3B87989E" w14:textId="77777777" w:rsidR="00AB2FE7" w:rsidRPr="009D4D43" w:rsidRDefault="00AB2FE7" w:rsidP="003E72BD">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t>Biedrība “Līvānu novada pensionāri” (mūžizglītība, pieredzes apmaiņa, veselības saglabāšanas aktivitātes, aktīva pilsoniskā līdzdalība sava novada un valsts dzīvē),</w:t>
            </w:r>
          </w:p>
          <w:p w14:paraId="5BF6C156" w14:textId="77777777" w:rsidR="00AB2FE7" w:rsidRPr="009D4D43" w:rsidRDefault="00AB2FE7" w:rsidP="003E72BD">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t>Radošā apvienība "Perspektīva" (tālākizglītības aktivitātes mākslas nozares interesentiem),</w:t>
            </w:r>
          </w:p>
          <w:p w14:paraId="2463D536" w14:textId="77777777" w:rsidR="00AB2FE7" w:rsidRPr="009D4D43" w:rsidRDefault="00AB2FE7" w:rsidP="003E72BD">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t>Veloklubs “Līvāni” (tālākizglītības aktivitātes un praktiskas nodarbības veselības veicināšanā velo interesentiem),</w:t>
            </w:r>
          </w:p>
          <w:p w14:paraId="24F751B5" w14:textId="77777777" w:rsidR="00AB2FE7" w:rsidRPr="009D4D43" w:rsidRDefault="00AB2FE7" w:rsidP="003E72BD">
            <w:pPr>
              <w:pStyle w:val="ReportBullets1"/>
              <w:numPr>
                <w:ilvl w:val="0"/>
                <w:numId w:val="10"/>
              </w:numPr>
              <w:rPr>
                <w:rFonts w:ascii="Arial Narrow" w:hAnsi="Arial Narrow" w:cs="Carlito"/>
                <w:b w:val="0"/>
                <w:szCs w:val="22"/>
                <w:lang w:val="lv-LV"/>
              </w:rPr>
            </w:pPr>
            <w:r w:rsidRPr="009D4D43">
              <w:rPr>
                <w:rFonts w:ascii="Arial Narrow" w:hAnsi="Arial Narrow" w:cs="Carlito"/>
                <w:b w:val="0"/>
                <w:szCs w:val="22"/>
                <w:lang w:val="lv-LV"/>
              </w:rPr>
              <w:t>Jersikas sabiedriskais centrs, Rožupes sabiedriskais centrs, sabiedriskais centrs “Rudzāti" (sabiedriskās aktivitātes, tālākizglītības un motivācijas pasākumi savas</w:t>
            </w:r>
            <w:r w:rsidR="00073424" w:rsidRPr="009D4D43">
              <w:rPr>
                <w:rFonts w:ascii="Arial Narrow" w:hAnsi="Arial Narrow" w:cs="Carlito"/>
                <w:b w:val="0"/>
                <w:szCs w:val="22"/>
                <w:lang w:val="lv-LV"/>
              </w:rPr>
              <w:t xml:space="preserve"> dzīves kvalitātes uzlabošanai)</w:t>
            </w:r>
          </w:p>
          <w:p w14:paraId="3F066578" w14:textId="77777777" w:rsidR="00AB2FE7" w:rsidRPr="009D4D43" w:rsidRDefault="00AB2FE7" w:rsidP="003D1F15">
            <w:pPr>
              <w:jc w:val="both"/>
              <w:rPr>
                <w:rFonts w:ascii="Arial Narrow" w:eastAsia="Times New Roman" w:hAnsi="Arial Narrow" w:cs="Carlito"/>
                <w:b w:val="0"/>
                <w:lang w:eastAsia="lv-LV"/>
              </w:rPr>
            </w:pPr>
          </w:p>
        </w:tc>
      </w:tr>
      <w:tr w:rsidR="00AB2FE7" w:rsidRPr="009D4D43" w14:paraId="4427EB2E" w14:textId="77777777" w:rsidTr="00AB2F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52" w:type="dxa"/>
          </w:tcPr>
          <w:p w14:paraId="18E11DDC" w14:textId="77777777" w:rsidR="00AB2FE7" w:rsidRPr="009D4D43" w:rsidRDefault="00AB2FE7" w:rsidP="003E72BD">
            <w:pPr>
              <w:pStyle w:val="bodyhead3"/>
              <w:numPr>
                <w:ilvl w:val="0"/>
                <w:numId w:val="17"/>
              </w:numPr>
              <w:spacing w:after="0"/>
              <w:rPr>
                <w:rFonts w:ascii="Arial Narrow" w:eastAsia="Times New Roman" w:hAnsi="Arial Narrow" w:cs="Carlito"/>
                <w:color w:val="auto"/>
                <w:spacing w:val="0"/>
                <w:sz w:val="22"/>
                <w:szCs w:val="22"/>
              </w:rPr>
            </w:pPr>
            <w:r w:rsidRPr="009D4D43">
              <w:rPr>
                <w:rFonts w:ascii="Arial Narrow" w:eastAsia="Times New Roman" w:hAnsi="Arial Narrow" w:cs="Carlito"/>
                <w:b/>
                <w:color w:val="auto"/>
                <w:spacing w:val="0"/>
                <w:sz w:val="22"/>
                <w:szCs w:val="22"/>
              </w:rPr>
              <w:lastRenderedPageBreak/>
              <w:t>Komercsabiedrības un privātpersonas</w:t>
            </w:r>
            <w:r w:rsidRPr="009D4D43">
              <w:rPr>
                <w:rFonts w:ascii="Arial Narrow" w:eastAsia="Times New Roman" w:hAnsi="Arial Narrow" w:cs="Carlito"/>
                <w:color w:val="auto"/>
                <w:spacing w:val="0"/>
                <w:sz w:val="22"/>
                <w:szCs w:val="22"/>
              </w:rPr>
              <w:t>, kas darbojas izglītības jomā, piemēram:</w:t>
            </w:r>
          </w:p>
          <w:p w14:paraId="0F4349AE" w14:textId="77777777" w:rsidR="00AB2FE7" w:rsidRPr="009D4D43" w:rsidRDefault="00AB2FE7" w:rsidP="003E72BD">
            <w:pPr>
              <w:pStyle w:val="bodyhead3"/>
              <w:numPr>
                <w:ilvl w:val="0"/>
                <w:numId w:val="10"/>
              </w:numPr>
              <w:spacing w:after="0"/>
              <w:rPr>
                <w:rFonts w:ascii="Arial Narrow" w:eastAsia="Times New Roman" w:hAnsi="Arial Narrow" w:cs="Carlito"/>
                <w:color w:val="auto"/>
                <w:spacing w:val="0"/>
                <w:sz w:val="22"/>
                <w:szCs w:val="22"/>
              </w:rPr>
            </w:pPr>
            <w:r w:rsidRPr="009D4D43">
              <w:rPr>
                <w:rFonts w:ascii="Arial Narrow" w:eastAsia="Times New Roman" w:hAnsi="Arial Narrow" w:cs="Carlito"/>
                <w:color w:val="auto"/>
                <w:spacing w:val="0"/>
                <w:sz w:val="22"/>
                <w:szCs w:val="22"/>
              </w:rPr>
              <w:t xml:space="preserve">SIA “Mācību centrs Austrumvidzeme”, </w:t>
            </w:r>
            <w:hyperlink r:id="rId85" w:tgtFrame="_blank" w:history="1">
              <w:r w:rsidRPr="009D4D43">
                <w:rPr>
                  <w:rFonts w:ascii="Arial Narrow" w:eastAsia="Times New Roman" w:hAnsi="Arial Narrow" w:cs="Carlito"/>
                  <w:color w:val="auto"/>
                  <w:spacing w:val="0"/>
                  <w:sz w:val="22"/>
                  <w:szCs w:val="22"/>
                </w:rPr>
                <w:t xml:space="preserve">SIA “BUTS” </w:t>
              </w:r>
            </w:hyperlink>
            <w:hyperlink r:id="rId86" w:tgtFrame="_blank" w:history="1">
              <w:r w:rsidRPr="009D4D43">
                <w:rPr>
                  <w:rFonts w:ascii="Arial Narrow" w:eastAsia="Times New Roman" w:hAnsi="Arial Narrow" w:cs="Carlito"/>
                  <w:color w:val="auto"/>
                  <w:spacing w:val="0"/>
                  <w:sz w:val="22"/>
                  <w:szCs w:val="22"/>
                </w:rPr>
                <w:t>mācību centrs</w:t>
              </w:r>
            </w:hyperlink>
            <w:r w:rsidRPr="009D4D43">
              <w:rPr>
                <w:rFonts w:ascii="Arial Narrow" w:eastAsia="Times New Roman" w:hAnsi="Arial Narrow" w:cs="Carlito"/>
                <w:color w:val="auto"/>
                <w:spacing w:val="0"/>
                <w:sz w:val="22"/>
                <w:szCs w:val="22"/>
              </w:rPr>
              <w:t>, Mācību centrs “EVA 93” SIA, Mācību centrs “Austrumi” SIA u.c. (dažādu virzienu pieaugušo apmācības pēc Nodarbinātības valsts aģentūras pasūtījuma);</w:t>
            </w:r>
          </w:p>
          <w:p w14:paraId="236E5A00" w14:textId="77777777" w:rsidR="00AB2FE7" w:rsidRPr="009D4D43" w:rsidRDefault="00073424" w:rsidP="003E72BD">
            <w:pPr>
              <w:pStyle w:val="bodyhead3"/>
              <w:numPr>
                <w:ilvl w:val="0"/>
                <w:numId w:val="10"/>
              </w:numPr>
              <w:spacing w:after="0"/>
              <w:rPr>
                <w:rFonts w:ascii="Arial Narrow" w:eastAsia="Times New Roman" w:hAnsi="Arial Narrow" w:cs="Carlito"/>
                <w:color w:val="auto"/>
                <w:spacing w:val="0"/>
                <w:sz w:val="22"/>
                <w:szCs w:val="22"/>
              </w:rPr>
            </w:pPr>
            <w:r w:rsidRPr="009D4D43">
              <w:rPr>
                <w:rFonts w:ascii="Arial Narrow" w:eastAsia="Times New Roman" w:hAnsi="Arial Narrow" w:cs="Carlito"/>
                <w:color w:val="auto"/>
                <w:spacing w:val="0"/>
                <w:sz w:val="22"/>
                <w:szCs w:val="22"/>
              </w:rPr>
              <w:t>Pašnodarbinātas personas: p</w:t>
            </w:r>
            <w:r w:rsidR="00AB2FE7" w:rsidRPr="009D4D43">
              <w:rPr>
                <w:rFonts w:ascii="Arial Narrow" w:eastAsia="Times New Roman" w:hAnsi="Arial Narrow" w:cs="Carlito"/>
                <w:color w:val="auto"/>
                <w:spacing w:val="0"/>
                <w:sz w:val="22"/>
                <w:szCs w:val="22"/>
              </w:rPr>
              <w:t xml:space="preserve">rivātstundu pasniedzēji (angļu valoda, </w:t>
            </w:r>
            <w:r w:rsidRPr="009D4D43">
              <w:rPr>
                <w:rFonts w:ascii="Arial Narrow" w:eastAsia="Times New Roman" w:hAnsi="Arial Narrow" w:cs="Carlito"/>
                <w:color w:val="auto"/>
                <w:spacing w:val="0"/>
                <w:sz w:val="22"/>
                <w:szCs w:val="22"/>
              </w:rPr>
              <w:t>vācu valoda, matemātika u.c.),</w:t>
            </w:r>
            <w:r w:rsidR="00AB2FE7" w:rsidRPr="009D4D43">
              <w:rPr>
                <w:rFonts w:ascii="Arial Narrow" w:eastAsia="Times New Roman" w:hAnsi="Arial Narrow" w:cs="Carlito"/>
                <w:color w:val="auto"/>
                <w:spacing w:val="0"/>
                <w:sz w:val="22"/>
                <w:szCs w:val="22"/>
              </w:rPr>
              <w:t xml:space="preserve"> konsultāciju sniedzēji </w:t>
            </w:r>
            <w:r w:rsidRPr="009D4D43">
              <w:rPr>
                <w:rFonts w:ascii="Arial Narrow" w:eastAsia="Times New Roman" w:hAnsi="Arial Narrow" w:cs="Carlito"/>
                <w:color w:val="auto"/>
                <w:spacing w:val="0"/>
                <w:sz w:val="22"/>
                <w:szCs w:val="22"/>
              </w:rPr>
              <w:t xml:space="preserve">un apmācību organizētāji </w:t>
            </w:r>
            <w:r w:rsidR="00AB2FE7" w:rsidRPr="009D4D43">
              <w:rPr>
                <w:rFonts w:ascii="Arial Narrow" w:eastAsia="Times New Roman" w:hAnsi="Arial Narrow" w:cs="Carlito"/>
                <w:color w:val="auto"/>
                <w:spacing w:val="0"/>
                <w:sz w:val="22"/>
                <w:szCs w:val="22"/>
              </w:rPr>
              <w:t>(projektu izstrāde un vadība, grāmatvedības un nodokļu jautājumi, psiholoģija un psihiatrija u.c.)</w:t>
            </w:r>
          </w:p>
          <w:p w14:paraId="5B7F77E8" w14:textId="77777777" w:rsidR="00AB2FE7" w:rsidRPr="009D4D43" w:rsidRDefault="00AB2FE7" w:rsidP="003D1F15">
            <w:pPr>
              <w:jc w:val="both"/>
              <w:rPr>
                <w:rFonts w:ascii="Arial Narrow" w:eastAsia="Times New Roman" w:hAnsi="Arial Narrow" w:cs="Carlito"/>
                <w:b w:val="0"/>
                <w:lang w:eastAsia="lv-LV"/>
              </w:rPr>
            </w:pPr>
          </w:p>
        </w:tc>
      </w:tr>
    </w:tbl>
    <w:p w14:paraId="4A760CC4" w14:textId="77777777" w:rsidR="00AB2FE7" w:rsidRPr="009D4D43" w:rsidRDefault="00AB2FE7" w:rsidP="00AB2FE7">
      <w:pPr>
        <w:pStyle w:val="Pamatteksts"/>
        <w:spacing w:after="0" w:line="240" w:lineRule="auto"/>
        <w:jc w:val="both"/>
        <w:rPr>
          <w:rFonts w:ascii="Arial Narrow" w:eastAsia="Times New Roman" w:hAnsi="Arial Narrow" w:cs="Carlito"/>
          <w:lang w:eastAsia="lv-LV"/>
        </w:rPr>
      </w:pPr>
    </w:p>
    <w:p w14:paraId="2DD498DD" w14:textId="77777777" w:rsidR="000B5605" w:rsidRPr="009D4D43" w:rsidRDefault="000B5605" w:rsidP="000B5605">
      <w:pPr>
        <w:pStyle w:val="ReportBullets1"/>
        <w:numPr>
          <w:ilvl w:val="0"/>
          <w:numId w:val="0"/>
        </w:numPr>
        <w:spacing w:after="0"/>
        <w:rPr>
          <w:rFonts w:ascii="Arial Narrow" w:hAnsi="Arial Narrow" w:cs="Carlito"/>
          <w:szCs w:val="22"/>
          <w:lang w:val="lv-LV"/>
        </w:rPr>
      </w:pPr>
      <w:r w:rsidRPr="009D4D43">
        <w:rPr>
          <w:rFonts w:ascii="Arial Narrow" w:hAnsi="Arial Narrow" w:cs="Carlito"/>
          <w:b/>
          <w:szCs w:val="22"/>
          <w:lang w:val="lv-LV"/>
        </w:rPr>
        <w:tab/>
      </w:r>
      <w:r w:rsidRPr="009D4D43">
        <w:rPr>
          <w:rFonts w:ascii="Arial Narrow" w:hAnsi="Arial Narrow" w:cs="Carlito"/>
          <w:szCs w:val="22"/>
          <w:lang w:val="lv-LV"/>
        </w:rPr>
        <w:t xml:space="preserve">Neformālās izglītības piedāvājums novadā ir ierobežots. </w:t>
      </w:r>
      <w:r w:rsidRPr="009D4D43">
        <w:rPr>
          <w:rFonts w:ascii="Arial Narrow" w:hAnsi="Arial Narrow" w:cs="Carlito"/>
          <w:b/>
          <w:szCs w:val="22"/>
          <w:lang w:val="lv-LV"/>
        </w:rPr>
        <w:t>MJIC “Kvartāls”</w:t>
      </w:r>
      <w:r w:rsidRPr="009D4D43">
        <w:rPr>
          <w:rFonts w:ascii="Arial Narrow" w:hAnsi="Arial Narrow" w:cs="Carlito"/>
          <w:szCs w:val="22"/>
          <w:lang w:val="lv-LV"/>
        </w:rPr>
        <w:t xml:space="preserve"> organizē jauniešu neformālās apmācības skolas vecuma jauniešiem, taču jauniešiem pēc 18 gadu vecuma neformālās izglītības aktivitātes pagaidām netiek piedāvātas. Neformālā izglītība ir joma, kur turpmākajos gados ir plašas pilnveides iespējas (sevišķi jāveicina neformālās izglītības piedāvājums iedzīvotājiem virs 18 gadiem). </w:t>
      </w:r>
    </w:p>
    <w:p w14:paraId="4FF93212" w14:textId="77777777" w:rsidR="00AB2FE7" w:rsidRPr="009D4D43" w:rsidRDefault="000B5605" w:rsidP="000B5605">
      <w:pPr>
        <w:pStyle w:val="ReportBullets1"/>
        <w:numPr>
          <w:ilvl w:val="0"/>
          <w:numId w:val="0"/>
        </w:numPr>
        <w:spacing w:after="0"/>
        <w:rPr>
          <w:rFonts w:ascii="Arial Narrow" w:hAnsi="Arial Narrow" w:cs="Carlito"/>
          <w:szCs w:val="22"/>
          <w:lang w:val="lv-LV"/>
        </w:rPr>
      </w:pPr>
      <w:r w:rsidRPr="009D4D43">
        <w:rPr>
          <w:rFonts w:ascii="Arial Narrow" w:hAnsi="Arial Narrow" w:cs="Carlito"/>
          <w:szCs w:val="22"/>
          <w:lang w:val="lv-LV"/>
        </w:rPr>
        <w:tab/>
      </w:r>
      <w:r w:rsidR="00155478" w:rsidRPr="009D4D43">
        <w:rPr>
          <w:rFonts w:ascii="Arial Narrow" w:hAnsi="Arial Narrow" w:cs="Carlito"/>
          <w:lang w:val="lv-LV"/>
        </w:rPr>
        <w:t>Vēlreiz</w:t>
      </w:r>
      <w:r w:rsidR="00AB2FE7" w:rsidRPr="009D4D43">
        <w:rPr>
          <w:rFonts w:ascii="Arial Narrow" w:hAnsi="Arial Narrow" w:cs="Carlito"/>
          <w:lang w:val="lv-LV"/>
        </w:rPr>
        <w:t xml:space="preserve"> jāuzsver viens no Līvānu novada pašvaldības labās prakses piemēriem</w:t>
      </w:r>
      <w:r w:rsidR="00155478" w:rsidRPr="009D4D43">
        <w:rPr>
          <w:rFonts w:ascii="Arial Narrow" w:hAnsi="Arial Narrow" w:cs="Carlito"/>
          <w:lang w:val="lv-LV"/>
        </w:rPr>
        <w:t xml:space="preserve">, kad </w:t>
      </w:r>
      <w:r w:rsidR="00AB2FE7" w:rsidRPr="009D4D43">
        <w:rPr>
          <w:rFonts w:ascii="Arial Narrow" w:hAnsi="Arial Narrow" w:cs="Carlito"/>
          <w:lang w:val="lv-LV"/>
        </w:rPr>
        <w:t>pa</w:t>
      </w:r>
      <w:r w:rsidR="00155478" w:rsidRPr="009D4D43">
        <w:rPr>
          <w:rFonts w:ascii="Arial Narrow" w:hAnsi="Arial Narrow" w:cs="Carlito"/>
          <w:lang w:val="lv-LV"/>
        </w:rPr>
        <w:t xml:space="preserve">švaldība ar mecenātu palīdzību </w:t>
      </w:r>
      <w:r w:rsidR="00AB2FE7" w:rsidRPr="009D4D43">
        <w:rPr>
          <w:rFonts w:ascii="Arial Narrow" w:hAnsi="Arial Narrow" w:cs="Carlito"/>
          <w:lang w:val="lv-LV"/>
        </w:rPr>
        <w:t xml:space="preserve">realizē Līvānu novada domes </w:t>
      </w:r>
      <w:r w:rsidR="00AB2FE7" w:rsidRPr="009D4D43">
        <w:rPr>
          <w:rFonts w:ascii="Arial Narrow" w:hAnsi="Arial Narrow" w:cs="Carlito"/>
          <w:b/>
          <w:lang w:val="lv-LV"/>
        </w:rPr>
        <w:t xml:space="preserve">„Studiju fonda” </w:t>
      </w:r>
      <w:r w:rsidR="00AB2FE7" w:rsidRPr="009D4D43">
        <w:rPr>
          <w:rFonts w:ascii="Arial Narrow" w:hAnsi="Arial Narrow" w:cs="Carlito"/>
          <w:lang w:val="lv-LV"/>
        </w:rPr>
        <w:t>darbību, kas ir sava veida motivators jauniešu atgriešanai novadā pēc studiju beigšana</w:t>
      </w:r>
      <w:r w:rsidR="00155478" w:rsidRPr="009D4D43">
        <w:rPr>
          <w:rFonts w:ascii="Arial Narrow" w:hAnsi="Arial Narrow" w:cs="Carlito"/>
          <w:lang w:val="lv-LV"/>
        </w:rPr>
        <w:t xml:space="preserve">s. </w:t>
      </w:r>
      <w:r w:rsidR="00AB2FE7" w:rsidRPr="009D4D43">
        <w:rPr>
          <w:rFonts w:ascii="Arial Narrow" w:hAnsi="Arial Narrow" w:cs="Carlito"/>
          <w:lang w:val="lv-LV" w:eastAsia="ar-SA"/>
        </w:rPr>
        <w:t xml:space="preserve">Fonda mērķis ir </w:t>
      </w:r>
      <w:r w:rsidR="00AB2FE7" w:rsidRPr="009D4D43">
        <w:rPr>
          <w:rFonts w:ascii="Arial Narrow" w:hAnsi="Arial Narrow" w:cs="Carlito"/>
          <w:lang w:val="lv-LV"/>
        </w:rPr>
        <w:t>mazināt “smadzeņu aizplūšanu”, atbalstīt centīgu,</w:t>
      </w:r>
      <w:r w:rsidR="00155478" w:rsidRPr="009D4D43">
        <w:rPr>
          <w:rFonts w:ascii="Arial Narrow" w:hAnsi="Arial Narrow" w:cs="Carlito"/>
          <w:lang w:val="lv-LV"/>
        </w:rPr>
        <w:t xml:space="preserve"> atbildīgu un spējīgu jauniešu </w:t>
      </w:r>
      <w:r w:rsidR="00AB2FE7" w:rsidRPr="009D4D43">
        <w:rPr>
          <w:rFonts w:ascii="Arial Narrow" w:hAnsi="Arial Narrow" w:cs="Carlito"/>
          <w:lang w:val="lv-LV"/>
        </w:rPr>
        <w:t>izglītību</w:t>
      </w:r>
      <w:r w:rsidR="00155478" w:rsidRPr="009D4D43">
        <w:rPr>
          <w:rFonts w:ascii="Arial Narrow" w:hAnsi="Arial Narrow" w:cs="Carlito"/>
          <w:lang w:val="lv-LV"/>
        </w:rPr>
        <w:t xml:space="preserve">, kā arī </w:t>
      </w:r>
      <w:r w:rsidR="00AB2FE7" w:rsidRPr="009D4D43">
        <w:rPr>
          <w:rFonts w:ascii="Arial Narrow" w:hAnsi="Arial Narrow" w:cs="Carlito"/>
          <w:lang w:val="lv-LV"/>
        </w:rPr>
        <w:t xml:space="preserve">mudināt vietējos uzņēmējus būt sociāli/korporatīvi atbildīgiem. </w:t>
      </w:r>
      <w:r w:rsidR="00155478" w:rsidRPr="009D4D43">
        <w:rPr>
          <w:rFonts w:ascii="Arial Narrow" w:hAnsi="Arial Narrow" w:cs="Carlito"/>
          <w:lang w:val="lv-LV"/>
        </w:rPr>
        <w:t>Šī atbalsta iniciatīva paredzēta jauniešiem</w:t>
      </w:r>
      <w:r w:rsidR="00AB2FE7" w:rsidRPr="009D4D43">
        <w:rPr>
          <w:rFonts w:ascii="Arial Narrow" w:hAnsi="Arial Narrow" w:cs="Carlito"/>
          <w:lang w:val="lv-LV"/>
        </w:rPr>
        <w:t>, kuri studē vai plāno studēt akreditētā augstskol</w:t>
      </w:r>
      <w:r w:rsidR="00155478" w:rsidRPr="009D4D43">
        <w:rPr>
          <w:rFonts w:ascii="Arial Narrow" w:hAnsi="Arial Narrow" w:cs="Carlito"/>
          <w:lang w:val="lv-LV"/>
        </w:rPr>
        <w:t>ā, kuriem ir izcilas, teicamas un labas sekmes</w:t>
      </w:r>
      <w:r w:rsidR="00AB2FE7" w:rsidRPr="009D4D43">
        <w:rPr>
          <w:rFonts w:ascii="Arial Narrow" w:hAnsi="Arial Narrow" w:cs="Carlito"/>
          <w:lang w:val="lv-LV"/>
        </w:rPr>
        <w:t>,</w:t>
      </w:r>
      <w:r w:rsidR="00155478" w:rsidRPr="009D4D43">
        <w:rPr>
          <w:rFonts w:ascii="Arial Narrow" w:hAnsi="Arial Narrow" w:cs="Carlito"/>
          <w:lang w:val="lv-LV"/>
        </w:rPr>
        <w:t xml:space="preserve"> un</w:t>
      </w:r>
      <w:r w:rsidR="00AB2FE7" w:rsidRPr="009D4D43">
        <w:rPr>
          <w:rFonts w:ascii="Arial Narrow" w:hAnsi="Arial Narrow" w:cs="Carlito"/>
          <w:lang w:val="lv-LV"/>
        </w:rPr>
        <w:t xml:space="preserve"> kuri ir vietējie Līvānu novada iedzīvotāji.</w:t>
      </w:r>
    </w:p>
    <w:p w14:paraId="2602C9F0" w14:textId="77777777" w:rsidR="00AB2FE7" w:rsidRPr="009D4D43" w:rsidRDefault="00AB2FE7" w:rsidP="000B5605">
      <w:pPr>
        <w:pStyle w:val="Pamatteksts"/>
        <w:spacing w:after="0" w:line="240" w:lineRule="auto"/>
        <w:ind w:firstLine="720"/>
        <w:jc w:val="both"/>
        <w:rPr>
          <w:rFonts w:ascii="Arial Narrow" w:hAnsi="Arial Narrow" w:cs="Carlito"/>
        </w:rPr>
      </w:pPr>
      <w:r w:rsidRPr="009D4D43">
        <w:rPr>
          <w:rFonts w:ascii="Arial Narrow" w:hAnsi="Arial Narrow" w:cs="Carlito"/>
        </w:rPr>
        <w:t>Lielākais Studiju fonda mecenāts ir Daumands Pfafrods (SIA „</w:t>
      </w:r>
      <w:r w:rsidR="00155478" w:rsidRPr="009D4D43">
        <w:rPr>
          <w:rFonts w:ascii="Arial Narrow" w:hAnsi="Arial Narrow" w:cs="Carlito"/>
        </w:rPr>
        <w:t>Ligh</w:t>
      </w:r>
      <w:r w:rsidRPr="009D4D43">
        <w:rPr>
          <w:rFonts w:ascii="Arial Narrow" w:hAnsi="Arial Narrow" w:cs="Carlito"/>
        </w:rPr>
        <w:t>t</w:t>
      </w:r>
      <w:r w:rsidR="00155478" w:rsidRPr="009D4D43">
        <w:rPr>
          <w:rFonts w:ascii="Arial Narrow" w:hAnsi="Arial Narrow" w:cs="Carlito"/>
        </w:rPr>
        <w:t xml:space="preserve"> Guide Optec International</w:t>
      </w:r>
      <w:r w:rsidRPr="009D4D43">
        <w:rPr>
          <w:rFonts w:ascii="Arial Narrow" w:hAnsi="Arial Narrow" w:cs="Carlito"/>
        </w:rPr>
        <w:t>”</w:t>
      </w:r>
      <w:r w:rsidR="00155478" w:rsidRPr="009D4D43">
        <w:rPr>
          <w:rFonts w:ascii="Arial Narrow" w:hAnsi="Arial Narrow" w:cs="Carlito"/>
        </w:rPr>
        <w:t xml:space="preserve"> īpašnieks</w:t>
      </w:r>
      <w:r w:rsidRPr="009D4D43">
        <w:rPr>
          <w:rFonts w:ascii="Arial Narrow" w:hAnsi="Arial Narrow" w:cs="Carlito"/>
        </w:rPr>
        <w:t>), kurš labprāt iegulda līdzekļus šādā ilgtermiņa programmā, veido ilgtermiņa sa</w:t>
      </w:r>
      <w:r w:rsidR="00155478" w:rsidRPr="009D4D43">
        <w:rPr>
          <w:rFonts w:ascii="Arial Narrow" w:hAnsi="Arial Narrow" w:cs="Carlito"/>
        </w:rPr>
        <w:t>darbību ar vietējo pašvaldību. Visiem u</w:t>
      </w:r>
      <w:r w:rsidRPr="009D4D43">
        <w:rPr>
          <w:rFonts w:ascii="Arial Narrow" w:hAnsi="Arial Narrow" w:cs="Carlito"/>
        </w:rPr>
        <w:t>zņēmējiem, kuri ziedo līdzekļus Studiju fondam</w:t>
      </w:r>
      <w:r w:rsidR="00155478" w:rsidRPr="009D4D43">
        <w:rPr>
          <w:rFonts w:ascii="Arial Narrow" w:hAnsi="Arial Narrow" w:cs="Carlito"/>
        </w:rPr>
        <w:t>,</w:t>
      </w:r>
      <w:r w:rsidRPr="009D4D43">
        <w:rPr>
          <w:rFonts w:ascii="Arial Narrow" w:hAnsi="Arial Narrow" w:cs="Carlito"/>
        </w:rPr>
        <w:t xml:space="preserve"> ir iespēja skaidri se</w:t>
      </w:r>
      <w:r w:rsidR="00155478" w:rsidRPr="009D4D43">
        <w:rPr>
          <w:rFonts w:ascii="Arial Narrow" w:hAnsi="Arial Narrow" w:cs="Carlito"/>
        </w:rPr>
        <w:t>kot līdzi ziedojuma izlietojumam</w:t>
      </w:r>
      <w:r w:rsidRPr="009D4D43">
        <w:rPr>
          <w:rFonts w:ascii="Arial Narrow" w:hAnsi="Arial Narrow" w:cs="Carlito"/>
        </w:rPr>
        <w:t xml:space="preserve">. </w:t>
      </w:r>
      <w:r w:rsidR="00155478" w:rsidRPr="009D4D43">
        <w:rPr>
          <w:rFonts w:ascii="Arial Narrow" w:hAnsi="Arial Narrow" w:cs="Carlito"/>
        </w:rPr>
        <w:t>Augstas konkurences situācijā</w:t>
      </w:r>
      <w:r w:rsidRPr="009D4D43">
        <w:rPr>
          <w:rFonts w:ascii="Arial Narrow" w:hAnsi="Arial Narrow" w:cs="Carlito"/>
        </w:rPr>
        <w:t xml:space="preserve"> prioritāte </w:t>
      </w:r>
      <w:r w:rsidR="00155478" w:rsidRPr="009D4D43">
        <w:rPr>
          <w:rFonts w:ascii="Arial Narrow" w:hAnsi="Arial Narrow" w:cs="Carlito"/>
        </w:rPr>
        <w:t xml:space="preserve">stipendijas saņemšanai </w:t>
      </w:r>
      <w:r w:rsidRPr="009D4D43">
        <w:rPr>
          <w:rFonts w:ascii="Arial Narrow" w:hAnsi="Arial Narrow" w:cs="Carlito"/>
        </w:rPr>
        <w:t>ir tiem jauniešiem, kuri izvēlas studēt matemātiku, dabas zinības, eksaktos priekšmetus.</w:t>
      </w:r>
    </w:p>
    <w:p w14:paraId="5409B728" w14:textId="77777777" w:rsidR="00AB2FE7" w:rsidRPr="009D4D43" w:rsidRDefault="00AB2FE7" w:rsidP="000B5605">
      <w:pPr>
        <w:pStyle w:val="Pamatteksts"/>
        <w:spacing w:after="0" w:line="240" w:lineRule="auto"/>
        <w:ind w:firstLine="720"/>
        <w:jc w:val="both"/>
        <w:rPr>
          <w:rFonts w:ascii="Arial Narrow" w:hAnsi="Arial Narrow" w:cs="Carlito"/>
        </w:rPr>
      </w:pPr>
    </w:p>
    <w:p w14:paraId="13C45180" w14:textId="77777777" w:rsidR="00702FCA" w:rsidRPr="009D4D43" w:rsidRDefault="00155478" w:rsidP="000B5605">
      <w:pPr>
        <w:pStyle w:val="Pamatteksts"/>
        <w:spacing w:after="0" w:line="240" w:lineRule="auto"/>
        <w:ind w:firstLine="720"/>
        <w:jc w:val="both"/>
        <w:rPr>
          <w:rFonts w:ascii="Arial Narrow" w:eastAsiaTheme="majorEastAsia" w:hAnsi="Arial Narrow" w:cs="Carlito"/>
          <w:b/>
          <w:bCs/>
          <w:color w:val="4F81BD" w:themeColor="accent1"/>
          <w:sz w:val="26"/>
          <w:szCs w:val="26"/>
        </w:rPr>
      </w:pPr>
      <w:r w:rsidRPr="009D4D43">
        <w:rPr>
          <w:rFonts w:ascii="Arial Narrow" w:hAnsi="Arial Narrow" w:cs="Carlito"/>
        </w:rPr>
        <w:t>Lai veicinātu pieprasījumu pēc pieaugušo mūžizglītības piedāvājuma, jāsekmē pieaugušo izglītības saņēmēju izpratne par</w:t>
      </w:r>
      <w:r w:rsidRPr="009D4D43">
        <w:rPr>
          <w:rFonts w:ascii="Arial Narrow" w:hAnsi="Arial Narrow" w:cs="Carlito"/>
          <w:lang w:eastAsia="lv-LV"/>
        </w:rPr>
        <w:t xml:space="preserve"> mainīgajiem dzīves un darba apstākļiem. </w:t>
      </w:r>
      <w:r w:rsidR="00AB2FE7" w:rsidRPr="009D4D43">
        <w:rPr>
          <w:rFonts w:ascii="Arial Narrow" w:hAnsi="Arial Narrow" w:cs="Carlito"/>
        </w:rPr>
        <w:t xml:space="preserve">Lai apmierinātu pieprasījumu pēc pieaugušo tālākizglītības pakalpojumiem, nepieciešams tālāk attīstīt sadarbību ar reģiona izglītības iestādēm, </w:t>
      </w:r>
      <w:r w:rsidRPr="009D4D43">
        <w:rPr>
          <w:rFonts w:ascii="Arial Narrow" w:hAnsi="Arial Narrow" w:cs="Carlito"/>
        </w:rPr>
        <w:t>sekot līdzi</w:t>
      </w:r>
      <w:r w:rsidR="00AB2FE7" w:rsidRPr="009D4D43">
        <w:rPr>
          <w:rFonts w:ascii="Arial Narrow" w:hAnsi="Arial Narrow" w:cs="Carlito"/>
        </w:rPr>
        <w:t xml:space="preserve"> darba tirgus </w:t>
      </w:r>
      <w:r w:rsidRPr="009D4D43">
        <w:rPr>
          <w:rFonts w:ascii="Arial Narrow" w:hAnsi="Arial Narrow" w:cs="Carlito"/>
        </w:rPr>
        <w:t>izmaiņām un prasībām un veicināt vietējo izglītības pakalpojumu sniedzēju veidošanos un attīstību.</w:t>
      </w:r>
      <w:r w:rsidRPr="009D4D43">
        <w:rPr>
          <w:rFonts w:ascii="Arial Narrow" w:hAnsi="Arial Narrow" w:cs="Carlito"/>
          <w:lang w:eastAsia="lv-LV"/>
        </w:rPr>
        <w:t xml:space="preserve"> </w:t>
      </w:r>
    </w:p>
    <w:p w14:paraId="6D77586A" w14:textId="77777777" w:rsidR="00702FCA" w:rsidRPr="009D4D43" w:rsidRDefault="00702FCA">
      <w:pPr>
        <w:rPr>
          <w:rFonts w:ascii="Arial Narrow" w:eastAsiaTheme="majorEastAsia" w:hAnsi="Arial Narrow" w:cs="Carlito"/>
          <w:b/>
          <w:bCs/>
          <w:color w:val="4F81BD" w:themeColor="accent1"/>
          <w:sz w:val="26"/>
          <w:szCs w:val="26"/>
        </w:rPr>
      </w:pPr>
      <w:r w:rsidRPr="009D4D43">
        <w:rPr>
          <w:rFonts w:ascii="Arial Narrow" w:eastAsiaTheme="majorEastAsia" w:hAnsi="Arial Narrow" w:cs="Carlito"/>
          <w:b/>
          <w:bCs/>
          <w:color w:val="4F81BD" w:themeColor="accent1"/>
          <w:sz w:val="26"/>
          <w:szCs w:val="26"/>
        </w:rPr>
        <w:br w:type="page"/>
      </w:r>
    </w:p>
    <w:p w14:paraId="1687CE33" w14:textId="77777777" w:rsidR="003D1F15" w:rsidRPr="009D4D43" w:rsidRDefault="00CF3D1C" w:rsidP="00CF3D1C">
      <w:pPr>
        <w:pStyle w:val="Virsraksts2"/>
        <w:ind w:left="567"/>
        <w:rPr>
          <w:rFonts w:ascii="Arial Narrow" w:hAnsi="Arial Narrow" w:cs="Carlito"/>
        </w:rPr>
      </w:pPr>
      <w:bookmarkStart w:id="13" w:name="_Toc447193702"/>
      <w:bookmarkStart w:id="14" w:name="_Toc119421110"/>
      <w:r w:rsidRPr="009D4D43">
        <w:rPr>
          <w:rFonts w:ascii="Arial Narrow" w:hAnsi="Arial Narrow" w:cs="Carlito"/>
        </w:rPr>
        <w:lastRenderedPageBreak/>
        <w:t xml:space="preserve">2.8. </w:t>
      </w:r>
      <w:r w:rsidR="003D1F15" w:rsidRPr="009D4D43">
        <w:rPr>
          <w:rFonts w:ascii="Arial Narrow" w:hAnsi="Arial Narrow" w:cs="Carlito"/>
        </w:rPr>
        <w:t>Metodisk</w:t>
      </w:r>
      <w:r w:rsidR="001E7131" w:rsidRPr="009D4D43">
        <w:rPr>
          <w:rFonts w:ascii="Arial Narrow" w:hAnsi="Arial Narrow" w:cs="Carlito"/>
        </w:rPr>
        <w:t>ā</w:t>
      </w:r>
      <w:bookmarkEnd w:id="13"/>
      <w:r w:rsidR="001E7131" w:rsidRPr="009D4D43">
        <w:rPr>
          <w:rFonts w:ascii="Arial Narrow" w:hAnsi="Arial Narrow" w:cs="Carlito"/>
        </w:rPr>
        <w:t xml:space="preserve"> darbība un atbalsts</w:t>
      </w:r>
      <w:bookmarkEnd w:id="14"/>
    </w:p>
    <w:p w14:paraId="72FE3F62" w14:textId="77777777" w:rsidR="003D1F15" w:rsidRPr="009D4D43" w:rsidRDefault="003D1F15" w:rsidP="003D1F15">
      <w:pPr>
        <w:spacing w:after="0" w:line="240" w:lineRule="auto"/>
        <w:ind w:firstLine="720"/>
        <w:jc w:val="both"/>
        <w:rPr>
          <w:rFonts w:ascii="Arial Narrow" w:eastAsia="Times New Roman" w:hAnsi="Arial Narrow" w:cs="Carlito"/>
          <w:bCs/>
          <w:lang w:eastAsia="lv-LV"/>
        </w:rPr>
      </w:pPr>
    </w:p>
    <w:p w14:paraId="1ED29009" w14:textId="77777777" w:rsidR="003356FA" w:rsidRPr="009D4D43" w:rsidRDefault="003356FA" w:rsidP="003356FA">
      <w:pPr>
        <w:spacing w:after="0" w:line="240" w:lineRule="auto"/>
        <w:ind w:firstLine="720"/>
        <w:jc w:val="both"/>
        <w:rPr>
          <w:rFonts w:ascii="Arial Narrow" w:eastAsia="Times New Roman" w:hAnsi="Arial Narrow" w:cstheme="minorHAnsi"/>
          <w:lang w:eastAsia="lv-LV"/>
        </w:rPr>
      </w:pPr>
      <w:r w:rsidRPr="009D4D43">
        <w:rPr>
          <w:rFonts w:ascii="Arial Narrow" w:hAnsi="Arial Narrow" w:cstheme="minorHAnsi"/>
          <w:color w:val="2A363B"/>
        </w:rPr>
        <w:t>Līvānu novada izglītības jomas metodiskā darba prioritāte līdz 2027.gadam ir kompetenču pieejā balstīta mācību satura sekmīga ieviešana visos izglītības līmeņos. Metodiskā darba mērķi ir veicināt m</w:t>
      </w:r>
      <w:r w:rsidRPr="009D4D43">
        <w:rPr>
          <w:rFonts w:ascii="Arial Narrow" w:eastAsia="Times New Roman" w:hAnsi="Arial Narrow" w:cstheme="minorHAnsi"/>
          <w:bCs/>
          <w:lang w:eastAsia="lv-LV"/>
        </w:rPr>
        <w:t>ūsdienīgu skolu vidi un tādus apstākļus, lai atklātos un attīstītos k</w:t>
      </w:r>
      <w:r w:rsidRPr="009D4D43">
        <w:rPr>
          <w:rFonts w:ascii="Arial Narrow" w:eastAsia="Times New Roman" w:hAnsi="Arial Narrow" w:cstheme="minorHAnsi"/>
          <w:lang w:eastAsia="lv-LV"/>
        </w:rPr>
        <w:t>atra skolēna individuālās spējas un daudzveidīgi talanti, kas palīdzēs jaunajiem cilvēkiem turpmākajā profesionālajā un personīgajā dzīvē. Mācību procesā, attīstot un vērtējot katru audzēkni kā personību, jāņem vērā katra individuālās spējas un unikālā iepriekšējā pieredze, kā arī jāspēj rast balansu starp skolēnu akadēmisko spēju un emocionālās inteliģences vērtējumu. Liela nozīme šajā procesā ir tieši pedagogu metodiskajai darbībai.</w:t>
      </w:r>
    </w:p>
    <w:p w14:paraId="0EEC5F72"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eastAsia="Times New Roman" w:hAnsi="Arial Narrow" w:cstheme="minorHAnsi"/>
          <w:lang w:eastAsia="lv-LV"/>
        </w:rPr>
        <w:t xml:space="preserve">Tā kā Latvijā </w:t>
      </w:r>
      <w:r w:rsidRPr="009D4D43">
        <w:rPr>
          <w:rFonts w:ascii="Arial Narrow" w:hAnsi="Arial Narrow" w:cstheme="minorHAnsi"/>
        </w:rPr>
        <w:t xml:space="preserve">ne nacionālo normatīvo aktu līmenī, ne arī vietējā novada skolu līmenī nav konkrēti noteikts, kā jāorganizē izglītības jomas metodiskais darbs - katra pašvaldība un katra izglītības iestāde metodisko darbu organizē atšķirīgi. Stratēģiski plānota pieeja ir būtisks priekšnoteikums ne tikai atsevišķo mācību jomu sekmīgai attīstībai, bet visas Līvānu novada izglītības attīstības stratēģijas veiksmīgai ieviešanai.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5111"/>
      </w:tblGrid>
      <w:tr w:rsidR="003356FA" w:rsidRPr="009D4D43" w14:paraId="0B6C7124" w14:textId="77777777" w:rsidTr="007B4274">
        <w:trPr>
          <w:trHeight w:val="4061"/>
        </w:trPr>
        <w:tc>
          <w:tcPr>
            <w:tcW w:w="4531" w:type="dxa"/>
          </w:tcPr>
          <w:p w14:paraId="1D165868" w14:textId="77777777" w:rsidR="003356FA" w:rsidRPr="009D4D43" w:rsidRDefault="003356FA" w:rsidP="007B4274">
            <w:pPr>
              <w:autoSpaceDE w:val="0"/>
              <w:autoSpaceDN w:val="0"/>
              <w:adjustRightInd w:val="0"/>
              <w:jc w:val="both"/>
              <w:rPr>
                <w:rFonts w:ascii="Arial Narrow" w:hAnsi="Arial Narrow" w:cstheme="minorHAnsi"/>
              </w:rPr>
            </w:pPr>
            <w:r w:rsidRPr="009D4D43">
              <w:rPr>
                <w:rFonts w:ascii="Arial Narrow" w:hAnsi="Arial Narrow" w:cstheme="minorHAnsi"/>
                <w:noProof/>
                <w:lang w:eastAsia="lv-LV"/>
              </w:rPr>
              <w:drawing>
                <wp:inline distT="0" distB="0" distL="0" distR="0" wp14:anchorId="2F980249" wp14:editId="759C6902">
                  <wp:extent cx="2659380" cy="2674620"/>
                  <wp:effectExtent l="0" t="0" r="7620" b="0"/>
                  <wp:docPr id="60" name="Picture 60" descr="C:\Users\mrudz\Pictures\3 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rudz\Pictures\3 s 1.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659380" cy="2674620"/>
                          </a:xfrm>
                          <a:prstGeom prst="rect">
                            <a:avLst/>
                          </a:prstGeom>
                          <a:noFill/>
                          <a:ln>
                            <a:noFill/>
                          </a:ln>
                        </pic:spPr>
                      </pic:pic>
                    </a:graphicData>
                  </a:graphic>
                </wp:inline>
              </w:drawing>
            </w:r>
          </w:p>
        </w:tc>
        <w:tc>
          <w:tcPr>
            <w:tcW w:w="5216" w:type="dxa"/>
          </w:tcPr>
          <w:p w14:paraId="7D4A45E6" w14:textId="77777777" w:rsidR="003356FA" w:rsidRPr="009D4D43" w:rsidRDefault="003356FA" w:rsidP="007D40F4">
            <w:pPr>
              <w:autoSpaceDE w:val="0"/>
              <w:autoSpaceDN w:val="0"/>
              <w:adjustRightInd w:val="0"/>
              <w:jc w:val="both"/>
              <w:rPr>
                <w:rFonts w:ascii="Arial Narrow" w:hAnsi="Arial Narrow" w:cstheme="minorHAnsi"/>
              </w:rPr>
            </w:pPr>
            <w:r w:rsidRPr="009D4D43">
              <w:rPr>
                <w:rFonts w:ascii="Arial Narrow" w:hAnsi="Arial Narrow" w:cstheme="minorHAnsi"/>
              </w:rPr>
              <w:t>Līvānu novada izglītības attīstības stratēģijas 2022.-2027.gadam ieviešana balstīta uz 3 priekšnosacījumiem un to saskaņotu nodrošināšanu (skat. Attēlu 35):</w:t>
            </w:r>
          </w:p>
          <w:p w14:paraId="25688AA2" w14:textId="77777777" w:rsidR="003356FA" w:rsidRPr="009D4D43" w:rsidRDefault="003356FA" w:rsidP="007D40F4">
            <w:pPr>
              <w:autoSpaceDE w:val="0"/>
              <w:autoSpaceDN w:val="0"/>
              <w:adjustRightInd w:val="0"/>
              <w:jc w:val="both"/>
              <w:rPr>
                <w:rFonts w:ascii="Arial Narrow" w:hAnsi="Arial Narrow" w:cstheme="minorHAnsi"/>
              </w:rPr>
            </w:pPr>
            <w:r w:rsidRPr="009D4D43">
              <w:rPr>
                <w:rFonts w:ascii="Arial Narrow" w:hAnsi="Arial Narrow" w:cstheme="minorHAnsi"/>
              </w:rPr>
              <w:t xml:space="preserve">a) izstrādātais plānošanas dokuments (stratēģija), </w:t>
            </w:r>
          </w:p>
          <w:p w14:paraId="369B28EB" w14:textId="77777777" w:rsidR="003356FA" w:rsidRPr="009D4D43" w:rsidRDefault="003356FA" w:rsidP="007D40F4">
            <w:pPr>
              <w:autoSpaceDE w:val="0"/>
              <w:autoSpaceDN w:val="0"/>
              <w:adjustRightInd w:val="0"/>
              <w:jc w:val="both"/>
              <w:rPr>
                <w:rFonts w:ascii="Arial Narrow" w:hAnsi="Arial Narrow" w:cstheme="minorHAnsi"/>
              </w:rPr>
            </w:pPr>
            <w:r w:rsidRPr="009D4D43">
              <w:rPr>
                <w:rFonts w:ascii="Arial Narrow" w:hAnsi="Arial Narrow" w:cstheme="minorHAnsi"/>
              </w:rPr>
              <w:t xml:space="preserve">b) tās ieviešanai nepieciešamās sistēmas / struktūras / metodika, </w:t>
            </w:r>
          </w:p>
          <w:p w14:paraId="797D7E75" w14:textId="77777777" w:rsidR="003356FA" w:rsidRPr="009D4D43" w:rsidRDefault="003356FA" w:rsidP="007D40F4">
            <w:pPr>
              <w:autoSpaceDE w:val="0"/>
              <w:autoSpaceDN w:val="0"/>
              <w:adjustRightInd w:val="0"/>
              <w:jc w:val="both"/>
              <w:rPr>
                <w:rFonts w:ascii="Arial Narrow" w:hAnsi="Arial Narrow" w:cstheme="minorHAnsi"/>
              </w:rPr>
            </w:pPr>
            <w:r w:rsidRPr="009D4D43">
              <w:rPr>
                <w:rFonts w:ascii="Arial Narrow" w:hAnsi="Arial Narrow" w:cstheme="minorHAnsi"/>
              </w:rPr>
              <w:t xml:space="preserve">c) stratēģijas ieviesēju sadarbība un savstarpējs atbalsts. </w:t>
            </w:r>
          </w:p>
          <w:p w14:paraId="5E694C75" w14:textId="77777777" w:rsidR="003356FA" w:rsidRPr="009D4D43" w:rsidRDefault="003356FA" w:rsidP="007D40F4">
            <w:pPr>
              <w:autoSpaceDE w:val="0"/>
              <w:autoSpaceDN w:val="0"/>
              <w:adjustRightInd w:val="0"/>
              <w:jc w:val="both"/>
              <w:rPr>
                <w:rFonts w:ascii="Arial Narrow" w:hAnsi="Arial Narrow" w:cstheme="minorHAnsi"/>
              </w:rPr>
            </w:pPr>
          </w:p>
          <w:p w14:paraId="08A70B62" w14:textId="77777777" w:rsidR="007B4274" w:rsidRPr="009D4D43" w:rsidRDefault="003356FA" w:rsidP="007B4274">
            <w:pPr>
              <w:autoSpaceDE w:val="0"/>
              <w:autoSpaceDN w:val="0"/>
              <w:adjustRightInd w:val="0"/>
              <w:jc w:val="both"/>
              <w:rPr>
                <w:rFonts w:ascii="Arial Narrow" w:hAnsi="Arial Narrow" w:cstheme="minorHAnsi"/>
              </w:rPr>
            </w:pPr>
            <w:r w:rsidRPr="009D4D43">
              <w:rPr>
                <w:rFonts w:ascii="Arial Narrow" w:hAnsi="Arial Narrow" w:cstheme="minorHAnsi"/>
              </w:rPr>
              <w:t>Ja kāda no 3 sadaļām izpaliek, vai netiek nodrošināta pietiekošā apjomā, stratēģijas ieviešanas process nebūs sekmīgs. Izglītības jomas METODISKAJAM DARBAM UN ATBALSTAM ir būtiska nozīme gan stratēģijas ieviešanai nepieciešamās struktūras, gan arī sadarbīga atbalsta nodrošināšanā.</w:t>
            </w:r>
          </w:p>
        </w:tc>
      </w:tr>
      <w:tr w:rsidR="007B4274" w:rsidRPr="009D4D43" w14:paraId="788B7699" w14:textId="77777777" w:rsidTr="007B4274">
        <w:tc>
          <w:tcPr>
            <w:tcW w:w="9747" w:type="dxa"/>
            <w:gridSpan w:val="2"/>
          </w:tcPr>
          <w:p w14:paraId="5A3D30F1" w14:textId="77777777" w:rsidR="007B4274" w:rsidRPr="009D4D43" w:rsidRDefault="007B4274" w:rsidP="007D40F4">
            <w:pPr>
              <w:autoSpaceDE w:val="0"/>
              <w:autoSpaceDN w:val="0"/>
              <w:adjustRightInd w:val="0"/>
              <w:jc w:val="both"/>
              <w:rPr>
                <w:rFonts w:ascii="Arial Narrow" w:hAnsi="Arial Narrow" w:cstheme="minorHAnsi"/>
              </w:rPr>
            </w:pPr>
            <w:r w:rsidRPr="009D4D43">
              <w:rPr>
                <w:rFonts w:ascii="Arial Narrow" w:hAnsi="Arial Narrow" w:cstheme="minorHAnsi"/>
                <w:i/>
                <w:sz w:val="18"/>
              </w:rPr>
              <w:t>Attēls 35: Trīs posmu metodiska pieeja izglītības stratēģijas ieviešanā</w:t>
            </w:r>
          </w:p>
        </w:tc>
      </w:tr>
    </w:tbl>
    <w:p w14:paraId="1951BEC0" w14:textId="77777777" w:rsidR="003356FA" w:rsidRPr="009D4D43" w:rsidRDefault="003356FA" w:rsidP="003356FA">
      <w:pPr>
        <w:autoSpaceDE w:val="0"/>
        <w:autoSpaceDN w:val="0"/>
        <w:adjustRightInd w:val="0"/>
        <w:spacing w:after="0" w:line="240" w:lineRule="auto"/>
        <w:ind w:firstLine="720"/>
        <w:jc w:val="both"/>
        <w:rPr>
          <w:rFonts w:ascii="Arial Narrow" w:hAnsi="Arial Narrow" w:cstheme="minorHAnsi"/>
        </w:rPr>
      </w:pPr>
    </w:p>
    <w:p w14:paraId="700F8644" w14:textId="1EC75FEC"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 xml:space="preserve">“Sistēmas” galvenokārt ietver materiāli tehnisko un IT sistēmu (aprīkojuma, programmatūras u.c.) nodrošinājumu, kā arī izveidotās cilvēkresursu struktūras pašvaldībā un izglītības iestādēs. “Sadarbība” galvenokārt ietver cilvēkresursu pieejamību, kvalifikāciju, savstarpējas sadarbības vēlmi, </w:t>
      </w:r>
      <w:r w:rsidR="00AE78D7" w:rsidRPr="009D4D43">
        <w:rPr>
          <w:rFonts w:ascii="Arial Narrow" w:hAnsi="Arial Narrow" w:cstheme="minorHAnsi"/>
        </w:rPr>
        <w:t>praktisku</w:t>
      </w:r>
      <w:r w:rsidRPr="009D4D43">
        <w:rPr>
          <w:rFonts w:ascii="Arial Narrow" w:hAnsi="Arial Narrow" w:cstheme="minorHAnsi"/>
        </w:rPr>
        <w:t xml:space="preserve"> atbalstu sniegšanu, lai esošās sistēmas varētu tikt prasmīgi pielietotas stratēģijā nosprausto mērķu sasniegšanai.</w:t>
      </w:r>
    </w:p>
    <w:p w14:paraId="1E9ED996" w14:textId="5A9E7FE4"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 xml:space="preserve">Līvānu novada izglītības iestādes izmanto </w:t>
      </w:r>
      <w:r w:rsidR="00AE78D7" w:rsidRPr="009D4D43">
        <w:rPr>
          <w:rFonts w:ascii="Arial Narrow" w:hAnsi="Arial Narrow" w:cstheme="minorHAnsi"/>
        </w:rPr>
        <w:t>vairākas</w:t>
      </w:r>
      <w:r w:rsidRPr="009D4D43">
        <w:rPr>
          <w:rFonts w:ascii="Arial Narrow" w:hAnsi="Arial Narrow" w:cstheme="minorHAnsi"/>
        </w:rPr>
        <w:t xml:space="preserve"> skolvadības, mācību procesa u.c. sistēmas. Arī nākotnē jāturpina izmantot pieejamās un jaunās sistēmas:</w:t>
      </w:r>
    </w:p>
    <w:p w14:paraId="4F0E2522" w14:textId="77777777" w:rsidR="003356FA" w:rsidRPr="009D4D43" w:rsidRDefault="003356FA" w:rsidP="003E72BD">
      <w:pPr>
        <w:pStyle w:val="Sarakstarindkopa"/>
        <w:numPr>
          <w:ilvl w:val="0"/>
          <w:numId w:val="49"/>
        </w:numPr>
        <w:ind w:right="-200"/>
        <w:jc w:val="both"/>
        <w:rPr>
          <w:rFonts w:ascii="Arial Narrow" w:hAnsi="Arial Narrow" w:cstheme="minorHAnsi"/>
          <w:sz w:val="22"/>
          <w:lang w:val="lv-LV"/>
        </w:rPr>
      </w:pPr>
      <w:r w:rsidRPr="009D4D43">
        <w:rPr>
          <w:rFonts w:ascii="Arial Narrow" w:hAnsi="Arial Narrow" w:cstheme="minorHAnsi"/>
          <w:sz w:val="22"/>
          <w:lang w:val="lv-LV"/>
        </w:rPr>
        <w:t xml:space="preserve">Skolvadības sistēma </w:t>
      </w:r>
      <w:hyperlink r:id="rId88" w:history="1">
        <w:r w:rsidRPr="009D4D43">
          <w:rPr>
            <w:rStyle w:val="Hipersaite"/>
            <w:rFonts w:ascii="Arial Narrow" w:hAnsi="Arial Narrow" w:cstheme="minorHAnsi"/>
            <w:sz w:val="22"/>
            <w:lang w:val="lv-LV"/>
          </w:rPr>
          <w:t>www.eklase.lv</w:t>
        </w:r>
      </w:hyperlink>
      <w:r w:rsidRPr="009D4D43">
        <w:rPr>
          <w:rFonts w:ascii="Arial Narrow" w:hAnsi="Arial Narrow" w:cstheme="minorHAnsi"/>
          <w:sz w:val="22"/>
          <w:lang w:val="lv-LV"/>
        </w:rPr>
        <w:t xml:space="preserve"> efektīvai informācijas apmaiņai starp izglītojamajiem, skolotājiem un vecākiem,</w:t>
      </w:r>
    </w:p>
    <w:p w14:paraId="6CB37ACA" w14:textId="77777777" w:rsidR="003356FA" w:rsidRPr="009D4D43" w:rsidRDefault="003356FA" w:rsidP="003E72BD">
      <w:pPr>
        <w:pStyle w:val="Sarakstarindkopa"/>
        <w:numPr>
          <w:ilvl w:val="0"/>
          <w:numId w:val="49"/>
        </w:numPr>
        <w:ind w:right="-200"/>
        <w:jc w:val="both"/>
        <w:rPr>
          <w:rFonts w:ascii="Arial Narrow" w:hAnsi="Arial Narrow" w:cstheme="minorHAnsi"/>
          <w:sz w:val="22"/>
          <w:lang w:val="lv-LV"/>
        </w:rPr>
      </w:pPr>
      <w:r w:rsidRPr="009D4D43">
        <w:rPr>
          <w:rFonts w:ascii="Arial Narrow" w:hAnsi="Arial Narrow" w:cstheme="minorHAnsi"/>
          <w:sz w:val="22"/>
          <w:lang w:val="lv-LV"/>
        </w:rPr>
        <w:t xml:space="preserve">Portāls </w:t>
      </w:r>
      <w:hyperlink r:id="rId89" w:history="1">
        <w:r w:rsidRPr="009D4D43">
          <w:rPr>
            <w:rStyle w:val="Hipersaite"/>
            <w:rFonts w:ascii="Arial Narrow" w:hAnsi="Arial Narrow" w:cstheme="minorHAnsi"/>
            <w:sz w:val="22"/>
            <w:lang w:val="lv-LV"/>
          </w:rPr>
          <w:t>www.uzdevumi.lv</w:t>
        </w:r>
      </w:hyperlink>
      <w:r w:rsidRPr="009D4D43">
        <w:rPr>
          <w:rFonts w:ascii="Arial Narrow" w:hAnsi="Arial Narrow" w:cstheme="minorHAnsi"/>
          <w:sz w:val="22"/>
          <w:lang w:val="lv-LV"/>
        </w:rPr>
        <w:t xml:space="preserve"> patstāvīgai tēmu apgūšanai dažādos mācību priekšmetos, tiešsaistes mājas darbu vai pārbaudes darbu pildīšanai,</w:t>
      </w:r>
    </w:p>
    <w:p w14:paraId="3C7A97BC" w14:textId="77777777" w:rsidR="003356FA" w:rsidRPr="009D4D43" w:rsidRDefault="003356FA" w:rsidP="003E72BD">
      <w:pPr>
        <w:pStyle w:val="Sarakstarindkopa"/>
        <w:numPr>
          <w:ilvl w:val="0"/>
          <w:numId w:val="49"/>
        </w:numPr>
        <w:ind w:right="-200"/>
        <w:jc w:val="both"/>
        <w:rPr>
          <w:rFonts w:ascii="Arial Narrow" w:hAnsi="Arial Narrow" w:cstheme="minorHAnsi"/>
          <w:sz w:val="22"/>
          <w:lang w:val="lv-LV"/>
        </w:rPr>
      </w:pPr>
      <w:r w:rsidRPr="009D4D43">
        <w:rPr>
          <w:rFonts w:ascii="Arial Narrow" w:hAnsi="Arial Narrow" w:cstheme="minorHAnsi"/>
          <w:sz w:val="22"/>
          <w:lang w:val="lv-LV"/>
        </w:rPr>
        <w:t xml:space="preserve">Platforma </w:t>
      </w:r>
      <w:hyperlink r:id="rId90" w:history="1">
        <w:r w:rsidRPr="009D4D43">
          <w:rPr>
            <w:rStyle w:val="Hipersaite"/>
            <w:rFonts w:ascii="Arial Narrow" w:hAnsi="Arial Narrow" w:cstheme="minorHAnsi"/>
            <w:sz w:val="22"/>
            <w:lang w:val="lv-LV"/>
          </w:rPr>
          <w:t>www.soma.lv</w:t>
        </w:r>
      </w:hyperlink>
      <w:r w:rsidRPr="009D4D43">
        <w:rPr>
          <w:rFonts w:ascii="Arial Narrow" w:hAnsi="Arial Narrow" w:cstheme="minorHAnsi"/>
          <w:sz w:val="22"/>
          <w:lang w:val="lv-LV"/>
        </w:rPr>
        <w:t xml:space="preserve"> e-grāmatu, drukājamu un interaktīvu darba lapu piekļuvei, t.sk. metodiskie līdzekļi, interaktīvie mācību materiāli, video materiāli, pašpārbaudes darba lapas,</w:t>
      </w:r>
    </w:p>
    <w:p w14:paraId="461BE6FB" w14:textId="77777777" w:rsidR="003356FA" w:rsidRPr="009D4D43" w:rsidRDefault="003356FA" w:rsidP="003E72BD">
      <w:pPr>
        <w:pStyle w:val="Sarakstarindkopa"/>
        <w:numPr>
          <w:ilvl w:val="0"/>
          <w:numId w:val="49"/>
        </w:numPr>
        <w:ind w:right="-200"/>
        <w:jc w:val="both"/>
        <w:rPr>
          <w:rFonts w:ascii="Arial Narrow" w:hAnsi="Arial Narrow" w:cstheme="minorHAnsi"/>
          <w:sz w:val="22"/>
          <w:lang w:val="lv-LV"/>
        </w:rPr>
      </w:pPr>
      <w:r w:rsidRPr="009D4D43">
        <w:rPr>
          <w:rFonts w:ascii="Arial Narrow" w:hAnsi="Arial Narrow" w:cstheme="minorHAnsi"/>
          <w:sz w:val="22"/>
          <w:lang w:val="lv-LV"/>
        </w:rPr>
        <w:t xml:space="preserve">Platforma </w:t>
      </w:r>
      <w:hyperlink r:id="rId91" w:history="1">
        <w:r w:rsidRPr="009D4D43">
          <w:rPr>
            <w:rStyle w:val="Hipersaite"/>
            <w:rFonts w:ascii="Arial Narrow" w:hAnsi="Arial Narrow" w:cstheme="minorHAnsi"/>
            <w:sz w:val="22"/>
            <w:lang w:val="lv-LV"/>
          </w:rPr>
          <w:t>www.edurio.com</w:t>
        </w:r>
      </w:hyperlink>
      <w:r w:rsidRPr="009D4D43">
        <w:rPr>
          <w:rFonts w:ascii="Arial Narrow" w:hAnsi="Arial Narrow" w:cstheme="minorHAnsi"/>
          <w:sz w:val="22"/>
          <w:lang w:val="lv-LV"/>
        </w:rPr>
        <w:t xml:space="preserve"> atgriezeniskās saites iegūšanai no izglītojamajiem, vecākiem un pedagogiem, aptaujas rezultātu apkopošanai,</w:t>
      </w:r>
    </w:p>
    <w:p w14:paraId="3779034D" w14:textId="77777777" w:rsidR="003356FA" w:rsidRPr="009D4D43" w:rsidRDefault="00844E64" w:rsidP="003E72BD">
      <w:pPr>
        <w:pStyle w:val="Sarakstarindkopa"/>
        <w:numPr>
          <w:ilvl w:val="0"/>
          <w:numId w:val="49"/>
        </w:numPr>
        <w:ind w:right="-200"/>
        <w:jc w:val="both"/>
        <w:rPr>
          <w:rFonts w:ascii="Arial Narrow" w:hAnsi="Arial Narrow" w:cstheme="minorHAnsi"/>
          <w:sz w:val="22"/>
          <w:lang w:val="lv-LV"/>
        </w:rPr>
      </w:pPr>
      <w:hyperlink r:id="rId92" w:history="1">
        <w:r w:rsidR="003356FA" w:rsidRPr="009D4D43">
          <w:rPr>
            <w:rFonts w:ascii="Arial Narrow" w:hAnsi="Arial Narrow"/>
            <w:sz w:val="22"/>
            <w:lang w:val="lv-LV"/>
          </w:rPr>
          <w:t>www.letonika.lv</w:t>
        </w:r>
      </w:hyperlink>
      <w:r w:rsidR="003356FA" w:rsidRPr="009D4D43">
        <w:rPr>
          <w:rFonts w:ascii="Arial Narrow" w:hAnsi="Arial Narrow" w:cstheme="minorHAnsi"/>
          <w:sz w:val="22"/>
          <w:lang w:val="lv-LV"/>
        </w:rPr>
        <w:t xml:space="preserve">, www.skolo.lv u.c. </w:t>
      </w:r>
    </w:p>
    <w:p w14:paraId="38806BD4" w14:textId="77777777" w:rsidR="003356FA" w:rsidRPr="009D4D43" w:rsidRDefault="003356FA" w:rsidP="003356FA">
      <w:pPr>
        <w:shd w:val="clear" w:color="auto" w:fill="FFFFFF"/>
        <w:spacing w:after="0" w:line="240" w:lineRule="auto"/>
        <w:jc w:val="both"/>
        <w:rPr>
          <w:rFonts w:ascii="Arial Narrow" w:eastAsia="Times New Roman" w:hAnsi="Arial Narrow" w:cstheme="minorHAnsi"/>
          <w:color w:val="222222"/>
          <w:lang w:eastAsia="en-GB"/>
        </w:rPr>
      </w:pPr>
    </w:p>
    <w:p w14:paraId="31B5691A" w14:textId="4280D525" w:rsidR="003356FA" w:rsidRPr="009D4D43" w:rsidRDefault="003356FA" w:rsidP="003356FA">
      <w:pPr>
        <w:shd w:val="clear" w:color="auto" w:fill="FFFFFF"/>
        <w:spacing w:after="0" w:line="240" w:lineRule="auto"/>
        <w:jc w:val="both"/>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 xml:space="preserve">Ļoti būtiska komponente gan metodiskā darba kontekstā, gan Izglītības stratēģijas rīcību (sevišķi Rīcības 1.3.) praktiskā īstenošanā ir pietiekošs datoraprīkojums, IT sistēmas un programmatūra. Līvānu novadā izglītības iestādēs atrodas 698 dažāda veida </w:t>
      </w:r>
      <w:r w:rsidR="00AE78D7" w:rsidRPr="009D4D43">
        <w:rPr>
          <w:rFonts w:ascii="Arial Narrow" w:eastAsia="Times New Roman" w:hAnsi="Arial Narrow" w:cstheme="minorHAnsi"/>
          <w:color w:val="222222"/>
          <w:lang w:eastAsia="en-GB"/>
        </w:rPr>
        <w:t>datori</w:t>
      </w:r>
      <w:r w:rsidRPr="009D4D43">
        <w:rPr>
          <w:rFonts w:ascii="Arial Narrow" w:eastAsia="Times New Roman" w:hAnsi="Arial Narrow" w:cstheme="minorHAnsi"/>
          <w:color w:val="222222"/>
          <w:lang w:eastAsia="en-GB"/>
        </w:rPr>
        <w:t>, kas ir aptuveni 80% no visa pašvaldībai piederošā datoraprīkojuma. Tabulā 13 atspoguļots stacionāro datoru, portatīvo datoru, planšetdatoru sadalījums pa izglītības iestādēm 2022./2023.mācību gadā.</w:t>
      </w:r>
    </w:p>
    <w:p w14:paraId="178DD00E" w14:textId="77777777" w:rsidR="00D9198E" w:rsidRPr="009D4D43" w:rsidRDefault="00D9198E" w:rsidP="007B4274">
      <w:pPr>
        <w:shd w:val="clear" w:color="auto" w:fill="FFFFFF"/>
        <w:spacing w:after="0" w:line="240" w:lineRule="auto"/>
        <w:jc w:val="right"/>
        <w:rPr>
          <w:rFonts w:ascii="Arial Narrow" w:eastAsia="Times New Roman" w:hAnsi="Arial Narrow" w:cstheme="minorHAnsi"/>
          <w:i/>
          <w:color w:val="222222"/>
          <w:sz w:val="18"/>
          <w:lang w:eastAsia="en-GB"/>
        </w:rPr>
      </w:pPr>
    </w:p>
    <w:p w14:paraId="3673791C" w14:textId="77777777" w:rsidR="00D9198E" w:rsidRPr="009D4D43" w:rsidRDefault="00D9198E" w:rsidP="007B4274">
      <w:pPr>
        <w:shd w:val="clear" w:color="auto" w:fill="FFFFFF"/>
        <w:spacing w:after="0" w:line="240" w:lineRule="auto"/>
        <w:jc w:val="right"/>
        <w:rPr>
          <w:rFonts w:ascii="Arial Narrow" w:eastAsia="Times New Roman" w:hAnsi="Arial Narrow" w:cstheme="minorHAnsi"/>
          <w:i/>
          <w:color w:val="222222"/>
          <w:sz w:val="18"/>
          <w:lang w:eastAsia="en-GB"/>
        </w:rPr>
      </w:pPr>
    </w:p>
    <w:p w14:paraId="06FA00B7" w14:textId="77777777" w:rsidR="00D9198E" w:rsidRPr="009D4D43" w:rsidRDefault="00D9198E" w:rsidP="007B4274">
      <w:pPr>
        <w:shd w:val="clear" w:color="auto" w:fill="FFFFFF"/>
        <w:spacing w:after="0" w:line="240" w:lineRule="auto"/>
        <w:jc w:val="right"/>
        <w:rPr>
          <w:rFonts w:ascii="Arial Narrow" w:eastAsia="Times New Roman" w:hAnsi="Arial Narrow" w:cstheme="minorHAnsi"/>
          <w:i/>
          <w:color w:val="222222"/>
          <w:sz w:val="18"/>
          <w:lang w:eastAsia="en-GB"/>
        </w:rPr>
      </w:pPr>
    </w:p>
    <w:p w14:paraId="3FFA2248" w14:textId="77777777" w:rsidR="00D9198E" w:rsidRPr="009D4D43" w:rsidRDefault="00D9198E" w:rsidP="007B4274">
      <w:pPr>
        <w:shd w:val="clear" w:color="auto" w:fill="FFFFFF"/>
        <w:spacing w:after="0" w:line="240" w:lineRule="auto"/>
        <w:jc w:val="right"/>
        <w:rPr>
          <w:rFonts w:ascii="Arial Narrow" w:eastAsia="Times New Roman" w:hAnsi="Arial Narrow" w:cstheme="minorHAnsi"/>
          <w:i/>
          <w:color w:val="222222"/>
          <w:sz w:val="18"/>
          <w:lang w:eastAsia="en-GB"/>
        </w:rPr>
      </w:pPr>
    </w:p>
    <w:p w14:paraId="7A01E7AA" w14:textId="77777777" w:rsidR="007B4274" w:rsidRPr="009D4D43" w:rsidRDefault="007B4274" w:rsidP="007B4274">
      <w:pPr>
        <w:shd w:val="clear" w:color="auto" w:fill="FFFFFF"/>
        <w:spacing w:after="0" w:line="240" w:lineRule="auto"/>
        <w:jc w:val="right"/>
        <w:rPr>
          <w:rFonts w:ascii="Arial Narrow" w:eastAsia="Times New Roman" w:hAnsi="Arial Narrow" w:cstheme="minorHAnsi"/>
          <w:i/>
          <w:color w:val="222222"/>
          <w:sz w:val="18"/>
          <w:lang w:eastAsia="en-GB"/>
        </w:rPr>
      </w:pPr>
      <w:r w:rsidRPr="009D4D43">
        <w:rPr>
          <w:rFonts w:ascii="Arial Narrow" w:eastAsia="Times New Roman" w:hAnsi="Arial Narrow" w:cstheme="minorHAnsi"/>
          <w:i/>
          <w:color w:val="222222"/>
          <w:sz w:val="18"/>
          <w:lang w:eastAsia="en-GB"/>
        </w:rPr>
        <w:t xml:space="preserve">Tabula 13: Stacionāro datoru, portatīvo datoru, </w:t>
      </w:r>
    </w:p>
    <w:p w14:paraId="362157D9" w14:textId="77777777" w:rsidR="007B4274" w:rsidRPr="009D4D43" w:rsidRDefault="007B4274" w:rsidP="007B4274">
      <w:pPr>
        <w:shd w:val="clear" w:color="auto" w:fill="FFFFFF"/>
        <w:spacing w:after="0" w:line="240" w:lineRule="auto"/>
        <w:jc w:val="right"/>
        <w:rPr>
          <w:rFonts w:ascii="Arial Narrow" w:eastAsia="Times New Roman" w:hAnsi="Arial Narrow" w:cstheme="minorHAnsi"/>
          <w:i/>
          <w:color w:val="222222"/>
          <w:sz w:val="18"/>
          <w:lang w:eastAsia="en-GB"/>
        </w:rPr>
      </w:pPr>
      <w:r w:rsidRPr="009D4D43">
        <w:rPr>
          <w:rFonts w:ascii="Arial Narrow" w:eastAsia="Times New Roman" w:hAnsi="Arial Narrow" w:cstheme="minorHAnsi"/>
          <w:i/>
          <w:color w:val="222222"/>
          <w:sz w:val="18"/>
          <w:lang w:eastAsia="en-GB"/>
        </w:rPr>
        <w:lastRenderedPageBreak/>
        <w:t>planšetdatoru sadalījums pa izglītības iestādēm 2022./2023.mācību gadā</w:t>
      </w:r>
    </w:p>
    <w:p w14:paraId="3833F9AC" w14:textId="77777777" w:rsidR="003356FA" w:rsidRPr="009D4D43" w:rsidRDefault="003356FA" w:rsidP="003356FA">
      <w:pPr>
        <w:shd w:val="clear" w:color="auto" w:fill="FFFFFF"/>
        <w:spacing w:after="0" w:line="240" w:lineRule="auto"/>
        <w:jc w:val="both"/>
        <w:rPr>
          <w:rFonts w:ascii="Arial Narrow" w:eastAsia="Times New Roman" w:hAnsi="Arial Narrow" w:cstheme="minorHAnsi"/>
          <w:color w:val="222222"/>
          <w:lang w:eastAsia="en-GB"/>
        </w:rPr>
      </w:pPr>
    </w:p>
    <w:tbl>
      <w:tblPr>
        <w:tblW w:w="9277" w:type="dxa"/>
        <w:jc w:val="center"/>
        <w:shd w:val="clear" w:color="auto" w:fill="FFFFFF"/>
        <w:tblCellMar>
          <w:left w:w="0" w:type="dxa"/>
          <w:right w:w="0" w:type="dxa"/>
        </w:tblCellMar>
        <w:tblLook w:val="04A0" w:firstRow="1" w:lastRow="0" w:firstColumn="1" w:lastColumn="0" w:noHBand="0" w:noVBand="1"/>
      </w:tblPr>
      <w:tblGrid>
        <w:gridCol w:w="3006"/>
        <w:gridCol w:w="1379"/>
        <w:gridCol w:w="1275"/>
        <w:gridCol w:w="1409"/>
        <w:gridCol w:w="2208"/>
      </w:tblGrid>
      <w:tr w:rsidR="003356FA" w:rsidRPr="009D4D43" w14:paraId="2A1E2A0B" w14:textId="77777777" w:rsidTr="007B4274">
        <w:trPr>
          <w:trHeight w:val="264"/>
          <w:jc w:val="center"/>
        </w:trPr>
        <w:tc>
          <w:tcPr>
            <w:tcW w:w="3006"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CFE0D28"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 </w:t>
            </w:r>
          </w:p>
        </w:tc>
        <w:tc>
          <w:tcPr>
            <w:tcW w:w="1379"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94B90EB"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Datori</w:t>
            </w:r>
          </w:p>
        </w:tc>
        <w:tc>
          <w:tcPr>
            <w:tcW w:w="1275"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3037BF5"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Portatīvie</w:t>
            </w:r>
          </w:p>
        </w:tc>
        <w:tc>
          <w:tcPr>
            <w:tcW w:w="1409"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7B7581F"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Planšetdatori</w:t>
            </w:r>
          </w:p>
        </w:tc>
        <w:tc>
          <w:tcPr>
            <w:tcW w:w="2208"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FBC693D"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Kopā</w:t>
            </w:r>
          </w:p>
        </w:tc>
      </w:tr>
      <w:tr w:rsidR="003356FA" w:rsidRPr="009D4D43" w14:paraId="6E3944BE"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23FBC97"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Līvānu 1.vidusskola</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232C978"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151</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167C78D"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33</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55F4695"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47</w:t>
            </w: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323C494"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231</w:t>
            </w:r>
          </w:p>
        </w:tc>
      </w:tr>
      <w:tr w:rsidR="003356FA" w:rsidRPr="009D4D43" w14:paraId="13425D3B"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60F2B34"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Līvānu pamatskola</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EF93F3C"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45</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AFBB65E"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51</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58FF843"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F33DA16"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96</w:t>
            </w:r>
          </w:p>
        </w:tc>
      </w:tr>
      <w:tr w:rsidR="003356FA" w:rsidRPr="009D4D43" w14:paraId="7376075E"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3FF4EBD"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Jaunsilavas pamatskola</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47C8C3E"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34</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91CE96F"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14</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5342908"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D16EC59"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48</w:t>
            </w:r>
          </w:p>
        </w:tc>
      </w:tr>
      <w:tr w:rsidR="003356FA" w:rsidRPr="009D4D43" w14:paraId="7F806184"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20596DD"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Rudzātu speciālā pamatskola</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B795D8B"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21</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A06A5B6"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7</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C104002"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6748789"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28</w:t>
            </w:r>
          </w:p>
        </w:tc>
      </w:tr>
      <w:tr w:rsidR="003356FA" w:rsidRPr="009D4D43" w14:paraId="1D374BA3"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B2A017B"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Rudzātu vidusskola</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587C7B1"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92</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5049C75"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32</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CF2EF18"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w:t>
            </w: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ECB6D92"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125</w:t>
            </w:r>
          </w:p>
        </w:tc>
      </w:tr>
      <w:tr w:rsidR="003356FA" w:rsidRPr="009D4D43" w14:paraId="7AA7C86D"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D5D7EA2"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Rožupes pamatskola</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6D00590"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30</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57230C3"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10</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8C5A5AB"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171827E"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40</w:t>
            </w:r>
          </w:p>
        </w:tc>
      </w:tr>
      <w:tr w:rsidR="003356FA" w:rsidRPr="009D4D43" w14:paraId="6DDF3D81"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1C107B2"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Jersikas pamatskola</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550EDB0"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26</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CBB5159"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13</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92CD06C"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w:t>
            </w: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7449A47"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40</w:t>
            </w:r>
          </w:p>
        </w:tc>
      </w:tr>
      <w:tr w:rsidR="003356FA" w:rsidRPr="009D4D43" w14:paraId="69E93F1A"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847620B"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LBJC</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589144A"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10</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6DC41FD"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3</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ADC37FD"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D5CBDC6"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13</w:t>
            </w:r>
          </w:p>
        </w:tc>
      </w:tr>
      <w:tr w:rsidR="003356FA" w:rsidRPr="009D4D43" w14:paraId="5A038E10"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426B11F"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LBJSS</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B65C296"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9E6C38B"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4</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4E8772C"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530BE5C"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5</w:t>
            </w:r>
          </w:p>
        </w:tc>
      </w:tr>
      <w:tr w:rsidR="003356FA" w:rsidRPr="009D4D43" w14:paraId="2B60D17C"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tcPr>
          <w:p w14:paraId="556DCFF5"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MMS</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14:paraId="70CFC32A"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23</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14:paraId="6D7F284D"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16</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14:paraId="423A1087"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2</w:t>
            </w: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14:paraId="4898DCF0"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41</w:t>
            </w:r>
          </w:p>
        </w:tc>
      </w:tr>
      <w:tr w:rsidR="003356FA" w:rsidRPr="009D4D43" w14:paraId="0B9F1819"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C5143E9"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PII “Rūķīši”</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4A70E86"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29</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7E4EC17"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2</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4421E26"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78B71F2" w14:textId="77777777" w:rsidR="003356FA" w:rsidRPr="009D4D43" w:rsidRDefault="003356FA" w:rsidP="007D40F4">
            <w:pPr>
              <w:spacing w:after="0" w:line="240" w:lineRule="auto"/>
              <w:jc w:val="center"/>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31</w:t>
            </w:r>
          </w:p>
        </w:tc>
      </w:tr>
      <w:tr w:rsidR="003356FA" w:rsidRPr="009D4D43" w14:paraId="6C36DE5F" w14:textId="77777777" w:rsidTr="007B4274">
        <w:trPr>
          <w:trHeight w:val="264"/>
          <w:jc w:val="center"/>
        </w:trPr>
        <w:tc>
          <w:tcPr>
            <w:tcW w:w="300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16C3FFC" w14:textId="77777777" w:rsidR="003356FA" w:rsidRPr="009D4D43" w:rsidRDefault="003356FA" w:rsidP="007D40F4">
            <w:pPr>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 </w:t>
            </w:r>
          </w:p>
        </w:tc>
        <w:tc>
          <w:tcPr>
            <w:tcW w:w="137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0DF9CA2" w14:textId="77777777" w:rsidR="003356FA" w:rsidRPr="009D4D43" w:rsidRDefault="003356FA" w:rsidP="007D40F4">
            <w:pPr>
              <w:spacing w:after="0" w:line="240" w:lineRule="auto"/>
              <w:jc w:val="center"/>
              <w:rPr>
                <w:rFonts w:ascii="Arial Narrow" w:eastAsia="Times New Roman" w:hAnsi="Arial Narrow" w:cstheme="minorHAnsi"/>
                <w:b/>
                <w:color w:val="222222"/>
                <w:lang w:eastAsia="en-GB"/>
              </w:rPr>
            </w:pPr>
            <w:r w:rsidRPr="009D4D43">
              <w:rPr>
                <w:rFonts w:ascii="Arial Narrow" w:eastAsia="Times New Roman" w:hAnsi="Arial Narrow" w:cstheme="minorHAnsi"/>
                <w:b/>
                <w:color w:val="222222"/>
                <w:lang w:eastAsia="en-GB"/>
              </w:rPr>
              <w:t>462</w:t>
            </w:r>
          </w:p>
        </w:tc>
        <w:tc>
          <w:tcPr>
            <w:tcW w:w="127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D88D6E1" w14:textId="77777777" w:rsidR="003356FA" w:rsidRPr="009D4D43" w:rsidRDefault="003356FA" w:rsidP="007D40F4">
            <w:pPr>
              <w:spacing w:after="0" w:line="240" w:lineRule="auto"/>
              <w:jc w:val="center"/>
              <w:rPr>
                <w:rFonts w:ascii="Arial Narrow" w:eastAsia="Times New Roman" w:hAnsi="Arial Narrow" w:cstheme="minorHAnsi"/>
                <w:b/>
                <w:color w:val="222222"/>
                <w:lang w:eastAsia="en-GB"/>
              </w:rPr>
            </w:pPr>
            <w:r w:rsidRPr="009D4D43">
              <w:rPr>
                <w:rFonts w:ascii="Arial Narrow" w:eastAsia="Times New Roman" w:hAnsi="Arial Narrow" w:cstheme="minorHAnsi"/>
                <w:b/>
                <w:color w:val="222222"/>
                <w:lang w:eastAsia="en-GB"/>
              </w:rPr>
              <w:t>185</w:t>
            </w:r>
          </w:p>
        </w:tc>
        <w:tc>
          <w:tcPr>
            <w:tcW w:w="140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5A86263" w14:textId="77777777" w:rsidR="003356FA" w:rsidRPr="009D4D43" w:rsidRDefault="003356FA" w:rsidP="007D40F4">
            <w:pPr>
              <w:spacing w:after="0" w:line="240" w:lineRule="auto"/>
              <w:jc w:val="center"/>
              <w:rPr>
                <w:rFonts w:ascii="Arial Narrow" w:eastAsia="Times New Roman" w:hAnsi="Arial Narrow" w:cstheme="minorHAnsi"/>
                <w:b/>
                <w:color w:val="222222"/>
                <w:lang w:eastAsia="en-GB"/>
              </w:rPr>
            </w:pPr>
            <w:r w:rsidRPr="009D4D43">
              <w:rPr>
                <w:rFonts w:ascii="Arial Narrow" w:eastAsia="Times New Roman" w:hAnsi="Arial Narrow" w:cstheme="minorHAnsi"/>
                <w:b/>
                <w:color w:val="222222"/>
                <w:lang w:eastAsia="en-GB"/>
              </w:rPr>
              <w:t>51</w:t>
            </w:r>
          </w:p>
        </w:tc>
        <w:tc>
          <w:tcPr>
            <w:tcW w:w="220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7D33221" w14:textId="77777777" w:rsidR="003356FA" w:rsidRPr="009D4D43" w:rsidRDefault="003356FA" w:rsidP="007D40F4">
            <w:pPr>
              <w:spacing w:after="0" w:line="240" w:lineRule="auto"/>
              <w:jc w:val="center"/>
              <w:rPr>
                <w:rFonts w:ascii="Arial Narrow" w:eastAsia="Times New Roman" w:hAnsi="Arial Narrow" w:cstheme="minorHAnsi"/>
                <w:b/>
                <w:color w:val="222222"/>
                <w:lang w:eastAsia="en-GB"/>
              </w:rPr>
            </w:pPr>
            <w:r w:rsidRPr="009D4D43">
              <w:rPr>
                <w:rFonts w:ascii="Arial Narrow" w:eastAsia="Times New Roman" w:hAnsi="Arial Narrow" w:cstheme="minorHAnsi"/>
                <w:b/>
                <w:color w:val="222222"/>
                <w:lang w:eastAsia="en-GB"/>
              </w:rPr>
              <w:t>698</w:t>
            </w:r>
          </w:p>
        </w:tc>
      </w:tr>
    </w:tbl>
    <w:p w14:paraId="0FFDE02B" w14:textId="77777777" w:rsidR="003356FA" w:rsidRPr="009D4D43" w:rsidRDefault="003356FA" w:rsidP="003356FA">
      <w:pPr>
        <w:shd w:val="clear" w:color="auto" w:fill="FFFFFF"/>
        <w:spacing w:after="0" w:line="240" w:lineRule="auto"/>
        <w:rPr>
          <w:rFonts w:ascii="Arial Narrow" w:eastAsia="Times New Roman" w:hAnsi="Arial Narrow" w:cstheme="minorHAnsi"/>
          <w:color w:val="222222"/>
          <w:lang w:eastAsia="en-GB"/>
        </w:rPr>
      </w:pPr>
      <w:r w:rsidRPr="009D4D43">
        <w:rPr>
          <w:rFonts w:ascii="Arial Narrow" w:eastAsia="Times New Roman" w:hAnsi="Arial Narrow" w:cstheme="minorHAnsi"/>
          <w:color w:val="222222"/>
          <w:lang w:eastAsia="en-GB"/>
        </w:rPr>
        <w:t> </w:t>
      </w:r>
    </w:p>
    <w:p w14:paraId="198D9CA1"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Nākošajos gados saistība ar izglītības iestāžu digitalizāciju plānots ne tikai datoru skaita ievērojams pieaugums (un datoru bibliotēkas izveide), bet nepieciešams plānot arī interaktīvo tāfeļu no projektoru nomaiņu vairākās mācību telpās.</w:t>
      </w:r>
    </w:p>
    <w:p w14:paraId="68BE7925"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 xml:space="preserve"> </w:t>
      </w:r>
    </w:p>
    <w:p w14:paraId="6E3A642B" w14:textId="77777777" w:rsidR="007B4274"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 xml:space="preserve">Līvānu novada Izglītības attīstības veicināšanai un atbalstam 2022./2023. mācību gadā izdalītas </w:t>
      </w:r>
    </w:p>
    <w:p w14:paraId="5121BCC2" w14:textId="77777777" w:rsidR="003356FA" w:rsidRPr="009D4D43" w:rsidRDefault="003356FA" w:rsidP="007B4274">
      <w:pPr>
        <w:spacing w:after="0" w:line="240" w:lineRule="auto"/>
        <w:ind w:firstLine="720"/>
        <w:jc w:val="center"/>
        <w:rPr>
          <w:rFonts w:ascii="Arial Narrow" w:hAnsi="Arial Narrow" w:cstheme="minorHAnsi"/>
          <w:b/>
        </w:rPr>
      </w:pPr>
      <w:r w:rsidRPr="009D4D43">
        <w:rPr>
          <w:rFonts w:ascii="Arial Narrow" w:hAnsi="Arial Narrow" w:cstheme="minorHAnsi"/>
          <w:b/>
          <w:sz w:val="24"/>
        </w:rPr>
        <w:t>11 mācību jomas:</w:t>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r w:rsidRPr="009D4D43">
        <w:rPr>
          <w:rFonts w:ascii="Arial Narrow" w:hAnsi="Arial Narrow" w:cstheme="minorHAnsi"/>
          <w:b/>
          <w:sz w:val="24"/>
        </w:rPr>
        <w:softHyphen/>
      </w:r>
    </w:p>
    <w:p w14:paraId="16533120"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Pirmsskolas un sākumskolas mācību joma</w:t>
      </w:r>
    </w:p>
    <w:p w14:paraId="10905984"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Sociālā un pilsoniskā mācību joma</w:t>
      </w:r>
    </w:p>
    <w:p w14:paraId="0CC6DBF9"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Valodu mācību joma</w:t>
      </w:r>
    </w:p>
    <w:p w14:paraId="43F189B7"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 xml:space="preserve">Tehnoloģiju mācību joma </w:t>
      </w:r>
    </w:p>
    <w:p w14:paraId="243D1C68"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Veselības un fiziskās aktivitātes mācību joma</w:t>
      </w:r>
    </w:p>
    <w:p w14:paraId="57777CF9"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Kultūras izpratnes un pašizpausmes mākslā mācību joma</w:t>
      </w:r>
    </w:p>
    <w:p w14:paraId="1E024955"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Matemātikas mācību joma</w:t>
      </w:r>
    </w:p>
    <w:p w14:paraId="58C3F26E"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Dabaszinātņu mācību joma</w:t>
      </w:r>
    </w:p>
    <w:p w14:paraId="70385AC6"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Iekļaujošās izglītības mācību joma</w:t>
      </w:r>
    </w:p>
    <w:p w14:paraId="3CFF3E96"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Izglītības tehnoloģiju mācību joma</w:t>
      </w:r>
    </w:p>
    <w:p w14:paraId="2710E69F" w14:textId="77777777" w:rsidR="003356FA" w:rsidRPr="009D4D43" w:rsidRDefault="003356FA" w:rsidP="003E72BD">
      <w:pPr>
        <w:pStyle w:val="Sarakstarindkopa"/>
        <w:numPr>
          <w:ilvl w:val="1"/>
          <w:numId w:val="47"/>
        </w:numPr>
        <w:jc w:val="both"/>
        <w:rPr>
          <w:rFonts w:ascii="Arial Narrow" w:hAnsi="Arial Narrow" w:cstheme="minorHAnsi"/>
          <w:sz w:val="22"/>
          <w:szCs w:val="22"/>
          <w:lang w:val="lv-LV"/>
        </w:rPr>
      </w:pPr>
      <w:r w:rsidRPr="009D4D43">
        <w:rPr>
          <w:rFonts w:ascii="Arial Narrow" w:hAnsi="Arial Narrow" w:cstheme="minorHAnsi"/>
          <w:sz w:val="22"/>
          <w:szCs w:val="22"/>
          <w:lang w:val="lv-LV"/>
        </w:rPr>
        <w:t>Plašākas skolēna izglītības pieredzes mācību joma</w:t>
      </w:r>
    </w:p>
    <w:p w14:paraId="4E6C2B57" w14:textId="77777777" w:rsidR="003356FA" w:rsidRPr="009D4D43" w:rsidRDefault="003356FA" w:rsidP="003356FA">
      <w:pPr>
        <w:spacing w:after="0" w:line="240" w:lineRule="auto"/>
        <w:ind w:firstLine="720"/>
        <w:jc w:val="both"/>
        <w:rPr>
          <w:rFonts w:ascii="Arial Narrow" w:hAnsi="Arial Narrow" w:cstheme="minorHAnsi"/>
        </w:rPr>
      </w:pPr>
    </w:p>
    <w:p w14:paraId="26C790AF" w14:textId="77777777" w:rsidR="003356FA" w:rsidRPr="009D4D43" w:rsidRDefault="003356FA" w:rsidP="003356FA">
      <w:pPr>
        <w:autoSpaceDE w:val="0"/>
        <w:autoSpaceDN w:val="0"/>
        <w:adjustRightInd w:val="0"/>
        <w:spacing w:after="0" w:line="240" w:lineRule="auto"/>
        <w:ind w:firstLine="720"/>
        <w:jc w:val="both"/>
        <w:rPr>
          <w:rFonts w:ascii="Arial Narrow" w:hAnsi="Arial Narrow" w:cstheme="minorHAnsi"/>
        </w:rPr>
      </w:pPr>
      <w:r w:rsidRPr="009D4D43">
        <w:rPr>
          <w:rFonts w:ascii="Arial Narrow" w:hAnsi="Arial Narrow" w:cstheme="minorHAnsi"/>
        </w:rPr>
        <w:t>Katrai mācību jomai ir noteikts atbildīgais koordinators (pedagogs kādā novada izglītības iestādē), kurš pārzina jomas specifiku, audzēkņu vecumposmu īpašības un spēj stratēģiski palīdzēt attiecīgās jomas attīstībai kopējā izglītības procesā. Ievērojot valstī noteikto izglītības stratēģiju, attiecīgās jomas pedagogiem tiek sniegta palīdzība mācību un audzināšanas procesa pilnveidošanai.</w:t>
      </w:r>
    </w:p>
    <w:p w14:paraId="51064883" w14:textId="77777777" w:rsidR="003356FA" w:rsidRPr="009D4D43" w:rsidRDefault="003356FA" w:rsidP="003356FA">
      <w:pPr>
        <w:autoSpaceDE w:val="0"/>
        <w:autoSpaceDN w:val="0"/>
        <w:adjustRightInd w:val="0"/>
        <w:spacing w:after="0" w:line="240" w:lineRule="auto"/>
        <w:ind w:firstLine="720"/>
        <w:jc w:val="both"/>
        <w:rPr>
          <w:rFonts w:ascii="Arial Narrow" w:hAnsi="Arial Narrow" w:cstheme="minorHAnsi"/>
        </w:rPr>
      </w:pPr>
      <w:r w:rsidRPr="009D4D43">
        <w:rPr>
          <w:rFonts w:ascii="Arial Narrow" w:hAnsi="Arial Narrow" w:cstheme="minorHAnsi"/>
          <w:i/>
        </w:rPr>
        <w:t>Galvenie darbības virzieni</w:t>
      </w:r>
      <w:r w:rsidRPr="009D4D43">
        <w:rPr>
          <w:rFonts w:ascii="Arial Narrow" w:hAnsi="Arial Narrow" w:cstheme="minorHAnsi"/>
        </w:rPr>
        <w:t xml:space="preserve"> katrai mācību jomai ir pedagoģisko darbinieku radošās darbības veicināšana, mācību metodisko materiālu un rekomendāciju izstrāde, mācību priekšmetam atbilstošu metodisko līdzekļu atlase dažādu inovāciju ieviešanai, atbalsts pedagoģisko darbinieku tālākizglītošanai un profesionālās meistarības pilnveidei, kā arī pedagoģisko darbinieku profesionālās sadarbības veicināšana starp-priekšmetu saikņu veidošanai un mācību satura integrācijai, komandas darba pilnveidošanai un psiholoģiskā klimata uzlabošanai.</w:t>
      </w:r>
    </w:p>
    <w:p w14:paraId="7918B99B" w14:textId="77777777" w:rsidR="003356FA" w:rsidRPr="009D4D43" w:rsidRDefault="003356FA" w:rsidP="003356FA">
      <w:pPr>
        <w:autoSpaceDE w:val="0"/>
        <w:autoSpaceDN w:val="0"/>
        <w:adjustRightInd w:val="0"/>
        <w:spacing w:after="0" w:line="240" w:lineRule="auto"/>
        <w:ind w:firstLine="720"/>
        <w:jc w:val="both"/>
        <w:rPr>
          <w:rFonts w:ascii="Arial Narrow" w:hAnsi="Arial Narrow" w:cstheme="minorHAnsi"/>
        </w:rPr>
      </w:pPr>
    </w:p>
    <w:p w14:paraId="44955E5A"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Līvānu novada izglītības iestāžu pedagogu un tehnisko darbinieku darba kvalitātes un efektivitātes paaugstināšanai tiek izmantotas dažādas darba formas, t.sk. pedagoģisko darbinieku sanāksmes, semināri, lekcijas, kursi, metodiskās dienas, radošās darbnīcas, skolēnu projektu nedēļas, metodisko ideju apmaiņas pasākumi, konferences, radošo grupu darbs, izziņas un pieredzes mācību braucieni; iesaistīšanās organizēšanā un dalība mācību priekšmetu olimpiādēs, konkursos, radošajās pēcpusdienās, izglītojamo zinātniski pētniecisko darbu konferencēs.</w:t>
      </w:r>
    </w:p>
    <w:p w14:paraId="31518407" w14:textId="77777777" w:rsidR="003356FA" w:rsidRPr="009D4D43" w:rsidRDefault="003356FA" w:rsidP="003356FA">
      <w:pPr>
        <w:pStyle w:val="Sarakstarindkopa"/>
        <w:rPr>
          <w:rFonts w:ascii="Arial Narrow" w:hAnsi="Arial Narrow" w:cstheme="minorHAnsi"/>
          <w:sz w:val="22"/>
          <w:szCs w:val="22"/>
          <w:lang w:val="lv-LV"/>
        </w:rPr>
      </w:pPr>
    </w:p>
    <w:p w14:paraId="1F42D883"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Lai nodrošinātu svarīgāko komponenti Līvānu novada izglītības attīstības stratēģijas 2022.-2027.gadam ieviešanas kontekstā – CILVĒKRESURSUS - galvenie metodiskā darba mērķi Līvānu novadā līdz 2027.gadam iedalīti 2 daļās:</w:t>
      </w:r>
    </w:p>
    <w:p w14:paraId="6278D681" w14:textId="77777777" w:rsidR="003356FA" w:rsidRPr="009D4D43" w:rsidRDefault="003356FA" w:rsidP="003356FA">
      <w:pPr>
        <w:spacing w:after="0" w:line="240" w:lineRule="auto"/>
        <w:rPr>
          <w:rFonts w:ascii="Arial Narrow" w:hAnsi="Arial Narrow" w:cstheme="minorHAnsi"/>
        </w:rPr>
      </w:pPr>
    </w:p>
    <w:tbl>
      <w:tblPr>
        <w:tblStyle w:val="Gaissarakstsizclums4"/>
        <w:tblW w:w="9062" w:type="dxa"/>
        <w:jc w:val="center"/>
        <w:tblLook w:val="04A0" w:firstRow="1" w:lastRow="0" w:firstColumn="1" w:lastColumn="0" w:noHBand="0" w:noVBand="1"/>
      </w:tblPr>
      <w:tblGrid>
        <w:gridCol w:w="9062"/>
      </w:tblGrid>
      <w:tr w:rsidR="003356FA" w:rsidRPr="009D4D43" w14:paraId="716A3A71" w14:textId="77777777" w:rsidTr="007D40F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2" w:type="dxa"/>
          </w:tcPr>
          <w:p w14:paraId="50CA068D" w14:textId="77777777" w:rsidR="003356FA" w:rsidRPr="009D4D43" w:rsidRDefault="003356FA" w:rsidP="007D40F4">
            <w:pPr>
              <w:rPr>
                <w:rFonts w:ascii="Arial Narrow" w:hAnsi="Arial Narrow" w:cstheme="minorHAnsi"/>
                <w:color w:val="auto"/>
              </w:rPr>
            </w:pPr>
            <w:r w:rsidRPr="009D4D43">
              <w:rPr>
                <w:rFonts w:ascii="Arial Narrow" w:hAnsi="Arial Narrow" w:cstheme="minorHAnsi"/>
              </w:rPr>
              <w:lastRenderedPageBreak/>
              <w:t>I Pedagogu individuālais darbs:</w:t>
            </w:r>
          </w:p>
        </w:tc>
      </w:tr>
      <w:tr w:rsidR="003356FA" w:rsidRPr="009D4D43" w14:paraId="1952B7C5" w14:textId="77777777" w:rsidTr="007D40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2" w:type="dxa"/>
          </w:tcPr>
          <w:p w14:paraId="1350FE7C"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paš-aktivitātes uzturēšana savu profesionālo un sociālo prasmju attīstīšanai,</w:t>
            </w:r>
          </w:p>
          <w:p w14:paraId="253F9139"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pedagogu profesionālās meistarības pilnveide,</w:t>
            </w:r>
          </w:p>
          <w:p w14:paraId="12B2F7B3"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sekošana līdzi mūžizglītības iespēju attīstībai un to praktiska izmantošana,</w:t>
            </w:r>
          </w:p>
          <w:p w14:paraId="76D54625"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specifiskas uzmanības pievēršana informācijas tehnoloģiju (IKT) apgūšanai un izmantošanai,</w:t>
            </w:r>
          </w:p>
          <w:p w14:paraId="6EF0FB84"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individuāla atbildība par profesionālo tālākizglītību: piemēram, dalība dažādos projektos, praktisko darbu izstrādē, piedalīšanās konferencēs, kolēģu informēšana par savu praktisko pieredzi, zinātniskās publikācijas, citu izglītības darbinieku zinātnisko publikāciju studēšana un to prezentēšana kolēģiem,</w:t>
            </w:r>
          </w:p>
          <w:p w14:paraId="2DEDDD62"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iespēju robežās brīvprātīgais darbs: piemēram, palīdzība jaunajiem skolotājiem, darbs brīvdienu skolās, skolēnu papildus gatavošana olimpiādēm u.c.</w:t>
            </w:r>
          </w:p>
        </w:tc>
      </w:tr>
    </w:tbl>
    <w:p w14:paraId="1560B8C4" w14:textId="77777777" w:rsidR="003356FA" w:rsidRPr="009D4D43" w:rsidRDefault="003356FA" w:rsidP="003356FA">
      <w:pPr>
        <w:spacing w:after="0" w:line="240" w:lineRule="auto"/>
        <w:rPr>
          <w:rFonts w:ascii="Arial Narrow" w:hAnsi="Arial Narrow" w:cstheme="minorHAnsi"/>
        </w:rPr>
      </w:pPr>
    </w:p>
    <w:tbl>
      <w:tblPr>
        <w:tblStyle w:val="Gaissarakstsizclums4"/>
        <w:tblW w:w="9062" w:type="dxa"/>
        <w:jc w:val="center"/>
        <w:tblLook w:val="04A0" w:firstRow="1" w:lastRow="0" w:firstColumn="1" w:lastColumn="0" w:noHBand="0" w:noVBand="1"/>
      </w:tblPr>
      <w:tblGrid>
        <w:gridCol w:w="9062"/>
      </w:tblGrid>
      <w:tr w:rsidR="003356FA" w:rsidRPr="009D4D43" w14:paraId="323717A0" w14:textId="77777777" w:rsidTr="007D40F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2" w:type="dxa"/>
          </w:tcPr>
          <w:p w14:paraId="3A9CF385" w14:textId="77777777" w:rsidR="003356FA" w:rsidRPr="009D4D43" w:rsidRDefault="003356FA" w:rsidP="007D40F4">
            <w:pPr>
              <w:rPr>
                <w:rFonts w:ascii="Arial Narrow" w:hAnsi="Arial Narrow" w:cstheme="minorHAnsi"/>
                <w:color w:val="auto"/>
              </w:rPr>
            </w:pPr>
            <w:r w:rsidRPr="009D4D43">
              <w:rPr>
                <w:rFonts w:ascii="Arial Narrow" w:hAnsi="Arial Narrow" w:cstheme="minorHAnsi"/>
              </w:rPr>
              <w:t>II Kolektīvais darbs:</w:t>
            </w:r>
          </w:p>
        </w:tc>
      </w:tr>
      <w:tr w:rsidR="003356FA" w:rsidRPr="009D4D43" w14:paraId="43A4E5A0" w14:textId="77777777" w:rsidTr="007D40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2" w:type="dxa"/>
          </w:tcPr>
          <w:p w14:paraId="06921498"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 xml:space="preserve">katras skolas attīstības redzējuma un attiecīgo mācību priekšmetu satura definēšana saskaņā ar Līvānu novada izglītības attīstības stratēģijas 2022.-2027.mērķiem un virzieniem, </w:t>
            </w:r>
          </w:p>
          <w:p w14:paraId="2D2CB8ED"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pedagogu labākās pieredzi un prakses apmaiņa,</w:t>
            </w:r>
          </w:p>
          <w:p w14:paraId="27BF2E4C"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diskusija un viedokļu apmaiņa par jaunākajiem pedagoģijas un psiholoģijas sasniegumiem,</w:t>
            </w:r>
          </w:p>
          <w:p w14:paraId="6C5FD70C"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 xml:space="preserve">skolotāju motivēšana un metodiskais atbalsts, </w:t>
            </w:r>
          </w:p>
          <w:p w14:paraId="33C9E577"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vienotas vērtēšanas sistēmas izveide gan skolēniem, gan pedagogu darba izvērtēšanai,</w:t>
            </w:r>
          </w:p>
          <w:p w14:paraId="6374D4AE"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izglītotas un radošas skolotāja personības veidošana (t.sk. paaugstinot zināšanas, prasmes un iemaņas IKT pielietošanā),</w:t>
            </w:r>
          </w:p>
          <w:p w14:paraId="140FF7DF" w14:textId="77777777" w:rsidR="003356FA" w:rsidRPr="009D4D43" w:rsidRDefault="003356FA" w:rsidP="003E72BD">
            <w:pPr>
              <w:pStyle w:val="Sarakstarindkopa"/>
              <w:numPr>
                <w:ilvl w:val="0"/>
                <w:numId w:val="18"/>
              </w:numPr>
              <w:rPr>
                <w:rFonts w:ascii="Arial Narrow" w:hAnsi="Arial Narrow" w:cstheme="minorHAnsi"/>
                <w:b w:val="0"/>
                <w:sz w:val="22"/>
                <w:szCs w:val="22"/>
                <w:lang w:val="lv-LV"/>
              </w:rPr>
            </w:pPr>
            <w:r w:rsidRPr="009D4D43">
              <w:rPr>
                <w:rFonts w:ascii="Arial Narrow" w:hAnsi="Arial Narrow" w:cstheme="minorHAnsi"/>
                <w:b w:val="0"/>
                <w:sz w:val="22"/>
                <w:szCs w:val="22"/>
                <w:lang w:val="lv-LV"/>
              </w:rPr>
              <w:t>pedagogu radošās darbības un paš-aktivitātes novērtēšana un publicēšana.</w:t>
            </w:r>
          </w:p>
        </w:tc>
      </w:tr>
    </w:tbl>
    <w:p w14:paraId="280A0D22" w14:textId="77777777" w:rsidR="003356FA" w:rsidRPr="009D4D43" w:rsidRDefault="003356FA" w:rsidP="003356FA">
      <w:pPr>
        <w:spacing w:after="0" w:line="240" w:lineRule="auto"/>
        <w:rPr>
          <w:rFonts w:ascii="Arial Narrow" w:hAnsi="Arial Narrow" w:cstheme="minorHAnsi"/>
          <w:b/>
          <w:color w:val="4F81BD" w:themeColor="accent1"/>
        </w:rPr>
      </w:pPr>
    </w:p>
    <w:p w14:paraId="24A69B4F" w14:textId="77777777" w:rsidR="003356FA" w:rsidRPr="009D4D43" w:rsidRDefault="003356FA" w:rsidP="003356FA">
      <w:pPr>
        <w:autoSpaceDE w:val="0"/>
        <w:autoSpaceDN w:val="0"/>
        <w:adjustRightInd w:val="0"/>
        <w:spacing w:after="0" w:line="240" w:lineRule="auto"/>
        <w:ind w:firstLine="720"/>
        <w:jc w:val="both"/>
        <w:rPr>
          <w:rFonts w:ascii="Arial Narrow" w:hAnsi="Arial Narrow" w:cstheme="minorHAnsi"/>
        </w:rPr>
      </w:pPr>
      <w:r w:rsidRPr="009D4D43">
        <w:rPr>
          <w:rFonts w:ascii="Arial Narrow" w:hAnsi="Arial Narrow" w:cstheme="minorHAnsi"/>
        </w:rPr>
        <w:t>Būtiskākā loma metodiskās darbības veicināšanā ir Līvānu novada Izglītības pārvaldei. Nākošajā plānošanas periodā metodiskā darba ietvaros nepieciešams Līvānu novada Izglītības pārvaldes darbību, lai sniegtu praktisku atbalstu pedagogiem (sadarbībā ar mācību jomu koordinatoriem):</w:t>
      </w:r>
    </w:p>
    <w:p w14:paraId="26A0E3E4" w14:textId="4599E581" w:rsidR="003356FA" w:rsidRPr="000803D2" w:rsidRDefault="003356FA" w:rsidP="000803D2">
      <w:pPr>
        <w:pStyle w:val="Sarakstarindkopa"/>
        <w:numPr>
          <w:ilvl w:val="0"/>
          <w:numId w:val="19"/>
        </w:numPr>
        <w:jc w:val="both"/>
        <w:rPr>
          <w:rFonts w:ascii="Arial Narrow" w:hAnsi="Arial Narrow" w:cstheme="minorHAnsi"/>
          <w:sz w:val="22"/>
          <w:szCs w:val="22"/>
          <w:lang w:val="lv-LV"/>
        </w:rPr>
      </w:pPr>
      <w:r w:rsidRPr="009D4D43">
        <w:rPr>
          <w:rFonts w:ascii="Arial Narrow" w:eastAsiaTheme="minorHAnsi" w:hAnsi="Arial Narrow" w:cstheme="minorHAnsi"/>
          <w:sz w:val="22"/>
          <w:szCs w:val="22"/>
          <w:lang w:val="lv-LV"/>
        </w:rPr>
        <w:t xml:space="preserve">inovāciju izpratnē, </w:t>
      </w:r>
      <w:r w:rsidRPr="009D4D43">
        <w:rPr>
          <w:rFonts w:ascii="Arial Narrow" w:hAnsi="Arial Narrow" w:cstheme="minorHAnsi"/>
          <w:sz w:val="22"/>
          <w:szCs w:val="22"/>
          <w:lang w:val="lv-LV"/>
        </w:rPr>
        <w:t xml:space="preserve">jaunāko metodisko paņēmienu izpētē, </w:t>
      </w:r>
      <w:r w:rsidRPr="000803D2">
        <w:rPr>
          <w:rFonts w:ascii="Arial Narrow" w:hAnsi="Arial Narrow" w:cstheme="minorHAnsi"/>
          <w:sz w:val="22"/>
          <w:szCs w:val="22"/>
          <w:lang w:val="lv-LV"/>
        </w:rPr>
        <w:t>veicinot to iedzīvināšanu izglītības iestāžu vidē;</w:t>
      </w:r>
    </w:p>
    <w:p w14:paraId="3C065AC2" w14:textId="74C10CBB" w:rsidR="000803D2" w:rsidRPr="000803D2" w:rsidRDefault="000803D2" w:rsidP="000803D2">
      <w:pPr>
        <w:pStyle w:val="Sarakstarindkopa"/>
        <w:numPr>
          <w:ilvl w:val="0"/>
          <w:numId w:val="19"/>
        </w:numPr>
        <w:jc w:val="both"/>
        <w:rPr>
          <w:rFonts w:ascii="Arial Narrow" w:hAnsi="Arial Narrow" w:cstheme="minorHAnsi"/>
          <w:sz w:val="22"/>
          <w:szCs w:val="22"/>
          <w:lang w:val="lv-LV"/>
        </w:rPr>
      </w:pPr>
      <w:r w:rsidRPr="000803D2">
        <w:rPr>
          <w:rFonts w:ascii="Arial Narrow" w:hAnsi="Arial Narrow" w:cstheme="minorHAnsi"/>
          <w:sz w:val="22"/>
          <w:szCs w:val="22"/>
          <w:lang w:val="lv-LV"/>
        </w:rPr>
        <w:t>vienotu mācību materiālu sagatavošanā kompetenču satura pieejas sekmīgākai ieviešanai;</w:t>
      </w:r>
    </w:p>
    <w:p w14:paraId="05537288" w14:textId="77777777" w:rsidR="003356FA" w:rsidRPr="009D4D43" w:rsidRDefault="003356FA" w:rsidP="000803D2">
      <w:pPr>
        <w:pStyle w:val="Sarakstarindkopa"/>
        <w:numPr>
          <w:ilvl w:val="0"/>
          <w:numId w:val="19"/>
        </w:numPr>
        <w:jc w:val="both"/>
        <w:rPr>
          <w:rFonts w:ascii="Arial Narrow" w:hAnsi="Arial Narrow" w:cstheme="minorHAnsi"/>
          <w:sz w:val="22"/>
          <w:szCs w:val="22"/>
          <w:lang w:val="lv-LV"/>
        </w:rPr>
      </w:pPr>
      <w:r w:rsidRPr="000803D2">
        <w:rPr>
          <w:rFonts w:ascii="Arial Narrow" w:hAnsi="Arial Narrow" w:cstheme="minorHAnsi"/>
          <w:sz w:val="22"/>
          <w:szCs w:val="22"/>
          <w:lang w:val="lv-LV"/>
        </w:rPr>
        <w:t xml:space="preserve">regulāru tikšanos organizēšanā, </w:t>
      </w:r>
      <w:r w:rsidRPr="009D4D43">
        <w:rPr>
          <w:rFonts w:ascii="Arial Narrow" w:hAnsi="Arial Narrow" w:cstheme="minorHAnsi"/>
          <w:sz w:val="22"/>
          <w:szCs w:val="22"/>
          <w:lang w:val="lv-LV"/>
        </w:rPr>
        <w:t>labākās pedagoģiskās pieredzes izzināšanā, apkopošanā un popularizēšanā (</w:t>
      </w:r>
      <w:r w:rsidRPr="000803D2">
        <w:rPr>
          <w:rFonts w:ascii="Arial Narrow" w:hAnsi="Arial Narrow" w:cstheme="minorHAnsi"/>
          <w:sz w:val="22"/>
          <w:szCs w:val="22"/>
          <w:lang w:val="lv-LV"/>
        </w:rPr>
        <w:t>piemēram, lai  izvērtētu kompetenču pieejas īstenošanu);</w:t>
      </w:r>
    </w:p>
    <w:p w14:paraId="6D5D7091" w14:textId="77777777" w:rsidR="003356FA" w:rsidRPr="009D4D43" w:rsidRDefault="003356FA" w:rsidP="000803D2">
      <w:pPr>
        <w:pStyle w:val="Sarakstarindkopa"/>
        <w:numPr>
          <w:ilvl w:val="0"/>
          <w:numId w:val="19"/>
        </w:numPr>
        <w:jc w:val="both"/>
        <w:rPr>
          <w:rFonts w:ascii="Arial Narrow" w:hAnsi="Arial Narrow" w:cstheme="minorHAnsi"/>
          <w:sz w:val="22"/>
          <w:szCs w:val="22"/>
          <w:lang w:val="lv-LV"/>
        </w:rPr>
      </w:pPr>
      <w:r w:rsidRPr="009D4D43">
        <w:rPr>
          <w:rFonts w:ascii="Arial Narrow" w:hAnsi="Arial Narrow" w:cstheme="minorHAnsi"/>
          <w:sz w:val="22"/>
          <w:szCs w:val="22"/>
          <w:lang w:val="lv-LV"/>
        </w:rPr>
        <w:t>pedagogu sadarbības un pieredzes apmaiņas sekmēšanā (vietējā, nacionālā un starptautiskā mērogā);</w:t>
      </w:r>
    </w:p>
    <w:p w14:paraId="34B46E7A" w14:textId="77777777" w:rsidR="003356FA" w:rsidRPr="009D4D43" w:rsidRDefault="003356FA" w:rsidP="000803D2">
      <w:pPr>
        <w:pStyle w:val="Sarakstarindkopa"/>
        <w:numPr>
          <w:ilvl w:val="0"/>
          <w:numId w:val="19"/>
        </w:numPr>
        <w:jc w:val="both"/>
        <w:rPr>
          <w:rFonts w:ascii="Arial Narrow" w:hAnsi="Arial Narrow" w:cstheme="minorHAnsi"/>
          <w:sz w:val="22"/>
          <w:szCs w:val="22"/>
          <w:lang w:val="lv-LV"/>
        </w:rPr>
      </w:pPr>
      <w:r w:rsidRPr="009D4D43">
        <w:rPr>
          <w:rFonts w:ascii="Arial Narrow" w:hAnsi="Arial Narrow" w:cstheme="minorHAnsi"/>
          <w:sz w:val="22"/>
          <w:szCs w:val="22"/>
          <w:lang w:val="lv-LV"/>
        </w:rPr>
        <w:t>metodisko un sadarbības projektu izstrādē un īstenošanā;</w:t>
      </w:r>
    </w:p>
    <w:p w14:paraId="08FF0548" w14:textId="3AC7FCBC" w:rsidR="003356FA" w:rsidRDefault="003356FA" w:rsidP="000803D2">
      <w:pPr>
        <w:pStyle w:val="Sarakstarindkopa"/>
        <w:numPr>
          <w:ilvl w:val="0"/>
          <w:numId w:val="19"/>
        </w:numPr>
        <w:jc w:val="both"/>
        <w:rPr>
          <w:rFonts w:ascii="Arial Narrow" w:hAnsi="Arial Narrow" w:cstheme="minorHAnsi"/>
          <w:sz w:val="22"/>
          <w:szCs w:val="22"/>
          <w:lang w:val="lv-LV"/>
        </w:rPr>
      </w:pPr>
      <w:r w:rsidRPr="009D4D43">
        <w:rPr>
          <w:rFonts w:ascii="Arial Narrow" w:hAnsi="Arial Narrow" w:cstheme="minorHAnsi"/>
          <w:sz w:val="22"/>
          <w:szCs w:val="22"/>
          <w:lang w:val="lv-LV"/>
        </w:rPr>
        <w:t>ar skolotāju profesionālo pilnveidi saistītu jautājumu plānošanā un praktiskā organizēšanā (piemēram, kopapmācību organizēšanā)</w:t>
      </w:r>
      <w:r w:rsidR="00922D35">
        <w:rPr>
          <w:rFonts w:ascii="Arial Narrow" w:hAnsi="Arial Narrow" w:cstheme="minorHAnsi"/>
          <w:sz w:val="22"/>
          <w:szCs w:val="22"/>
          <w:lang w:val="lv-LV"/>
        </w:rPr>
        <w:t>;</w:t>
      </w:r>
    </w:p>
    <w:p w14:paraId="61442AFF" w14:textId="5A4EB0DB" w:rsidR="00922D35" w:rsidRPr="000803D2" w:rsidRDefault="00922D35" w:rsidP="000803D2">
      <w:pPr>
        <w:pStyle w:val="Sarakstarindkopa"/>
        <w:numPr>
          <w:ilvl w:val="0"/>
          <w:numId w:val="19"/>
        </w:numPr>
        <w:jc w:val="both"/>
        <w:rPr>
          <w:rFonts w:ascii="Arial Narrow" w:hAnsi="Arial Narrow" w:cstheme="minorHAnsi"/>
          <w:sz w:val="22"/>
          <w:szCs w:val="22"/>
          <w:lang w:val="lv-LV"/>
        </w:rPr>
      </w:pPr>
      <w:r w:rsidRPr="000803D2">
        <w:rPr>
          <w:rFonts w:ascii="Arial Narrow" w:hAnsi="Arial Narrow" w:cstheme="minorHAnsi"/>
          <w:sz w:val="22"/>
          <w:szCs w:val="22"/>
          <w:lang w:val="lv-LV"/>
        </w:rPr>
        <w:t xml:space="preserve">digitālās koplietošanas </w:t>
      </w:r>
      <w:r w:rsidR="000803D2" w:rsidRPr="000803D2">
        <w:rPr>
          <w:rFonts w:ascii="Arial Narrow" w:hAnsi="Arial Narrow" w:cstheme="minorHAnsi"/>
          <w:sz w:val="22"/>
          <w:szCs w:val="22"/>
          <w:lang w:val="lv-LV"/>
        </w:rPr>
        <w:t xml:space="preserve">vides izveidē (digitalizācija operacionālā līmenī), kur būtu pieejama visām iestādēm noderīgu </w:t>
      </w:r>
      <w:r w:rsidRPr="000803D2">
        <w:rPr>
          <w:rFonts w:ascii="Arial Narrow" w:hAnsi="Arial Narrow" w:cstheme="minorHAnsi"/>
          <w:sz w:val="22"/>
          <w:szCs w:val="22"/>
          <w:lang w:val="lv-LV"/>
        </w:rPr>
        <w:t>dokumentu bāze</w:t>
      </w:r>
      <w:r w:rsidR="000803D2" w:rsidRPr="000803D2">
        <w:rPr>
          <w:rFonts w:ascii="Arial Narrow" w:hAnsi="Arial Narrow" w:cstheme="minorHAnsi"/>
          <w:sz w:val="22"/>
          <w:szCs w:val="22"/>
          <w:lang w:val="lv-LV"/>
        </w:rPr>
        <w:t xml:space="preserve"> (</w:t>
      </w:r>
      <w:r w:rsidRPr="000803D2">
        <w:rPr>
          <w:rFonts w:ascii="Arial Narrow" w:hAnsi="Arial Narrow" w:cstheme="minorHAnsi"/>
          <w:sz w:val="22"/>
          <w:szCs w:val="22"/>
          <w:lang w:val="lv-LV"/>
        </w:rPr>
        <w:t>vienotu atskaišu veidlap</w:t>
      </w:r>
      <w:r w:rsidR="000803D2" w:rsidRPr="000803D2">
        <w:rPr>
          <w:rFonts w:ascii="Arial Narrow" w:hAnsi="Arial Narrow" w:cstheme="minorHAnsi"/>
          <w:sz w:val="22"/>
          <w:szCs w:val="22"/>
          <w:lang w:val="lv-LV"/>
        </w:rPr>
        <w:t xml:space="preserve">u paraugi, </w:t>
      </w:r>
      <w:r w:rsidRPr="000803D2">
        <w:rPr>
          <w:rFonts w:ascii="Arial Narrow" w:hAnsi="Arial Narrow" w:cstheme="minorHAnsi"/>
          <w:sz w:val="22"/>
          <w:szCs w:val="22"/>
          <w:lang w:val="lv-LV"/>
        </w:rPr>
        <w:t>iesniegumu, budžeta tāmju u.c. paraug</w:t>
      </w:r>
      <w:r w:rsidR="000803D2" w:rsidRPr="000803D2">
        <w:rPr>
          <w:rFonts w:ascii="Arial Narrow" w:hAnsi="Arial Narrow" w:cstheme="minorHAnsi"/>
          <w:sz w:val="22"/>
          <w:szCs w:val="22"/>
          <w:lang w:val="lv-LV"/>
        </w:rPr>
        <w:t>i) un kur glabātos olimpiāžu rezultāti, ciklogrammas, pasākumu kalendāri, sertifikāti un apliecības, u.c.</w:t>
      </w:r>
    </w:p>
    <w:p w14:paraId="3A7A4F28" w14:textId="77777777" w:rsidR="003356FA" w:rsidRPr="009D4D43" w:rsidRDefault="003356FA" w:rsidP="003356FA">
      <w:pPr>
        <w:spacing w:after="0" w:line="240" w:lineRule="auto"/>
        <w:ind w:firstLine="720"/>
        <w:jc w:val="both"/>
        <w:rPr>
          <w:rFonts w:ascii="Arial Narrow" w:eastAsia="Times New Roman" w:hAnsi="Arial Narrow" w:cstheme="minorHAnsi"/>
          <w:bCs/>
          <w:lang w:eastAsia="lv-LV"/>
        </w:rPr>
      </w:pPr>
    </w:p>
    <w:p w14:paraId="013B8D9F" w14:textId="77777777" w:rsidR="003356FA" w:rsidRPr="009D4D43" w:rsidRDefault="003356FA" w:rsidP="003356FA">
      <w:pPr>
        <w:spacing w:after="0" w:line="240" w:lineRule="auto"/>
        <w:ind w:firstLine="720"/>
        <w:jc w:val="both"/>
        <w:rPr>
          <w:rFonts w:ascii="Arial Narrow" w:eastAsia="Times New Roman" w:hAnsi="Arial Narrow" w:cstheme="minorHAnsi"/>
          <w:bCs/>
          <w:lang w:eastAsia="lv-LV"/>
        </w:rPr>
      </w:pPr>
      <w:r w:rsidRPr="009D4D43">
        <w:rPr>
          <w:rFonts w:ascii="Arial Narrow" w:eastAsia="Times New Roman" w:hAnsi="Arial Narrow" w:cstheme="minorHAnsi"/>
          <w:bCs/>
          <w:lang w:eastAsia="lv-LV"/>
        </w:rPr>
        <w:t>Lai paaugstinātu profesionālo kvalifikāciju, Līvānu novada domes speciālistiem un vadošajiem darbiniekiem jau ir bijusi iespēja apmeklēt dažādus kursus un apmācības - gan organizējot pašvaldības darbinieku braucienus uz citu novadu un ārvalstu pašvaldībām, gan uzņemot citu pašvaldību pārstāvjus Līvānu novadā, tai skaitā no ārvalstīm. Apkopojot izglītības iestāžu esošās vajadzības un izvērtējot pedagogu kapacitātes atbilstību mūsdienu (t.sk. globālās (attīstības) izglītības) prasībām, zemāk izdalītas vairākas izaugsmes kursu tēmas, kuras nākošo gadu laikā ieteicams ietvert novada pedagogu profesionālās pilnveides programmās (vai nu kā atsevišķus seminārus, vai kā apmācību pasākumu ciklu):</w:t>
      </w:r>
    </w:p>
    <w:p w14:paraId="64B4C94D" w14:textId="77777777" w:rsidR="003356FA" w:rsidRPr="009D4D43" w:rsidRDefault="003356FA" w:rsidP="003356FA">
      <w:pPr>
        <w:spacing w:after="0" w:line="240" w:lineRule="auto"/>
        <w:ind w:firstLine="720"/>
        <w:jc w:val="both"/>
        <w:rPr>
          <w:rFonts w:ascii="Arial Narrow" w:eastAsia="Times New Roman" w:hAnsi="Arial Narrow" w:cstheme="minorHAnsi"/>
          <w:bCs/>
          <w:sz w:val="20"/>
          <w:lang w:eastAsia="lv-LV"/>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356FA" w:rsidRPr="000803D2" w14:paraId="07CFD03D" w14:textId="77777777" w:rsidTr="007D40F4">
        <w:tc>
          <w:tcPr>
            <w:tcW w:w="4508" w:type="dxa"/>
          </w:tcPr>
          <w:p w14:paraId="069B8630"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 xml:space="preserve">Tehnoloģiju izmantošana skolās </w:t>
            </w:r>
          </w:p>
          <w:p w14:paraId="17779E01"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Līderības attīstība pedagoģiskajā procesā (t.sk. dalības veicināšana ikgadējā konferencē “Līdera loma izglītībā”, vai līdzīgos pasākumos)</w:t>
            </w:r>
          </w:p>
          <w:p w14:paraId="62F5598A"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 xml:space="preserve">Projektu izstrāde un vadība </w:t>
            </w:r>
          </w:p>
          <w:p w14:paraId="7978E06A"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Finanšu vadības pamati</w:t>
            </w:r>
          </w:p>
          <w:p w14:paraId="2D46482E"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Mūsdienīga lietvedības kārtošana</w:t>
            </w:r>
          </w:p>
          <w:p w14:paraId="7C4BE858" w14:textId="64CE0D93" w:rsidR="003356FA" w:rsidRPr="000803D2" w:rsidRDefault="003356FA" w:rsidP="00AE78D7">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 xml:space="preserve">“Edutainment” </w:t>
            </w:r>
            <w:r w:rsidRPr="000803D2">
              <w:rPr>
                <w:rFonts w:ascii="Arial Narrow" w:hAnsi="Arial Narrow" w:cstheme="minorHAnsi"/>
                <w:bCs/>
                <w:i/>
                <w:iCs/>
                <w:sz w:val="22"/>
                <w:lang w:val="lv-LV" w:eastAsia="lv-LV"/>
              </w:rPr>
              <w:t>(</w:t>
            </w:r>
            <w:r w:rsidR="00AE78D7" w:rsidRPr="000803D2">
              <w:rPr>
                <w:rFonts w:ascii="Arial Narrow" w:hAnsi="Arial Narrow" w:cstheme="minorHAnsi"/>
                <w:bCs/>
                <w:i/>
                <w:iCs/>
                <w:sz w:val="22"/>
                <w:lang w:val="lv-LV" w:eastAsia="lv-LV"/>
              </w:rPr>
              <w:t xml:space="preserve">no angļu: </w:t>
            </w:r>
            <w:r w:rsidRPr="000803D2">
              <w:rPr>
                <w:rFonts w:ascii="Arial Narrow" w:hAnsi="Arial Narrow" w:cstheme="minorHAnsi"/>
                <w:bCs/>
                <w:i/>
                <w:iCs/>
                <w:sz w:val="22"/>
                <w:lang w:eastAsia="lv-LV"/>
              </w:rPr>
              <w:t>izglītības un izklaides apvienošanas)</w:t>
            </w:r>
            <w:r w:rsidRPr="000803D2">
              <w:rPr>
                <w:rFonts w:ascii="Arial Narrow" w:hAnsi="Arial Narrow" w:cstheme="minorHAnsi"/>
                <w:bCs/>
                <w:sz w:val="22"/>
                <w:lang w:eastAsia="lv-LV"/>
              </w:rPr>
              <w:t xml:space="preserve"> iespējas izglītībā</w:t>
            </w:r>
          </w:p>
          <w:p w14:paraId="071D7DCB" w14:textId="22292D68"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lastRenderedPageBreak/>
              <w:t xml:space="preserve">Angļu valoda: </w:t>
            </w:r>
            <w:r w:rsidR="00AE78D7" w:rsidRPr="000803D2">
              <w:rPr>
                <w:rFonts w:ascii="Arial Narrow" w:hAnsi="Arial Narrow" w:cstheme="minorHAnsi"/>
                <w:bCs/>
                <w:sz w:val="22"/>
                <w:lang w:val="lv-LV" w:eastAsia="lv-LV"/>
              </w:rPr>
              <w:t>lietišķai</w:t>
            </w:r>
            <w:r w:rsidRPr="000803D2">
              <w:rPr>
                <w:rFonts w:ascii="Arial Narrow" w:hAnsi="Arial Narrow" w:cstheme="minorHAnsi"/>
                <w:bCs/>
                <w:sz w:val="22"/>
                <w:lang w:val="lv-LV" w:eastAsia="lv-LV"/>
              </w:rPr>
              <w:t xml:space="preserve"> saziņai izglītības jomā</w:t>
            </w:r>
          </w:p>
          <w:p w14:paraId="116F981C"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Google rīku efektīva pielietošana mācību procesā</w:t>
            </w:r>
          </w:p>
          <w:p w14:paraId="012B28F7"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Akreditācijas pieejas</w:t>
            </w:r>
          </w:p>
          <w:p w14:paraId="6FCF4772"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Dizaina domāšana</w:t>
            </w:r>
          </w:p>
        </w:tc>
        <w:tc>
          <w:tcPr>
            <w:tcW w:w="4508" w:type="dxa"/>
          </w:tcPr>
          <w:p w14:paraId="7DF4D7B3"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lastRenderedPageBreak/>
              <w:t>Alternatīvās un brīvdabas pedagoģijas aspekti izglītībā</w:t>
            </w:r>
          </w:p>
          <w:p w14:paraId="3503DA00"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LEAN menedžments</w:t>
            </w:r>
          </w:p>
          <w:p w14:paraId="6FCF0219"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Iekļaujoša izglītība</w:t>
            </w:r>
          </w:p>
          <w:p w14:paraId="73905996"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 xml:space="preserve">Emocionālā inteliģence </w:t>
            </w:r>
          </w:p>
          <w:p w14:paraId="03C9CDE6"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Labvēlīgas mācību vides psiholoģija</w:t>
            </w:r>
          </w:p>
          <w:p w14:paraId="6FECB483"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Digitālā satura veidošana un izmantošana mācību procesā</w:t>
            </w:r>
          </w:p>
          <w:p w14:paraId="66D5FC20"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Radoša pedagoģiskā darbība</w:t>
            </w:r>
          </w:p>
          <w:p w14:paraId="3A363F40"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lastRenderedPageBreak/>
              <w:t>Savstarpējā stundu vērošana skolotāju profesionālisma pilnveidei un atbalstam</w:t>
            </w:r>
          </w:p>
          <w:p w14:paraId="4E255C1B"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Rezultatīva pārmaiņu vadība izglītības iestādē</w:t>
            </w:r>
          </w:p>
          <w:p w14:paraId="0A4B5A31" w14:textId="77777777" w:rsidR="003356FA" w:rsidRPr="000803D2" w:rsidRDefault="003356FA" w:rsidP="003E72BD">
            <w:pPr>
              <w:pStyle w:val="Sarakstarindkopa"/>
              <w:numPr>
                <w:ilvl w:val="0"/>
                <w:numId w:val="48"/>
              </w:numPr>
              <w:jc w:val="both"/>
              <w:rPr>
                <w:rFonts w:ascii="Arial Narrow" w:hAnsi="Arial Narrow" w:cstheme="minorHAnsi"/>
                <w:bCs/>
                <w:sz w:val="22"/>
                <w:lang w:val="lv-LV" w:eastAsia="lv-LV"/>
              </w:rPr>
            </w:pPr>
            <w:r w:rsidRPr="000803D2">
              <w:rPr>
                <w:rFonts w:ascii="Arial Narrow" w:hAnsi="Arial Narrow" w:cstheme="minorHAnsi"/>
                <w:bCs/>
                <w:sz w:val="22"/>
                <w:lang w:val="lv-LV" w:eastAsia="lv-LV"/>
              </w:rPr>
              <w:t xml:space="preserve">Komunikācijas meistarības un vadības procesi </w:t>
            </w:r>
          </w:p>
        </w:tc>
      </w:tr>
    </w:tbl>
    <w:p w14:paraId="4A745DBF" w14:textId="77777777" w:rsidR="003356FA" w:rsidRPr="009D4D43" w:rsidRDefault="003356FA" w:rsidP="003356FA">
      <w:pPr>
        <w:spacing w:after="0" w:line="240" w:lineRule="auto"/>
        <w:ind w:firstLine="720"/>
        <w:jc w:val="both"/>
        <w:rPr>
          <w:rFonts w:ascii="Arial Narrow" w:eastAsia="Times New Roman" w:hAnsi="Arial Narrow" w:cstheme="minorHAnsi"/>
          <w:bCs/>
          <w:lang w:eastAsia="lv-LV"/>
        </w:rPr>
      </w:pPr>
    </w:p>
    <w:p w14:paraId="6D3D3AF5"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Minēto tēmu apguve var norisināties 2 veidos – vai nu apmācību speciālistu aicināšana uz novadu, vai arī novada pedagogu došanās uz kursiem / semināriem, uz kādu no profesionālās tālākizglītības centriem (piemēram, SIA "Eiropas Tālmācības centrs", SIA “Datorzinību centrs” u.c.).</w:t>
      </w:r>
    </w:p>
    <w:p w14:paraId="610BA949" w14:textId="77777777" w:rsidR="003356FA" w:rsidRPr="009D4D43" w:rsidRDefault="003356FA" w:rsidP="003356FA">
      <w:pPr>
        <w:spacing w:after="0" w:line="240" w:lineRule="auto"/>
        <w:ind w:firstLine="720"/>
        <w:jc w:val="both"/>
        <w:rPr>
          <w:rFonts w:ascii="Arial Narrow" w:hAnsi="Arial Narrow" w:cstheme="minorHAnsi"/>
        </w:rPr>
      </w:pPr>
    </w:p>
    <w:p w14:paraId="176A3F19"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Atzinīgi vērtējama pašvaldības iniciatīva pedagogiem piešķirt naudas balvas par audzēkņu labiem un izciliem sasniegumiem, kas pierāda arī metod</w:t>
      </w:r>
      <w:r w:rsidR="007B4274" w:rsidRPr="009D4D43">
        <w:rPr>
          <w:rFonts w:ascii="Arial Narrow" w:hAnsi="Arial Narrow" w:cstheme="minorHAnsi"/>
        </w:rPr>
        <w:t>iskā darba kvalitāti. Attēlā 36</w:t>
      </w:r>
      <w:r w:rsidRPr="009D4D43">
        <w:rPr>
          <w:rFonts w:ascii="Arial Narrow" w:hAnsi="Arial Narrow" w:cstheme="minorHAnsi"/>
        </w:rPr>
        <w:t xml:space="preserve"> atspoguļotas pēdējos 6 gados naudas balvām pedagogiem un audzēkņiem par labiem un izciliem sasniegumiem piešķirtās summas no pašvaldības budžeta.</w:t>
      </w:r>
    </w:p>
    <w:p w14:paraId="620352EF" w14:textId="77777777" w:rsidR="003356FA" w:rsidRPr="009D4D43" w:rsidRDefault="003356FA" w:rsidP="003356FA">
      <w:pPr>
        <w:spacing w:after="0" w:line="240" w:lineRule="auto"/>
        <w:ind w:firstLine="720"/>
        <w:jc w:val="both"/>
        <w:rPr>
          <w:rFonts w:ascii="Arial Narrow" w:hAnsi="Arial Narrow" w:cstheme="minorHAnsi"/>
          <w:color w:val="4F81BD" w:themeColor="accent1"/>
        </w:rPr>
      </w:pPr>
    </w:p>
    <w:p w14:paraId="34918526" w14:textId="77777777" w:rsidR="003356FA" w:rsidRPr="009D4D43" w:rsidRDefault="003356FA" w:rsidP="003356FA">
      <w:pPr>
        <w:spacing w:after="0" w:line="240" w:lineRule="auto"/>
        <w:jc w:val="both"/>
        <w:rPr>
          <w:rFonts w:ascii="Arial Narrow" w:hAnsi="Arial Narrow" w:cstheme="minorHAnsi"/>
          <w:color w:val="4F81BD" w:themeColor="accent1"/>
        </w:rPr>
      </w:pPr>
      <w:r w:rsidRPr="009D4D43">
        <w:rPr>
          <w:rFonts w:ascii="Arial Narrow" w:hAnsi="Arial Narrow" w:cstheme="minorHAnsi"/>
          <w:noProof/>
          <w:lang w:eastAsia="lv-LV"/>
        </w:rPr>
        <w:drawing>
          <wp:inline distT="0" distB="0" distL="0" distR="0" wp14:anchorId="0C755E4D" wp14:editId="0DAF6B18">
            <wp:extent cx="5886450" cy="1952625"/>
            <wp:effectExtent l="0" t="0" r="0" b="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4DADD2FA" w14:textId="77777777" w:rsidR="007B4274" w:rsidRPr="009D4D43" w:rsidRDefault="003356FA" w:rsidP="003356FA">
      <w:pPr>
        <w:spacing w:after="0" w:line="240" w:lineRule="auto"/>
        <w:jc w:val="center"/>
        <w:rPr>
          <w:rFonts w:ascii="Arial Narrow" w:hAnsi="Arial Narrow" w:cstheme="minorHAnsi"/>
          <w:i/>
          <w:sz w:val="18"/>
        </w:rPr>
      </w:pPr>
      <w:r w:rsidRPr="009D4D43">
        <w:rPr>
          <w:rFonts w:ascii="Arial Narrow" w:hAnsi="Arial Narrow" w:cstheme="minorHAnsi"/>
          <w:i/>
          <w:sz w:val="18"/>
        </w:rPr>
        <w:t>Attēls</w:t>
      </w:r>
      <w:r w:rsidR="007B4274" w:rsidRPr="009D4D43">
        <w:rPr>
          <w:rFonts w:ascii="Arial Narrow" w:hAnsi="Arial Narrow" w:cstheme="minorHAnsi"/>
          <w:i/>
          <w:sz w:val="18"/>
        </w:rPr>
        <w:t xml:space="preserve"> 36</w:t>
      </w:r>
      <w:r w:rsidRPr="009D4D43">
        <w:rPr>
          <w:rFonts w:ascii="Arial Narrow" w:hAnsi="Arial Narrow" w:cstheme="minorHAnsi"/>
          <w:i/>
          <w:sz w:val="18"/>
        </w:rPr>
        <w:t xml:space="preserve">: Naudas balvām pedagogiem un audzēkņiem par labiem un izciliem sasniegumiem </w:t>
      </w:r>
    </w:p>
    <w:p w14:paraId="2083A84C" w14:textId="77777777" w:rsidR="003356FA" w:rsidRPr="009D4D43" w:rsidRDefault="003356FA" w:rsidP="003356FA">
      <w:pPr>
        <w:spacing w:after="0" w:line="240" w:lineRule="auto"/>
        <w:jc w:val="center"/>
        <w:rPr>
          <w:rFonts w:ascii="Arial Narrow" w:hAnsi="Arial Narrow" w:cstheme="minorHAnsi"/>
          <w:i/>
          <w:color w:val="4F81BD" w:themeColor="accent1"/>
          <w:sz w:val="18"/>
        </w:rPr>
      </w:pPr>
      <w:r w:rsidRPr="009D4D43">
        <w:rPr>
          <w:rFonts w:ascii="Arial Narrow" w:hAnsi="Arial Narrow" w:cstheme="minorHAnsi"/>
          <w:i/>
          <w:sz w:val="18"/>
        </w:rPr>
        <w:t>piešķirtās summas no pašvaldības budžeta</w:t>
      </w:r>
    </w:p>
    <w:p w14:paraId="75DC3F87" w14:textId="77777777" w:rsidR="003356FA" w:rsidRPr="009D4D43" w:rsidRDefault="003356FA" w:rsidP="003356FA">
      <w:pPr>
        <w:spacing w:after="0" w:line="240" w:lineRule="auto"/>
        <w:ind w:firstLine="720"/>
        <w:jc w:val="both"/>
        <w:rPr>
          <w:rFonts w:ascii="Arial Narrow" w:hAnsi="Arial Narrow" w:cstheme="minorHAnsi"/>
          <w:color w:val="4F81BD" w:themeColor="accent1"/>
        </w:rPr>
      </w:pPr>
    </w:p>
    <w:p w14:paraId="1D7E08AB" w14:textId="73BAA465" w:rsidR="007B4274" w:rsidRPr="009D4D43" w:rsidRDefault="003356FA" w:rsidP="007B4274">
      <w:pPr>
        <w:spacing w:after="0" w:line="240" w:lineRule="auto"/>
        <w:ind w:firstLine="720"/>
        <w:jc w:val="both"/>
        <w:rPr>
          <w:rFonts w:ascii="Arial Narrow" w:hAnsi="Arial Narrow" w:cstheme="minorHAnsi"/>
        </w:rPr>
      </w:pPr>
      <w:r w:rsidRPr="009D4D43">
        <w:rPr>
          <w:rFonts w:ascii="Arial Narrow" w:hAnsi="Arial Narrow" w:cstheme="minorHAnsi"/>
        </w:rPr>
        <w:t xml:space="preserve">Līvānu novada pedagogi par radošu pieeju mācību procesam un izciliem sasniegumiem izglītības darbā </w:t>
      </w:r>
      <w:r w:rsidR="00AE78D7" w:rsidRPr="009D4D43">
        <w:rPr>
          <w:rFonts w:ascii="Arial Narrow" w:hAnsi="Arial Narrow" w:cstheme="minorHAnsi"/>
        </w:rPr>
        <w:t>saņem</w:t>
      </w:r>
      <w:r w:rsidRPr="009D4D43">
        <w:rPr>
          <w:rFonts w:ascii="Arial Narrow" w:hAnsi="Arial Narrow" w:cstheme="minorHAnsi"/>
        </w:rPr>
        <w:t xml:space="preserve"> SIA „Light Guide Optics International” valdes priekšsēdētāja Daumanta Pfafroda iedibināto naudas balvu, kura sadarbībā ar nodibinājumu “Viduslatgales pārnovadu fonds” tiek piešķirta kā Radošā darba stipendija. </w:t>
      </w:r>
    </w:p>
    <w:p w14:paraId="071F4DE2" w14:textId="77777777" w:rsidR="003356FA" w:rsidRPr="009D4D43" w:rsidRDefault="003356FA" w:rsidP="007B4274">
      <w:pPr>
        <w:spacing w:after="0" w:line="240" w:lineRule="auto"/>
        <w:ind w:firstLine="720"/>
        <w:jc w:val="both"/>
        <w:rPr>
          <w:rFonts w:ascii="Arial Narrow" w:hAnsi="Arial Narrow" w:cstheme="minorHAnsi"/>
        </w:rPr>
      </w:pPr>
      <w:r w:rsidRPr="009D4D43">
        <w:rPr>
          <w:rFonts w:ascii="Arial Narrow" w:hAnsi="Arial Narrow" w:cstheme="minorHAnsi"/>
        </w:rPr>
        <w:t>Gan pašvaldības un uzņēmēju atbalsts, gan izglītības iestāžu individuāli veikti skolu popularizējoši pasākumi (piemēram, Līvānu 1.vidusskolas direktora Gata Pastara veidotas īsas video filmiņas Facebook par skolas dzīves aktualitātēm) – tas viss veicina jaunu pedagogu piesaisti novadam un sekmē paaudžu vismaz daļēju nomaiņu. Katru gadu vairāki pedagogi uzsāk</w:t>
      </w:r>
      <w:r w:rsidR="007B4274" w:rsidRPr="009D4D43">
        <w:rPr>
          <w:rFonts w:ascii="Arial Narrow" w:hAnsi="Arial Narrow" w:cstheme="minorHAnsi"/>
        </w:rPr>
        <w:t xml:space="preserve"> darbu Līvānu novadā – attēlā  37 </w:t>
      </w:r>
      <w:r w:rsidRPr="009D4D43">
        <w:rPr>
          <w:rFonts w:ascii="Arial Narrow" w:hAnsi="Arial Narrow" w:cstheme="minorHAnsi"/>
        </w:rPr>
        <w:t xml:space="preserve">redzams </w:t>
      </w:r>
      <w:r w:rsidRPr="00922D35">
        <w:rPr>
          <w:rFonts w:ascii="Arial Narrow" w:hAnsi="Arial Narrow" w:cstheme="minorHAnsi"/>
        </w:rPr>
        <w:t>jauno pedagogu skaits</w:t>
      </w:r>
      <w:r w:rsidRPr="009D4D43">
        <w:rPr>
          <w:rFonts w:ascii="Arial Narrow" w:hAnsi="Arial Narrow" w:cstheme="minorHAnsi"/>
        </w:rPr>
        <w:t>, kuri uzsākuši darbu Līvānu novadā 6 pēdējo gadu laikā.</w:t>
      </w:r>
    </w:p>
    <w:p w14:paraId="56FB8EB3" w14:textId="77777777" w:rsidR="003356FA" w:rsidRPr="009D4D43" w:rsidRDefault="003356FA" w:rsidP="003356FA">
      <w:pPr>
        <w:spacing w:after="0" w:line="240" w:lineRule="auto"/>
        <w:jc w:val="both"/>
        <w:rPr>
          <w:rFonts w:ascii="Arial Narrow" w:hAnsi="Arial Narrow" w:cstheme="minorHAnsi"/>
          <w:color w:val="0070C0"/>
        </w:rPr>
      </w:pPr>
    </w:p>
    <w:p w14:paraId="0B9E3A54" w14:textId="77777777" w:rsidR="003356FA" w:rsidRPr="009D4D43" w:rsidRDefault="003356FA" w:rsidP="003356FA">
      <w:pPr>
        <w:spacing w:after="0" w:line="240" w:lineRule="auto"/>
        <w:jc w:val="both"/>
        <w:rPr>
          <w:rFonts w:ascii="Arial Narrow" w:hAnsi="Arial Narrow" w:cstheme="minorHAnsi"/>
          <w:color w:val="0070C0"/>
        </w:rPr>
      </w:pPr>
      <w:r w:rsidRPr="009D4D43">
        <w:rPr>
          <w:rFonts w:ascii="Arial Narrow" w:hAnsi="Arial Narrow" w:cstheme="minorHAnsi"/>
          <w:noProof/>
          <w:lang w:eastAsia="lv-LV"/>
        </w:rPr>
        <w:drawing>
          <wp:inline distT="0" distB="0" distL="0" distR="0" wp14:anchorId="1DAC3743" wp14:editId="72D0BA03">
            <wp:extent cx="5924550" cy="2136775"/>
            <wp:effectExtent l="0" t="0" r="0" b="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50305F10" w14:textId="77777777" w:rsidR="003356FA" w:rsidRPr="009D4D43" w:rsidRDefault="003356FA" w:rsidP="003356FA">
      <w:pPr>
        <w:pStyle w:val="Sarakstarindkopa"/>
        <w:jc w:val="both"/>
        <w:rPr>
          <w:rFonts w:ascii="Arial Narrow" w:hAnsi="Arial Narrow" w:cstheme="minorHAnsi"/>
          <w:sz w:val="22"/>
          <w:szCs w:val="22"/>
          <w:lang w:val="lv-LV"/>
        </w:rPr>
      </w:pPr>
    </w:p>
    <w:p w14:paraId="6ABBCBA4" w14:textId="77777777" w:rsidR="003356FA" w:rsidRPr="009D4D43" w:rsidRDefault="007B4274" w:rsidP="007B4274">
      <w:pPr>
        <w:spacing w:after="0" w:line="240" w:lineRule="auto"/>
        <w:jc w:val="center"/>
        <w:rPr>
          <w:rFonts w:ascii="Arial Narrow" w:hAnsi="Arial Narrow" w:cstheme="minorHAnsi"/>
          <w:i/>
          <w:sz w:val="18"/>
        </w:rPr>
      </w:pPr>
      <w:r w:rsidRPr="009D4D43">
        <w:rPr>
          <w:rFonts w:ascii="Arial Narrow" w:hAnsi="Arial Narrow" w:cstheme="minorHAnsi"/>
          <w:i/>
          <w:sz w:val="18"/>
        </w:rPr>
        <w:t>Attēls 37: Jauno pedagogu skaits, kuri uzsākuši darbu Līvānu novadā 6 pēdējo gadu laikā</w:t>
      </w:r>
    </w:p>
    <w:p w14:paraId="418042D2" w14:textId="77777777" w:rsidR="007B4274" w:rsidRPr="009D4D43" w:rsidRDefault="007B4274" w:rsidP="007B4274">
      <w:pPr>
        <w:spacing w:after="0" w:line="240" w:lineRule="auto"/>
        <w:rPr>
          <w:rFonts w:ascii="Arial Narrow" w:hAnsi="Arial Narrow" w:cstheme="minorHAnsi"/>
        </w:rPr>
      </w:pPr>
    </w:p>
    <w:p w14:paraId="70904FDF"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Plānojot un īstenojot izglītības metodisko darbību, svarīgi ņemt vērā ne tikai lokālos un reģionālos aspektus, bet arī globalizācijas aspektus.</w:t>
      </w:r>
    </w:p>
    <w:p w14:paraId="6B551931"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lastRenderedPageBreak/>
        <w:t>Vairākus gadus atpakaļ Eiropas Komisijas programmas ietvaros realizētā projekta “Skolas kā satelīti attīstības izglītībā” ietvaros tika izstrādātas “Vadlīnijas attīstības / globālajā izglītībā”</w:t>
      </w:r>
      <w:r w:rsidRPr="009D4D43">
        <w:rPr>
          <w:rStyle w:val="Vresatsauce"/>
          <w:rFonts w:ascii="Arial Narrow" w:hAnsi="Arial Narrow" w:cstheme="minorHAnsi"/>
        </w:rPr>
        <w:footnoteReference w:id="5"/>
      </w:r>
      <w:r w:rsidRPr="009D4D43">
        <w:rPr>
          <w:rFonts w:ascii="Arial Narrow" w:hAnsi="Arial Narrow" w:cstheme="minorHAnsi"/>
        </w:rPr>
        <w:t xml:space="preserve"> , kuras saistībā ar pēdējo gadu globālajiem notikumiem atkal ieguvušas izteiktu aktualitāti. Vadlīnijas skaidro, ka par </w:t>
      </w:r>
      <w:r w:rsidRPr="009D4D43">
        <w:rPr>
          <w:rFonts w:ascii="Arial Narrow" w:hAnsi="Arial Narrow" w:cstheme="minorHAnsi"/>
          <w:b/>
        </w:rPr>
        <w:t>globālās izglītības</w:t>
      </w:r>
      <w:r w:rsidRPr="009D4D43">
        <w:rPr>
          <w:rFonts w:ascii="Arial Narrow" w:hAnsi="Arial Narrow" w:cstheme="minorHAnsi"/>
        </w:rPr>
        <w:t xml:space="preserve"> tēmām ir svarīgi runāt arī Latvijas skolās, jo sabiedrību kopumā ietekmē tas, kas notiek ārpus mūsu valsts robežām. Mūsu ikdienas lēmumus un rīcības, kas saistītas, piemēram, ar dzīves vietas izvēli, nākotnes profesiju, drošības sajūtu, apgūstamajām valodām, pārtiku, medijiem, ko lasām un kam uzticamies, valstis, uz kurām ceļojam, attiecībām ar vidi, tieši vai netieši ietekmē ārpus Latvijas robežām notiekošais – Eiropas Savienībā un ārpus tās. Zināšanas un izpratne par šīm ietekmēm palīdz novērtēt situāciju, pieņemt apdomātākus lēmumus un aktīvi iesaistīties savas un Latvijas labklājības veidošanā. </w:t>
      </w:r>
    </w:p>
    <w:p w14:paraId="3AB45E51"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Tāpat arī katrs no mums tiešā vai netiešā veidā ietekmē to, kas notiek gan pie mums Latvijā, gan pasaulē – pērkot kādas noteiktas preces, līdzdarbojoties pilsoniskās iniciatīvās, paužot savu viedokli internetā, iestājoties pret konfliktiem vai dodoties strādāt ārpus Latvijas. Zināšanas par savu lomu un ietekmi palīdz ieraudzīt to, ka katram no mums ir pietiekami daudz spēka un katram no mums ir potenciāls, ko iespējams izmantot labākas pasaules veidošanai.</w:t>
      </w:r>
    </w:p>
    <w:p w14:paraId="34932A75"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 xml:space="preserve">Kopumā zināšanas par citur notiekošo un par lietu savstarpējo saistību palīdz iegūt daudz objektīvāku skatu pašiem uz sevi un savu valsti – apzināties, ka dzīvojam vienā no attīstītākajiem pasaules reģioniem, ka mums ir daudz tādu iespēju, kādu nav lielākajai daļai pasaules iedzīvotāju, ka dzīvojam nosacītā pārticībā un drošībā; tajā pašā laikā arī apzināties, ka pastāv daudz dažādu attīstības modeļu un skatījumu uz dzīvi un mūsējas nav viennozīmīgi vispareizākais. </w:t>
      </w:r>
    </w:p>
    <w:p w14:paraId="0CD0ACF7" w14:textId="77777777" w:rsidR="003356FA" w:rsidRPr="009D4D43" w:rsidRDefault="003356FA" w:rsidP="003356FA">
      <w:pPr>
        <w:spacing w:after="0" w:line="240" w:lineRule="auto"/>
        <w:ind w:firstLine="720"/>
        <w:jc w:val="both"/>
        <w:rPr>
          <w:rFonts w:ascii="Arial Narrow" w:hAnsi="Arial Narrow" w:cstheme="minorHAnsi"/>
        </w:rPr>
      </w:pPr>
      <w:r w:rsidRPr="009D4D43">
        <w:rPr>
          <w:rFonts w:ascii="Arial Narrow" w:hAnsi="Arial Narrow" w:cstheme="minorHAnsi"/>
        </w:rPr>
        <w:t xml:space="preserve">Ņemot vērā arvien pieaugošo informācijas apjomu un Latvijas un pasaules notikumu dažādās interpretācijas, globālā izglītība mudina uz izziņu un izpēti, uz sava viedokļa formulēšanu un lietu kopsakarību meklēšanu. Globālā izglītība aicina neapmulst no viedokļu daudzveidības, bet gan apzināties mūsdienu pasaules pretrunīgumu, nebaidīties no tā un būt drosmīgākiem. </w:t>
      </w:r>
    </w:p>
    <w:p w14:paraId="3C8826C5" w14:textId="77777777" w:rsidR="00341FC0" w:rsidRPr="009D4D43" w:rsidRDefault="003356FA" w:rsidP="007B4274">
      <w:pPr>
        <w:spacing w:after="0" w:line="240" w:lineRule="auto"/>
        <w:ind w:firstLine="720"/>
        <w:jc w:val="both"/>
        <w:rPr>
          <w:rFonts w:ascii="Arial Narrow" w:hAnsi="Arial Narrow" w:cstheme="minorHAnsi"/>
        </w:rPr>
      </w:pPr>
      <w:r w:rsidRPr="009D4D43">
        <w:rPr>
          <w:rFonts w:ascii="Arial Narrow" w:hAnsi="Arial Narrow" w:cstheme="minorHAnsi"/>
        </w:rPr>
        <w:t>Latvijas skolas un augstskolas pabeigušie arvien vairāk meklē iespējas studēt vai strādāt ārvalstīs. Viņu gatavību, aktivitāti, attieksmi pret citiem cilvēkiem un reakciju noteiktās situācijās lielā mērā nosaka viņu zināšanas un izpratne par pasaulē notiekošo.</w:t>
      </w:r>
    </w:p>
    <w:p w14:paraId="4E441F65" w14:textId="77777777" w:rsidR="00341FC0" w:rsidRPr="009D4D43" w:rsidRDefault="00341FC0" w:rsidP="003D1F15">
      <w:pPr>
        <w:spacing w:after="0" w:line="240" w:lineRule="auto"/>
        <w:ind w:firstLine="720"/>
        <w:jc w:val="both"/>
        <w:rPr>
          <w:rFonts w:ascii="Arial Narrow" w:eastAsia="Times New Roman" w:hAnsi="Arial Narrow" w:cs="Carlito"/>
          <w:bCs/>
          <w:lang w:eastAsia="lv-LV"/>
        </w:rPr>
      </w:pPr>
    </w:p>
    <w:p w14:paraId="267538A4" w14:textId="77777777" w:rsidR="00A06ECF" w:rsidRPr="009D4D43" w:rsidRDefault="00A06ECF" w:rsidP="003D1F15">
      <w:pPr>
        <w:spacing w:after="0" w:line="240" w:lineRule="auto"/>
        <w:ind w:firstLine="720"/>
        <w:jc w:val="both"/>
        <w:rPr>
          <w:rFonts w:ascii="Arial Narrow" w:hAnsi="Arial Narrow"/>
          <w:color w:val="4F81BD" w:themeColor="accent1"/>
        </w:rPr>
      </w:pPr>
    </w:p>
    <w:p w14:paraId="7A0AA1F9" w14:textId="77777777" w:rsidR="00A06ECF" w:rsidRPr="009D4D43" w:rsidRDefault="00A06ECF" w:rsidP="003D1F15">
      <w:pPr>
        <w:spacing w:after="0" w:line="240" w:lineRule="auto"/>
        <w:ind w:firstLine="720"/>
        <w:jc w:val="both"/>
        <w:rPr>
          <w:rFonts w:ascii="Arial Narrow" w:hAnsi="Arial Narrow"/>
          <w:color w:val="4F81BD" w:themeColor="accent1"/>
        </w:rPr>
      </w:pPr>
    </w:p>
    <w:p w14:paraId="04F4C8B8" w14:textId="77777777" w:rsidR="003D1F15" w:rsidRPr="009D4D43" w:rsidRDefault="003D1F15" w:rsidP="003D1F15">
      <w:pPr>
        <w:autoSpaceDE w:val="0"/>
        <w:autoSpaceDN w:val="0"/>
        <w:adjustRightInd w:val="0"/>
        <w:spacing w:after="0" w:line="240" w:lineRule="auto"/>
        <w:rPr>
          <w:rFonts w:ascii="Arial Narrow" w:hAnsi="Arial Narrow" w:cs="Carlito"/>
          <w:b/>
          <w:bCs/>
        </w:rPr>
      </w:pPr>
    </w:p>
    <w:p w14:paraId="3DC4E6AD" w14:textId="77777777" w:rsidR="00702FCA" w:rsidRPr="009D4D43" w:rsidRDefault="00702FCA" w:rsidP="00702FCA">
      <w:pPr>
        <w:pStyle w:val="Default"/>
        <w:ind w:left="1418" w:right="-200"/>
        <w:rPr>
          <w:rFonts w:ascii="Arial Narrow" w:hAnsi="Arial Narrow" w:cs="Carlito"/>
          <w:sz w:val="22"/>
          <w:szCs w:val="22"/>
        </w:rPr>
      </w:pPr>
    </w:p>
    <w:p w14:paraId="45D25EA7" w14:textId="77777777" w:rsidR="00702FCA" w:rsidRPr="009D4D43" w:rsidRDefault="00702FCA">
      <w:pPr>
        <w:rPr>
          <w:rFonts w:ascii="Arial Narrow" w:eastAsiaTheme="majorEastAsia" w:hAnsi="Arial Narrow" w:cs="Carlito"/>
          <w:b/>
          <w:bCs/>
          <w:color w:val="4F81BD" w:themeColor="accent1"/>
          <w:sz w:val="26"/>
          <w:szCs w:val="26"/>
        </w:rPr>
      </w:pPr>
      <w:r w:rsidRPr="009D4D43">
        <w:rPr>
          <w:rFonts w:ascii="Arial Narrow" w:hAnsi="Arial Narrow" w:cs="Carlito"/>
        </w:rPr>
        <w:br w:type="page"/>
      </w:r>
    </w:p>
    <w:p w14:paraId="32860469" w14:textId="77777777" w:rsidR="00057EF3" w:rsidRPr="009D4D43" w:rsidRDefault="001A5F9B" w:rsidP="001735FB">
      <w:pPr>
        <w:pStyle w:val="Virsraksts1"/>
        <w:rPr>
          <w:rFonts w:ascii="Arial Narrow" w:hAnsi="Arial Narrow" w:cs="Carlito"/>
          <w:color w:val="0070C0"/>
        </w:rPr>
      </w:pPr>
      <w:bookmarkStart w:id="15" w:name="_Toc119421111"/>
      <w:r w:rsidRPr="009D4D43">
        <w:rPr>
          <w:rFonts w:ascii="Arial Narrow" w:hAnsi="Arial Narrow" w:cs="Carlito"/>
          <w:color w:val="0070C0"/>
        </w:rPr>
        <w:lastRenderedPageBreak/>
        <w:t>I</w:t>
      </w:r>
      <w:r w:rsidR="00057EF3" w:rsidRPr="009D4D43">
        <w:rPr>
          <w:rFonts w:ascii="Arial Narrow" w:hAnsi="Arial Narrow" w:cs="Carlito"/>
          <w:color w:val="0070C0"/>
        </w:rPr>
        <w:t xml:space="preserve">II Līvānu novada izglītības attīstības mērķi un rīcību virzieni </w:t>
      </w:r>
      <w:r w:rsidR="005C3A9F" w:rsidRPr="009D4D43">
        <w:rPr>
          <w:rFonts w:ascii="Arial Narrow" w:hAnsi="Arial Narrow" w:cs="Carlito"/>
          <w:color w:val="0070C0"/>
        </w:rPr>
        <w:t>- STRATĒĢIJA</w:t>
      </w:r>
      <w:bookmarkEnd w:id="15"/>
    </w:p>
    <w:p w14:paraId="5A63FE85" w14:textId="77777777" w:rsidR="005F4C07" w:rsidRPr="009D4D43" w:rsidRDefault="005F4C07" w:rsidP="005C3A9F">
      <w:pPr>
        <w:pStyle w:val="Paraststmeklis"/>
        <w:spacing w:before="0" w:beforeAutospacing="0" w:after="0" w:afterAutospacing="0"/>
        <w:ind w:right="-200"/>
        <w:rPr>
          <w:rFonts w:ascii="Arial Narrow" w:hAnsi="Arial Narrow" w:cs="Carlito"/>
          <w:b/>
          <w:color w:val="0070C0"/>
          <w:sz w:val="22"/>
          <w:szCs w:val="22"/>
        </w:rPr>
      </w:pPr>
    </w:p>
    <w:p w14:paraId="49280E01" w14:textId="77777777" w:rsidR="00B94B1C" w:rsidRPr="009D4D43" w:rsidRDefault="00BE1607" w:rsidP="005230E8">
      <w:pPr>
        <w:spacing w:after="0" w:line="240" w:lineRule="auto"/>
        <w:jc w:val="center"/>
        <w:rPr>
          <w:rFonts w:ascii="Arial Narrow" w:hAnsi="Arial Narrow" w:cs="Carlito"/>
          <w:bCs/>
          <w:szCs w:val="24"/>
        </w:rPr>
      </w:pPr>
      <w:r w:rsidRPr="009D4D43">
        <w:rPr>
          <w:rFonts w:ascii="Arial Narrow" w:hAnsi="Arial Narrow" w:cs="Carlito"/>
          <w:bCs/>
          <w:szCs w:val="24"/>
        </w:rPr>
        <w:t xml:space="preserve">Diskusiju un viedokļu apmaiņas rezultātā </w:t>
      </w:r>
      <w:r w:rsidR="00296191" w:rsidRPr="009D4D43">
        <w:rPr>
          <w:rFonts w:ascii="Arial Narrow" w:hAnsi="Arial Narrow" w:cs="Carlito"/>
          <w:bCs/>
          <w:szCs w:val="24"/>
        </w:rPr>
        <w:t xml:space="preserve">izstrādāta </w:t>
      </w:r>
      <w:r w:rsidRPr="009D4D43">
        <w:rPr>
          <w:rFonts w:ascii="Arial Narrow" w:hAnsi="Arial Narrow" w:cs="Carlito"/>
          <w:bCs/>
          <w:szCs w:val="24"/>
        </w:rPr>
        <w:t xml:space="preserve">Līvānu novada izglītības attīstības </w:t>
      </w:r>
    </w:p>
    <w:p w14:paraId="20AE2677" w14:textId="77777777" w:rsidR="00BE1607" w:rsidRPr="009D4D43" w:rsidRDefault="00BE1607" w:rsidP="005230E8">
      <w:pPr>
        <w:spacing w:after="0" w:line="240" w:lineRule="auto"/>
        <w:jc w:val="center"/>
        <w:rPr>
          <w:rFonts w:ascii="Arial Narrow" w:hAnsi="Arial Narrow" w:cs="Carlito"/>
          <w:bCs/>
          <w:sz w:val="24"/>
          <w:szCs w:val="24"/>
        </w:rPr>
      </w:pPr>
      <w:r w:rsidRPr="009D4D43">
        <w:rPr>
          <w:rFonts w:ascii="Arial Narrow" w:hAnsi="Arial Narrow" w:cs="Carlito"/>
          <w:b/>
          <w:bCs/>
          <w:sz w:val="28"/>
          <w:szCs w:val="24"/>
        </w:rPr>
        <w:t>VĪZIJA 202</w:t>
      </w:r>
      <w:r w:rsidR="00B94B1C" w:rsidRPr="009D4D43">
        <w:rPr>
          <w:rFonts w:ascii="Arial Narrow" w:hAnsi="Arial Narrow" w:cs="Carlito"/>
          <w:b/>
          <w:bCs/>
          <w:sz w:val="28"/>
          <w:szCs w:val="24"/>
        </w:rPr>
        <w:t>7</w:t>
      </w:r>
      <w:r w:rsidR="005230E8" w:rsidRPr="009D4D43">
        <w:rPr>
          <w:rFonts w:ascii="Arial Narrow" w:hAnsi="Arial Narrow" w:cs="Carlito"/>
          <w:bCs/>
          <w:sz w:val="24"/>
          <w:szCs w:val="24"/>
        </w:rPr>
        <w:t>:</w:t>
      </w:r>
    </w:p>
    <w:p w14:paraId="54065E7F" w14:textId="77777777" w:rsidR="00BE1607" w:rsidRPr="009D4D43" w:rsidRDefault="00BE1607" w:rsidP="00BE1607">
      <w:pPr>
        <w:spacing w:after="0" w:line="240" w:lineRule="auto"/>
        <w:jc w:val="center"/>
        <w:rPr>
          <w:rFonts w:ascii="Arial Narrow" w:hAnsi="Arial Narrow" w:cs="Carlito"/>
          <w:bCs/>
          <w:sz w:val="24"/>
          <w:szCs w:val="24"/>
        </w:rPr>
      </w:pPr>
      <w:r w:rsidRPr="009D4D43">
        <w:rPr>
          <w:rFonts w:ascii="Arial Narrow" w:hAnsi="Arial Narrow" w:cs="Carlito"/>
          <w:noProof/>
          <w:sz w:val="24"/>
          <w:szCs w:val="24"/>
          <w:lang w:eastAsia="lv-LV"/>
        </w:rPr>
        <mc:AlternateContent>
          <mc:Choice Requires="wps">
            <w:drawing>
              <wp:anchor distT="0" distB="0" distL="114300" distR="114300" simplePos="0" relativeHeight="251647488" behindDoc="0" locked="0" layoutInCell="1" allowOverlap="1" wp14:anchorId="4C7CF987" wp14:editId="717D945F">
                <wp:simplePos x="0" y="0"/>
                <wp:positionH relativeFrom="column">
                  <wp:posOffset>-63077</wp:posOffset>
                </wp:positionH>
                <wp:positionV relativeFrom="paragraph">
                  <wp:posOffset>93768</wp:posOffset>
                </wp:positionV>
                <wp:extent cx="6184054" cy="1463040"/>
                <wp:effectExtent l="0" t="0" r="26670" b="22860"/>
                <wp:wrapNone/>
                <wp:docPr id="59" name="Text Box 59"/>
                <wp:cNvGraphicFramePr/>
                <a:graphic xmlns:a="http://schemas.openxmlformats.org/drawingml/2006/main">
                  <a:graphicData uri="http://schemas.microsoft.com/office/word/2010/wordprocessingShape">
                    <wps:wsp>
                      <wps:cNvSpPr txBox="1"/>
                      <wps:spPr>
                        <a:xfrm>
                          <a:off x="0" y="0"/>
                          <a:ext cx="6184054" cy="1463040"/>
                        </a:xfrm>
                        <a:prstGeom prst="rect">
                          <a:avLst/>
                        </a:prstGeom>
                        <a:solidFill>
                          <a:schemeClr val="tx2">
                            <a:lumMod val="20000"/>
                            <a:lumOff val="80000"/>
                          </a:schemeClr>
                        </a:solidFill>
                        <a:ln w="6350">
                          <a:solidFill>
                            <a:schemeClr val="tx2">
                              <a:lumMod val="40000"/>
                              <a:lumOff val="6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3DA604A2" w14:textId="77777777" w:rsidR="00A549F3" w:rsidRDefault="00A549F3" w:rsidP="00B94B1C">
                            <w:pPr>
                              <w:spacing w:after="0" w:line="240" w:lineRule="auto"/>
                              <w:jc w:val="center"/>
                              <w:rPr>
                                <w:rFonts w:ascii="Carlito" w:hAnsi="Carlito" w:cs="Carlito"/>
                                <w:sz w:val="28"/>
                                <w:szCs w:val="24"/>
                              </w:rPr>
                            </w:pPr>
                          </w:p>
                          <w:p w14:paraId="250C9152" w14:textId="77777777" w:rsidR="00A549F3" w:rsidRPr="00B94B1C" w:rsidRDefault="00A549F3" w:rsidP="00B94B1C">
                            <w:pPr>
                              <w:spacing w:after="0" w:line="240" w:lineRule="auto"/>
                              <w:jc w:val="center"/>
                              <w:rPr>
                                <w:rFonts w:ascii="Carlito" w:hAnsi="Carlito" w:cs="Carlito"/>
                                <w:sz w:val="32"/>
                                <w:szCs w:val="24"/>
                              </w:rPr>
                            </w:pPr>
                            <w:r w:rsidRPr="00B94B1C">
                              <w:rPr>
                                <w:rFonts w:ascii="Carlito" w:hAnsi="Carlito" w:cs="Carlito"/>
                                <w:sz w:val="32"/>
                                <w:szCs w:val="24"/>
                              </w:rPr>
                              <w:t>Mūsdienīga</w:t>
                            </w:r>
                            <w:r>
                              <w:rPr>
                                <w:rFonts w:ascii="Carlito" w:hAnsi="Carlito" w:cs="Carlito"/>
                                <w:sz w:val="32"/>
                                <w:szCs w:val="24"/>
                              </w:rPr>
                              <w:t>, atvērta</w:t>
                            </w:r>
                            <w:r w:rsidRPr="00B94B1C">
                              <w:rPr>
                                <w:rFonts w:ascii="Carlito" w:hAnsi="Carlito" w:cs="Carlito"/>
                                <w:sz w:val="32"/>
                                <w:szCs w:val="24"/>
                              </w:rPr>
                              <w:t xml:space="preserve"> un iedvesmojoša izglītības vide Līvānu novadā visiem sniedz </w:t>
                            </w:r>
                            <w:r>
                              <w:rPr>
                                <w:rFonts w:ascii="Carlito" w:hAnsi="Carlito" w:cs="Carlito"/>
                                <w:sz w:val="32"/>
                                <w:szCs w:val="24"/>
                              </w:rPr>
                              <w:t>līdzvērtīg</w:t>
                            </w:r>
                            <w:r w:rsidRPr="00B94B1C">
                              <w:rPr>
                                <w:rFonts w:ascii="Carlito" w:hAnsi="Carlito" w:cs="Carlito"/>
                                <w:sz w:val="32"/>
                                <w:szCs w:val="24"/>
                              </w:rPr>
                              <w:t>as iespējas attīstīt profesionālās un cilvēciskās prasmes un spējas laimīgai dzīvei 21.gadsimta globālās konkurences un pārmaiņu vadības apstākļos</w:t>
                            </w:r>
                          </w:p>
                          <w:p w14:paraId="6E2FC1CA" w14:textId="77777777" w:rsidR="00A549F3" w:rsidRPr="00B94B1C" w:rsidRDefault="00A549F3" w:rsidP="00BE1607">
                            <w:pPr>
                              <w:spacing w:after="0" w:line="240" w:lineRule="auto"/>
                              <w:jc w:val="center"/>
                              <w:rPr>
                                <w:rFonts w:ascii="Carlito" w:hAnsi="Carlito" w:cs="Carlito"/>
                                <w:sz w:val="28"/>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CF987" id="_x0000_t202" coordsize="21600,21600" o:spt="202" path="m,l,21600r21600,l21600,xe">
                <v:stroke joinstyle="miter"/>
                <v:path gradientshapeok="t" o:connecttype="rect"/>
              </v:shapetype>
              <v:shape id="Text Box 59" o:spid="_x0000_s1026" type="#_x0000_t202" style="position:absolute;left:0;text-align:left;margin-left:-4.95pt;margin-top:7.4pt;width:486.95pt;height:115.2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" fillcolor="#c6d9f1 [671]" strokecolor="#8db3e2 [1311]" strokeweight=".5pt">
                <v:textbox>
                  <w:txbxContent>
                    <w:p w14:paraId="3DA604A2" w14:textId="77777777" w:rsidR="00A549F3" w:rsidRDefault="00A549F3" w:rsidP="00B94B1C">
                      <w:pPr>
                        <w:spacing w:after="0" w:line="240" w:lineRule="auto"/>
                        <w:jc w:val="center"/>
                        <w:rPr>
                          <w:rFonts w:ascii="Carlito" w:hAnsi="Carlito" w:cs="Carlito"/>
                          <w:sz w:val="28"/>
                          <w:szCs w:val="24"/>
                        </w:rPr>
                      </w:pPr>
                    </w:p>
                    <w:p w14:paraId="250C9152" w14:textId="77777777" w:rsidR="00A549F3" w:rsidRPr="00B94B1C" w:rsidRDefault="00A549F3" w:rsidP="00B94B1C">
                      <w:pPr>
                        <w:spacing w:after="0" w:line="240" w:lineRule="auto"/>
                        <w:jc w:val="center"/>
                        <w:rPr>
                          <w:rFonts w:ascii="Carlito" w:hAnsi="Carlito" w:cs="Carlito"/>
                          <w:sz w:val="32"/>
                          <w:szCs w:val="24"/>
                        </w:rPr>
                      </w:pPr>
                      <w:r w:rsidRPr="00B94B1C">
                        <w:rPr>
                          <w:rFonts w:ascii="Carlito" w:hAnsi="Carlito" w:cs="Carlito"/>
                          <w:sz w:val="32"/>
                          <w:szCs w:val="24"/>
                        </w:rPr>
                        <w:t>Mūsdienīga</w:t>
                      </w:r>
                      <w:r>
                        <w:rPr>
                          <w:rFonts w:ascii="Carlito" w:hAnsi="Carlito" w:cs="Carlito"/>
                          <w:sz w:val="32"/>
                          <w:szCs w:val="24"/>
                        </w:rPr>
                        <w:t>, atvērta</w:t>
                      </w:r>
                      <w:r w:rsidRPr="00B94B1C">
                        <w:rPr>
                          <w:rFonts w:ascii="Carlito" w:hAnsi="Carlito" w:cs="Carlito"/>
                          <w:sz w:val="32"/>
                          <w:szCs w:val="24"/>
                        </w:rPr>
                        <w:t xml:space="preserve"> un iedvesmojoša izglītības vide Līvānu novadā visiem sniedz </w:t>
                      </w:r>
                      <w:r>
                        <w:rPr>
                          <w:rFonts w:ascii="Carlito" w:hAnsi="Carlito" w:cs="Carlito"/>
                          <w:sz w:val="32"/>
                          <w:szCs w:val="24"/>
                        </w:rPr>
                        <w:t>līdzvērtīg</w:t>
                      </w:r>
                      <w:r w:rsidRPr="00B94B1C">
                        <w:rPr>
                          <w:rFonts w:ascii="Carlito" w:hAnsi="Carlito" w:cs="Carlito"/>
                          <w:sz w:val="32"/>
                          <w:szCs w:val="24"/>
                        </w:rPr>
                        <w:t>as iespējas attīstīt profesionālās un cilvēciskās prasmes un spējas laimīgai dzīvei 21.gadsimta globālās konkurences un pārmaiņu vadības apstākļos</w:t>
                      </w:r>
                    </w:p>
                    <w:p w14:paraId="6E2FC1CA" w14:textId="77777777" w:rsidR="00A549F3" w:rsidRPr="00B94B1C" w:rsidRDefault="00A549F3" w:rsidP="00BE1607">
                      <w:pPr>
                        <w:spacing w:after="0" w:line="240" w:lineRule="auto"/>
                        <w:jc w:val="center"/>
                        <w:rPr>
                          <w:rFonts w:ascii="Carlito" w:hAnsi="Carlito" w:cs="Carlito"/>
                          <w:sz w:val="28"/>
                          <w:szCs w:val="24"/>
                        </w:rPr>
                      </w:pPr>
                    </w:p>
                  </w:txbxContent>
                </v:textbox>
              </v:shape>
            </w:pict>
          </mc:Fallback>
        </mc:AlternateContent>
      </w:r>
    </w:p>
    <w:p w14:paraId="136421FB" w14:textId="77777777" w:rsidR="00BE1607" w:rsidRPr="009D4D43" w:rsidRDefault="00BE1607" w:rsidP="00BE1607">
      <w:pPr>
        <w:spacing w:after="0" w:line="240" w:lineRule="auto"/>
        <w:jc w:val="center"/>
        <w:rPr>
          <w:rFonts w:ascii="Arial Narrow" w:hAnsi="Arial Narrow" w:cs="Carlito"/>
          <w:sz w:val="24"/>
          <w:szCs w:val="24"/>
        </w:rPr>
      </w:pPr>
    </w:p>
    <w:p w14:paraId="0378469F" w14:textId="77777777" w:rsidR="00BE1607" w:rsidRPr="009D4D43" w:rsidRDefault="00BE1607" w:rsidP="009F2BB9">
      <w:pPr>
        <w:pStyle w:val="Paraststmeklis"/>
        <w:spacing w:before="0" w:beforeAutospacing="0" w:after="0" w:afterAutospacing="0"/>
        <w:ind w:firstLine="720"/>
        <w:jc w:val="both"/>
        <w:rPr>
          <w:rFonts w:ascii="Arial Narrow" w:hAnsi="Arial Narrow" w:cs="Carlito"/>
        </w:rPr>
      </w:pPr>
    </w:p>
    <w:p w14:paraId="3839EA39" w14:textId="77777777" w:rsidR="009F2BB9" w:rsidRPr="009D4D43" w:rsidRDefault="009F2BB9" w:rsidP="0035338E">
      <w:pPr>
        <w:spacing w:after="0" w:line="240" w:lineRule="auto"/>
        <w:rPr>
          <w:rFonts w:ascii="Arial Narrow" w:eastAsia="Times New Roman" w:hAnsi="Arial Narrow" w:cs="Carlito"/>
          <w:sz w:val="24"/>
          <w:szCs w:val="24"/>
          <w:lang w:eastAsia="lv-LV"/>
        </w:rPr>
      </w:pPr>
    </w:p>
    <w:p w14:paraId="20DB69D8" w14:textId="77777777" w:rsidR="009F2BB9" w:rsidRPr="009D4D43" w:rsidRDefault="009F2BB9" w:rsidP="0035338E">
      <w:pPr>
        <w:spacing w:after="0" w:line="240" w:lineRule="auto"/>
        <w:rPr>
          <w:rFonts w:ascii="Arial Narrow" w:eastAsia="Times New Roman" w:hAnsi="Arial Narrow" w:cs="Arial"/>
          <w:sz w:val="28"/>
          <w:szCs w:val="28"/>
          <w:lang w:eastAsia="lv-LV"/>
        </w:rPr>
      </w:pPr>
    </w:p>
    <w:p w14:paraId="1C7854D8" w14:textId="77777777" w:rsidR="00B94B1C" w:rsidRPr="009D4D43" w:rsidRDefault="00B94B1C" w:rsidP="00B94B1C">
      <w:pPr>
        <w:spacing w:after="0" w:line="240" w:lineRule="auto"/>
        <w:ind w:firstLine="720"/>
        <w:jc w:val="both"/>
        <w:rPr>
          <w:rFonts w:ascii="Arial Narrow" w:eastAsia="Times New Roman" w:hAnsi="Arial Narrow" w:cs="Carlito"/>
          <w:szCs w:val="24"/>
          <w:lang w:eastAsia="lv-LV"/>
        </w:rPr>
      </w:pPr>
    </w:p>
    <w:p w14:paraId="4F5B9FFC" w14:textId="77777777" w:rsidR="00B94B1C" w:rsidRPr="009D4D43" w:rsidRDefault="00B94B1C" w:rsidP="00B94B1C">
      <w:pPr>
        <w:spacing w:after="0" w:line="240" w:lineRule="auto"/>
        <w:ind w:firstLine="720"/>
        <w:jc w:val="both"/>
        <w:rPr>
          <w:rFonts w:ascii="Arial Narrow" w:eastAsia="Times New Roman" w:hAnsi="Arial Narrow" w:cs="Carlito"/>
          <w:szCs w:val="24"/>
          <w:lang w:eastAsia="lv-LV"/>
        </w:rPr>
      </w:pPr>
    </w:p>
    <w:p w14:paraId="09156543" w14:textId="77777777" w:rsidR="00B94B1C" w:rsidRPr="009D4D43" w:rsidRDefault="00B94B1C" w:rsidP="00B94B1C">
      <w:pPr>
        <w:spacing w:after="0" w:line="240" w:lineRule="auto"/>
        <w:ind w:firstLine="720"/>
        <w:jc w:val="both"/>
        <w:rPr>
          <w:rFonts w:ascii="Arial Narrow" w:eastAsia="Times New Roman" w:hAnsi="Arial Narrow" w:cs="Carlito"/>
          <w:szCs w:val="24"/>
          <w:lang w:eastAsia="lv-LV"/>
        </w:rPr>
      </w:pPr>
    </w:p>
    <w:p w14:paraId="14DA5F3C" w14:textId="77777777" w:rsidR="00B94B1C" w:rsidRPr="009D4D43" w:rsidRDefault="00B94B1C" w:rsidP="00B94B1C">
      <w:pPr>
        <w:spacing w:after="0" w:line="240" w:lineRule="auto"/>
        <w:ind w:firstLine="720"/>
        <w:jc w:val="both"/>
        <w:rPr>
          <w:rFonts w:ascii="Arial Narrow" w:eastAsia="Times New Roman" w:hAnsi="Arial Narrow" w:cs="Carlito"/>
          <w:szCs w:val="24"/>
          <w:lang w:eastAsia="lv-LV"/>
        </w:rPr>
      </w:pPr>
    </w:p>
    <w:p w14:paraId="18843480" w14:textId="77777777" w:rsidR="00B94B1C" w:rsidRPr="009D4D43" w:rsidRDefault="00B94B1C" w:rsidP="00B94B1C">
      <w:pPr>
        <w:spacing w:after="0" w:line="240" w:lineRule="auto"/>
        <w:ind w:firstLine="720"/>
        <w:jc w:val="both"/>
        <w:rPr>
          <w:rFonts w:ascii="Arial Narrow" w:eastAsia="Times New Roman" w:hAnsi="Arial Narrow" w:cs="Carlito"/>
          <w:szCs w:val="24"/>
          <w:lang w:eastAsia="lv-LV"/>
        </w:rPr>
      </w:pPr>
    </w:p>
    <w:p w14:paraId="22DED2B7" w14:textId="77777777" w:rsidR="00B94B1C" w:rsidRPr="009D4D43" w:rsidRDefault="00B94B1C" w:rsidP="00B94B1C">
      <w:pPr>
        <w:spacing w:after="0" w:line="240" w:lineRule="auto"/>
        <w:jc w:val="both"/>
        <w:rPr>
          <w:rFonts w:ascii="Arial Narrow" w:eastAsia="Times New Roman" w:hAnsi="Arial Narrow" w:cs="Carlito"/>
          <w:szCs w:val="24"/>
          <w:lang w:eastAsia="lv-LV"/>
        </w:rPr>
      </w:pPr>
      <w:r w:rsidRPr="009D4D43">
        <w:rPr>
          <w:rFonts w:ascii="Arial Narrow" w:eastAsia="Times New Roman" w:hAnsi="Arial Narrow" w:cs="Carlito"/>
          <w:szCs w:val="24"/>
          <w:lang w:eastAsia="lv-LV"/>
        </w:rPr>
        <w:t>Lai šo vīziju sasniegtu</w:t>
      </w:r>
      <w:r w:rsidR="00A40870" w:rsidRPr="009D4D43">
        <w:rPr>
          <w:rFonts w:ascii="Arial Narrow" w:eastAsia="Times New Roman" w:hAnsi="Arial Narrow" w:cs="Carlito"/>
          <w:szCs w:val="24"/>
          <w:lang w:eastAsia="lv-LV"/>
        </w:rPr>
        <w:t>,</w:t>
      </w:r>
      <w:r w:rsidRPr="009D4D43">
        <w:rPr>
          <w:rFonts w:ascii="Arial Narrow" w:eastAsia="Times New Roman" w:hAnsi="Arial Narrow" w:cs="Carlito"/>
          <w:szCs w:val="24"/>
          <w:lang w:eastAsia="lv-LV"/>
        </w:rPr>
        <w:t xml:space="preserve"> i</w:t>
      </w:r>
      <w:r w:rsidR="00A40870" w:rsidRPr="009D4D43">
        <w:rPr>
          <w:rFonts w:ascii="Arial Narrow" w:eastAsia="Times New Roman" w:hAnsi="Arial Narrow" w:cs="Carlito"/>
          <w:szCs w:val="24"/>
          <w:lang w:eastAsia="lv-LV"/>
        </w:rPr>
        <w:t>zglītošanas,</w:t>
      </w:r>
      <w:r w:rsidR="007A39F0" w:rsidRPr="009D4D43">
        <w:rPr>
          <w:rFonts w:ascii="Arial Narrow" w:eastAsia="Times New Roman" w:hAnsi="Arial Narrow" w:cs="Carlito"/>
          <w:szCs w:val="24"/>
          <w:lang w:eastAsia="lv-LV"/>
        </w:rPr>
        <w:t xml:space="preserve"> mācību </w:t>
      </w:r>
      <w:r w:rsidR="00A40870" w:rsidRPr="009D4D43">
        <w:rPr>
          <w:rFonts w:ascii="Arial Narrow" w:eastAsia="Times New Roman" w:hAnsi="Arial Narrow" w:cs="Carlito"/>
          <w:szCs w:val="24"/>
          <w:lang w:eastAsia="lv-LV"/>
        </w:rPr>
        <w:t xml:space="preserve">un audzināšanas </w:t>
      </w:r>
      <w:r w:rsidR="007A39F0" w:rsidRPr="009D4D43">
        <w:rPr>
          <w:rFonts w:ascii="Arial Narrow" w:eastAsia="Times New Roman" w:hAnsi="Arial Narrow" w:cs="Carlito"/>
          <w:szCs w:val="24"/>
          <w:lang w:eastAsia="lv-LV"/>
        </w:rPr>
        <w:t>process tiek fokusēts ne tik</w:t>
      </w:r>
      <w:r w:rsidRPr="009D4D43">
        <w:rPr>
          <w:rFonts w:ascii="Arial Narrow" w:eastAsia="Times New Roman" w:hAnsi="Arial Narrow" w:cs="Carlito"/>
          <w:szCs w:val="24"/>
          <w:lang w:eastAsia="lv-LV"/>
        </w:rPr>
        <w:t xml:space="preserve">ai </w:t>
      </w:r>
      <w:r w:rsidR="007A39F0" w:rsidRPr="009D4D43">
        <w:rPr>
          <w:rFonts w:ascii="Arial Narrow" w:eastAsia="Times New Roman" w:hAnsi="Arial Narrow" w:cs="Carlito"/>
          <w:szCs w:val="24"/>
          <w:lang w:eastAsia="lv-LV"/>
        </w:rPr>
        <w:t>uz sasniegumiem kādā konkrētā mācību priekšmetā vai teicamu un izcilu uzvedību, bet uz</w:t>
      </w:r>
      <w:r w:rsidRPr="009D4D43">
        <w:rPr>
          <w:rFonts w:ascii="Arial Narrow" w:eastAsia="Times New Roman" w:hAnsi="Arial Narrow" w:cs="Carlito"/>
          <w:szCs w:val="24"/>
          <w:lang w:eastAsia="lv-LV"/>
        </w:rPr>
        <w:t>:</w:t>
      </w:r>
    </w:p>
    <w:p w14:paraId="59468381" w14:textId="77777777" w:rsidR="00A40870" w:rsidRPr="009D4D43" w:rsidRDefault="007A39F0" w:rsidP="003E72BD">
      <w:pPr>
        <w:pStyle w:val="Sarakstarindkopa"/>
        <w:numPr>
          <w:ilvl w:val="0"/>
          <w:numId w:val="26"/>
        </w:numPr>
        <w:jc w:val="both"/>
        <w:rPr>
          <w:rFonts w:ascii="Arial Narrow" w:hAnsi="Arial Narrow" w:cs="Carlito"/>
          <w:sz w:val="20"/>
          <w:szCs w:val="20"/>
          <w:lang w:val="lv-LV" w:eastAsia="lv-LV"/>
        </w:rPr>
      </w:pPr>
      <w:r w:rsidRPr="009D4D43">
        <w:rPr>
          <w:rFonts w:ascii="Arial Narrow" w:hAnsi="Arial Narrow" w:cs="Carlito"/>
          <w:b/>
          <w:sz w:val="22"/>
          <w:lang w:val="lv-LV" w:eastAsia="lv-LV"/>
        </w:rPr>
        <w:t>daudzpusīgas PERSONĪBAS attīstību</w:t>
      </w:r>
      <w:r w:rsidRPr="009D4D43">
        <w:rPr>
          <w:rFonts w:ascii="Arial Narrow" w:hAnsi="Arial Narrow" w:cs="Carlito"/>
          <w:sz w:val="22"/>
          <w:lang w:val="lv-LV" w:eastAsia="lv-LV"/>
        </w:rPr>
        <w:t>, kas spēs radīt savas dzīves panākumus</w:t>
      </w:r>
      <w:r w:rsidR="00A40870" w:rsidRPr="009D4D43">
        <w:rPr>
          <w:rFonts w:ascii="Arial Narrow" w:hAnsi="Arial Narrow" w:cs="Carlito"/>
          <w:sz w:val="22"/>
          <w:lang w:val="lv-LV" w:eastAsia="lv-LV"/>
        </w:rPr>
        <w:t xml:space="preserve"> jebkurā vietā, kur cilvēks izvēlēsies būt - t</w:t>
      </w:r>
      <w:r w:rsidRPr="009D4D43">
        <w:rPr>
          <w:rFonts w:ascii="Arial Narrow" w:hAnsi="Arial Narrow" w:cs="Carlito"/>
          <w:sz w:val="22"/>
          <w:lang w:val="lv-LV" w:eastAsia="lv-LV"/>
        </w:rPr>
        <w:t xml:space="preserve">as nozīmē </w:t>
      </w:r>
      <w:r w:rsidR="00B94B1C" w:rsidRPr="009D4D43">
        <w:rPr>
          <w:rFonts w:ascii="Arial Narrow" w:hAnsi="Arial Narrow" w:cs="Carlito"/>
          <w:sz w:val="22"/>
          <w:lang w:val="lv-LV" w:eastAsia="lv-LV"/>
        </w:rPr>
        <w:t>atvērtas, atbalstošas, draudzīgas un iedvesmojošas</w:t>
      </w:r>
      <w:r w:rsidRPr="009D4D43">
        <w:rPr>
          <w:rFonts w:ascii="Arial Narrow" w:hAnsi="Arial Narrow" w:cs="Carlito"/>
          <w:sz w:val="22"/>
          <w:lang w:val="lv-LV" w:eastAsia="lv-LV"/>
        </w:rPr>
        <w:t xml:space="preserve"> attiecības starp skolēniem, skolotājiem, skolas vadību un vecākiem</w:t>
      </w:r>
      <w:r w:rsidR="00A40870" w:rsidRPr="009D4D43">
        <w:rPr>
          <w:rFonts w:ascii="Arial Narrow" w:hAnsi="Arial Narrow" w:cs="Carlito"/>
          <w:sz w:val="22"/>
          <w:lang w:val="lv-LV" w:eastAsia="lv-LV"/>
        </w:rPr>
        <w:t>; un t</w:t>
      </w:r>
      <w:r w:rsidRPr="009D4D43">
        <w:rPr>
          <w:rFonts w:ascii="Arial Narrow" w:hAnsi="Arial Narrow" w:cs="Carlito"/>
          <w:sz w:val="22"/>
          <w:lang w:val="lv-LV" w:eastAsia="lv-LV"/>
        </w:rPr>
        <w:t>as nozīmē koncentrēšanos uz svarīgām 21.gadsimta prasmē</w:t>
      </w:r>
      <w:r w:rsidR="00A40870" w:rsidRPr="009D4D43">
        <w:rPr>
          <w:rFonts w:ascii="Arial Narrow" w:hAnsi="Arial Narrow" w:cs="Carlito"/>
          <w:sz w:val="22"/>
          <w:lang w:val="lv-LV" w:eastAsia="lv-LV"/>
        </w:rPr>
        <w:t>m -</w:t>
      </w:r>
      <w:r w:rsidR="00B94B1C" w:rsidRPr="009D4D43">
        <w:rPr>
          <w:rFonts w:ascii="Arial Narrow" w:hAnsi="Arial Narrow" w:cs="Carlito"/>
          <w:sz w:val="22"/>
          <w:lang w:val="lv-LV" w:eastAsia="lv-LV"/>
        </w:rPr>
        <w:t>personības veidošanu, komunikācijas spēju un prasmju attīstību, savas identitātes atklāšanu un noteikšanu, kritiskās domāšanas attīstību, sadarbošanās prasmju veidošanu un radošuma un iztēles veicināšanu (</w:t>
      </w:r>
      <w:r w:rsidRPr="009D4D43">
        <w:rPr>
          <w:rFonts w:ascii="Arial Narrow" w:hAnsi="Arial Narrow" w:cs="Carlito"/>
          <w:sz w:val="22"/>
          <w:lang w:val="lv-LV" w:eastAsia="lv-LV"/>
        </w:rPr>
        <w:t>pēc Maikla Fulana)</w:t>
      </w:r>
      <w:r w:rsidRPr="009D4D43">
        <w:rPr>
          <w:rFonts w:ascii="Arial Narrow" w:hAnsi="Arial Narrow" w:cs="Carlito"/>
          <w:sz w:val="20"/>
          <w:szCs w:val="20"/>
          <w:lang w:val="lv-LV" w:eastAsia="lv-LV"/>
        </w:rPr>
        <w:t xml:space="preserve"> </w:t>
      </w:r>
      <w:r w:rsidRPr="009D4D43">
        <w:rPr>
          <w:rStyle w:val="Vresatsauce"/>
          <w:rFonts w:ascii="Arial Narrow" w:hAnsi="Arial Narrow" w:cs="Carlito"/>
          <w:szCs w:val="20"/>
          <w:lang w:val="lv-LV"/>
        </w:rPr>
        <w:footnoteReference w:id="6"/>
      </w:r>
    </w:p>
    <w:p w14:paraId="012FE194" w14:textId="77777777" w:rsidR="00763E7C" w:rsidRPr="009D4D43" w:rsidRDefault="00A40870" w:rsidP="003E72BD">
      <w:pPr>
        <w:pStyle w:val="Sarakstarindkopa"/>
        <w:numPr>
          <w:ilvl w:val="0"/>
          <w:numId w:val="26"/>
        </w:numPr>
        <w:jc w:val="both"/>
        <w:rPr>
          <w:rFonts w:ascii="Arial Narrow" w:hAnsi="Arial Narrow" w:cs="Carlito"/>
          <w:sz w:val="20"/>
          <w:szCs w:val="20"/>
          <w:lang w:val="lv-LV" w:eastAsia="lv-LV"/>
        </w:rPr>
      </w:pPr>
      <w:r w:rsidRPr="009D4D43">
        <w:rPr>
          <w:rFonts w:ascii="Arial Narrow" w:hAnsi="Arial Narrow" w:cs="Carlito"/>
          <w:b/>
          <w:sz w:val="22"/>
          <w:lang w:val="lv-LV" w:eastAsia="lv-LV"/>
        </w:rPr>
        <w:t>globālās (attīstības) izglītības</w:t>
      </w:r>
      <w:r w:rsidRPr="009D4D43">
        <w:rPr>
          <w:rFonts w:ascii="Arial Narrow" w:hAnsi="Arial Narrow" w:cs="Carlito"/>
          <w:sz w:val="22"/>
          <w:lang w:val="lv-LV" w:eastAsia="lv-LV"/>
        </w:rPr>
        <w:t xml:space="preserve"> </w:t>
      </w:r>
      <w:r w:rsidR="00AE5D55" w:rsidRPr="009D4D43">
        <w:rPr>
          <w:rFonts w:ascii="Arial Narrow" w:hAnsi="Arial Narrow" w:cs="Carlito"/>
          <w:sz w:val="22"/>
          <w:lang w:val="lv-LV" w:eastAsia="lv-LV"/>
        </w:rPr>
        <w:t>a</w:t>
      </w:r>
      <w:r w:rsidRPr="009D4D43">
        <w:rPr>
          <w:rFonts w:ascii="Arial Narrow" w:hAnsi="Arial Narrow" w:cs="Carlito"/>
          <w:sz w:val="22"/>
          <w:lang w:val="lv-LV" w:eastAsia="lv-LV"/>
        </w:rPr>
        <w:t>spektu integrēšanu visa mācību un ārpusskolas izglītības procesā - a</w:t>
      </w:r>
      <w:r w:rsidR="00763E7C" w:rsidRPr="009D4D43">
        <w:rPr>
          <w:rFonts w:ascii="Arial Narrow" w:hAnsi="Arial Narrow" w:cs="Carlito"/>
          <w:sz w:val="22"/>
          <w:lang w:val="lv-LV" w:eastAsia="lv-LV"/>
        </w:rPr>
        <w:t>ttīstības jeb globālās izglītī</w:t>
      </w:r>
      <w:r w:rsidRPr="009D4D43">
        <w:rPr>
          <w:rFonts w:ascii="Arial Narrow" w:hAnsi="Arial Narrow" w:cs="Carlito"/>
          <w:sz w:val="22"/>
          <w:lang w:val="lv-LV" w:eastAsia="lv-LV"/>
        </w:rPr>
        <w:t xml:space="preserve">bas jomā </w:t>
      </w:r>
      <w:r w:rsidR="00B94B1C" w:rsidRPr="009D4D43">
        <w:rPr>
          <w:rFonts w:ascii="Arial Narrow" w:hAnsi="Arial Narrow" w:cs="Carlito"/>
          <w:sz w:val="22"/>
          <w:lang w:val="lv-LV" w:eastAsia="lv-LV"/>
        </w:rPr>
        <w:t xml:space="preserve">ir </w:t>
      </w:r>
      <w:r w:rsidRPr="009D4D43">
        <w:rPr>
          <w:rFonts w:ascii="Arial Narrow" w:hAnsi="Arial Narrow" w:cs="Carlito"/>
          <w:sz w:val="22"/>
          <w:lang w:val="lv-LV" w:eastAsia="lv-LV"/>
        </w:rPr>
        <w:t xml:space="preserve">populāra </w:t>
      </w:r>
      <w:r w:rsidR="00B94B1C" w:rsidRPr="009D4D43">
        <w:rPr>
          <w:rFonts w:ascii="Arial Narrow" w:hAnsi="Arial Narrow" w:cs="Carlito"/>
          <w:sz w:val="22"/>
          <w:lang w:val="lv-LV" w:eastAsia="lv-LV"/>
        </w:rPr>
        <w:t>as</w:t>
      </w:r>
      <w:r w:rsidRPr="009D4D43">
        <w:rPr>
          <w:rFonts w:ascii="Arial Narrow" w:hAnsi="Arial Narrow" w:cs="Carlito"/>
          <w:sz w:val="22"/>
          <w:lang w:val="lv-LV" w:eastAsia="lv-LV"/>
        </w:rPr>
        <w:t>toņu</w:t>
      </w:r>
      <w:r w:rsidR="00B94B1C" w:rsidRPr="009D4D43">
        <w:rPr>
          <w:rFonts w:ascii="Arial Narrow" w:hAnsi="Arial Narrow" w:cs="Carlito"/>
          <w:sz w:val="22"/>
          <w:lang w:val="lv-LV" w:eastAsia="lv-LV"/>
        </w:rPr>
        <w:t xml:space="preserve"> pamatjautājumu pieeja</w:t>
      </w:r>
      <w:r w:rsidR="00763E7C" w:rsidRPr="009D4D43">
        <w:rPr>
          <w:rStyle w:val="Vresatsauce"/>
          <w:rFonts w:ascii="Arial Narrow" w:hAnsi="Arial Narrow"/>
          <w:lang w:val="lv-LV"/>
        </w:rPr>
        <w:footnoteReference w:id="7"/>
      </w:r>
      <w:r w:rsidR="00763E7C" w:rsidRPr="009D4D43">
        <w:rPr>
          <w:rFonts w:ascii="Arial Narrow" w:hAnsi="Arial Narrow"/>
          <w:lang w:val="lv-LV"/>
        </w:rPr>
        <w:t>.</w:t>
      </w:r>
      <w:r w:rsidR="00763E7C" w:rsidRPr="009D4D43">
        <w:rPr>
          <w:rFonts w:ascii="Arial Narrow" w:hAnsi="Arial Narrow" w:cs="Carlito"/>
          <w:sz w:val="22"/>
          <w:lang w:val="lv-LV" w:eastAsia="lv-LV"/>
        </w:rPr>
        <w:t xml:space="preserve"> Tā izceļ šādus galvenos jautājumus, kas ir svarīgi un nepieciešami </w:t>
      </w:r>
      <w:r w:rsidRPr="009D4D43">
        <w:rPr>
          <w:rFonts w:ascii="Arial Narrow" w:hAnsi="Arial Narrow" w:cs="Carlito"/>
          <w:sz w:val="22"/>
          <w:lang w:val="lv-LV" w:eastAsia="lv-LV"/>
        </w:rPr>
        <w:t>kompetentu, spēcīgu personību un atbildīgas sabiedrības veidošanai (šos jautājumus ieteicams integrēt novada izglītības jomas saturā)</w:t>
      </w:r>
      <w:r w:rsidR="00763E7C" w:rsidRPr="009D4D43">
        <w:rPr>
          <w:rFonts w:ascii="Arial Narrow" w:hAnsi="Arial Narrow" w:cs="Carlito"/>
          <w:sz w:val="22"/>
          <w:lang w:val="lv-LV" w:eastAsia="lv-LV"/>
        </w:rPr>
        <w:t>:</w:t>
      </w:r>
    </w:p>
    <w:p w14:paraId="24EDABF5" w14:textId="77777777" w:rsidR="00763E7C" w:rsidRPr="009D4D43" w:rsidRDefault="00763E7C" w:rsidP="00763E7C">
      <w:pPr>
        <w:pStyle w:val="Sarakstarindkopa"/>
        <w:rPr>
          <w:rFonts w:ascii="Arial Narrow" w:hAnsi="Arial Narrow"/>
          <w:b/>
          <w:bCs/>
          <w:sz w:val="28"/>
          <w:lang w:val="lv-LV" w:eastAsia="lv-LV"/>
        </w:rPr>
      </w:pPr>
    </w:p>
    <w:tbl>
      <w:tblPr>
        <w:tblStyle w:val="Reatabula2-izclums5"/>
        <w:tblW w:w="0" w:type="auto"/>
        <w:tblLook w:val="04A0" w:firstRow="1" w:lastRow="0" w:firstColumn="1" w:lastColumn="0" w:noHBand="0" w:noVBand="1"/>
      </w:tblPr>
      <w:tblGrid>
        <w:gridCol w:w="9638"/>
      </w:tblGrid>
      <w:tr w:rsidR="00763E7C" w:rsidRPr="009D4D43" w14:paraId="5CD14F0C" w14:textId="77777777" w:rsidTr="00B94B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7" w:type="dxa"/>
          </w:tcPr>
          <w:p w14:paraId="4CEA8A88" w14:textId="77777777" w:rsidR="00763E7C" w:rsidRPr="009D4D43" w:rsidRDefault="00C77EA6" w:rsidP="00763E7C">
            <w:pPr>
              <w:pStyle w:val="Sarakstarindkopa"/>
              <w:numPr>
                <w:ilvl w:val="1"/>
                <w:numId w:val="8"/>
              </w:numPr>
              <w:rPr>
                <w:rFonts w:ascii="Arial Narrow" w:hAnsi="Arial Narrow" w:cstheme="minorHAnsi"/>
                <w:sz w:val="20"/>
                <w:szCs w:val="22"/>
                <w:lang w:val="lv-LV" w:eastAsia="lv-LV"/>
              </w:rPr>
            </w:pPr>
            <w:r w:rsidRPr="009D4D43">
              <w:rPr>
                <w:rFonts w:ascii="Arial Narrow" w:hAnsi="Arial Narrow" w:cstheme="minorHAnsi"/>
                <w:sz w:val="20"/>
                <w:szCs w:val="22"/>
                <w:lang w:val="lv-LV" w:eastAsia="lv-LV"/>
              </w:rPr>
              <w:t xml:space="preserve">Dažādība </w:t>
            </w:r>
          </w:p>
        </w:tc>
      </w:tr>
      <w:tr w:rsidR="00763E7C" w:rsidRPr="009D4D43" w14:paraId="73EE741F" w14:textId="77777777" w:rsidTr="00B9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7" w:type="dxa"/>
          </w:tcPr>
          <w:p w14:paraId="64D25407" w14:textId="77777777" w:rsidR="00763E7C" w:rsidRPr="009D4D43" w:rsidRDefault="00C77EA6" w:rsidP="00A40870">
            <w:pPr>
              <w:rPr>
                <w:rFonts w:ascii="Arial Narrow" w:hAnsi="Arial Narrow" w:cstheme="minorHAnsi"/>
                <w:b w:val="0"/>
                <w:sz w:val="20"/>
                <w:lang w:eastAsia="lv-LV"/>
              </w:rPr>
            </w:pPr>
            <w:r w:rsidRPr="009D4D43">
              <w:rPr>
                <w:rFonts w:ascii="Arial Narrow" w:hAnsi="Arial Narrow" w:cstheme="minorHAnsi"/>
                <w:b w:val="0"/>
                <w:sz w:val="20"/>
                <w:lang w:eastAsia="lv-LV"/>
              </w:rPr>
              <w:t>Izpratne par daudzveidību pasaulē, dažādības novērtēšana un cienīšana</w:t>
            </w:r>
          </w:p>
        </w:tc>
      </w:tr>
      <w:tr w:rsidR="00763E7C" w:rsidRPr="009D4D43" w14:paraId="2970339B" w14:textId="77777777" w:rsidTr="00B94B1C">
        <w:tc>
          <w:tcPr>
            <w:cnfStyle w:val="001000000000" w:firstRow="0" w:lastRow="0" w:firstColumn="1" w:lastColumn="0" w:oddVBand="0" w:evenVBand="0" w:oddHBand="0" w:evenHBand="0" w:firstRowFirstColumn="0" w:firstRowLastColumn="0" w:lastRowFirstColumn="0" w:lastRowLastColumn="0"/>
            <w:tcW w:w="9797" w:type="dxa"/>
          </w:tcPr>
          <w:p w14:paraId="1DE9B277" w14:textId="77777777" w:rsidR="00763E7C" w:rsidRPr="009D4D43" w:rsidRDefault="00C77EA6" w:rsidP="00C939D9">
            <w:pPr>
              <w:pStyle w:val="Sarakstarindkopa"/>
              <w:numPr>
                <w:ilvl w:val="1"/>
                <w:numId w:val="8"/>
              </w:numPr>
              <w:rPr>
                <w:rFonts w:ascii="Arial Narrow" w:hAnsi="Arial Narrow" w:cstheme="minorHAnsi"/>
                <w:sz w:val="20"/>
                <w:szCs w:val="22"/>
                <w:lang w:val="lv-LV" w:eastAsia="lv-LV"/>
              </w:rPr>
            </w:pPr>
            <w:r w:rsidRPr="009D4D43">
              <w:rPr>
                <w:rFonts w:ascii="Arial Narrow" w:hAnsi="Arial Narrow" w:cstheme="minorHAnsi"/>
                <w:sz w:val="20"/>
                <w:szCs w:val="22"/>
                <w:lang w:val="lv-LV" w:eastAsia="lv-LV"/>
              </w:rPr>
              <w:t xml:space="preserve">Cilvēktiesības </w:t>
            </w:r>
          </w:p>
        </w:tc>
      </w:tr>
      <w:tr w:rsidR="00763E7C" w:rsidRPr="009D4D43" w14:paraId="3DB3F4AD" w14:textId="77777777" w:rsidTr="00B9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7" w:type="dxa"/>
          </w:tcPr>
          <w:p w14:paraId="507899E0" w14:textId="77777777" w:rsidR="00763E7C" w:rsidRPr="009D4D43" w:rsidRDefault="00C77EA6" w:rsidP="00A40870">
            <w:pPr>
              <w:rPr>
                <w:rFonts w:ascii="Arial Narrow" w:hAnsi="Arial Narrow" w:cstheme="minorHAnsi"/>
                <w:b w:val="0"/>
                <w:sz w:val="20"/>
                <w:lang w:eastAsia="lv-LV"/>
              </w:rPr>
            </w:pPr>
            <w:r w:rsidRPr="009D4D43">
              <w:rPr>
                <w:rFonts w:ascii="Arial Narrow" w:hAnsi="Arial Narrow" w:cstheme="minorHAnsi"/>
                <w:b w:val="0"/>
                <w:sz w:val="20"/>
                <w:lang w:eastAsia="lv-LV"/>
              </w:rPr>
              <w:t>Zināšanas par cilvēktiesībām, tajā skaitā par ANO Konvenciju par bērnu tiesībām</w:t>
            </w:r>
          </w:p>
        </w:tc>
      </w:tr>
      <w:tr w:rsidR="00763E7C" w:rsidRPr="009D4D43" w14:paraId="11FE9FE6" w14:textId="77777777" w:rsidTr="00B94B1C">
        <w:tc>
          <w:tcPr>
            <w:cnfStyle w:val="001000000000" w:firstRow="0" w:lastRow="0" w:firstColumn="1" w:lastColumn="0" w:oddVBand="0" w:evenVBand="0" w:oddHBand="0" w:evenHBand="0" w:firstRowFirstColumn="0" w:firstRowLastColumn="0" w:lastRowFirstColumn="0" w:lastRowLastColumn="0"/>
            <w:tcW w:w="9797" w:type="dxa"/>
          </w:tcPr>
          <w:p w14:paraId="3BBE6392" w14:textId="77777777" w:rsidR="00763E7C" w:rsidRPr="009D4D43" w:rsidRDefault="00763E7C" w:rsidP="00C939D9">
            <w:pPr>
              <w:pStyle w:val="Sarakstarindkopa"/>
              <w:numPr>
                <w:ilvl w:val="1"/>
                <w:numId w:val="8"/>
              </w:numPr>
              <w:rPr>
                <w:rFonts w:ascii="Arial Narrow" w:hAnsi="Arial Narrow" w:cstheme="minorHAnsi"/>
                <w:bCs w:val="0"/>
                <w:sz w:val="20"/>
                <w:szCs w:val="22"/>
                <w:lang w:val="lv-LV" w:eastAsia="lv-LV"/>
              </w:rPr>
            </w:pPr>
            <w:r w:rsidRPr="009D4D43">
              <w:rPr>
                <w:rFonts w:ascii="Arial Narrow" w:hAnsi="Arial Narrow" w:cstheme="minorHAnsi"/>
                <w:sz w:val="20"/>
                <w:szCs w:val="22"/>
                <w:lang w:val="lv-LV"/>
              </w:rPr>
              <w:t>Savstarpējā mijiedarbība</w:t>
            </w:r>
          </w:p>
        </w:tc>
      </w:tr>
      <w:tr w:rsidR="00763E7C" w:rsidRPr="009D4D43" w14:paraId="39FD0DC7" w14:textId="77777777" w:rsidTr="00B9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7" w:type="dxa"/>
          </w:tcPr>
          <w:p w14:paraId="7048F572" w14:textId="77777777" w:rsidR="00763E7C" w:rsidRPr="009D4D43" w:rsidRDefault="00763E7C" w:rsidP="00A40870">
            <w:pPr>
              <w:rPr>
                <w:rFonts w:ascii="Arial Narrow" w:hAnsi="Arial Narrow" w:cstheme="minorHAnsi"/>
                <w:b w:val="0"/>
                <w:sz w:val="20"/>
              </w:rPr>
            </w:pPr>
            <w:r w:rsidRPr="009D4D43">
              <w:rPr>
                <w:rFonts w:ascii="Arial Narrow" w:hAnsi="Arial Narrow" w:cstheme="minorHAnsi"/>
                <w:b w:val="0"/>
                <w:sz w:val="20"/>
              </w:rPr>
              <w:t>Izpratne par cilvēku, vides un saimnieciskās darbības savstarpējo saistību un to, ka cilvēku rīcī</w:t>
            </w:r>
            <w:r w:rsidR="00A40870" w:rsidRPr="009D4D43">
              <w:rPr>
                <w:rFonts w:ascii="Arial Narrow" w:hAnsi="Arial Narrow" w:cstheme="minorHAnsi"/>
                <w:b w:val="0"/>
                <w:sz w:val="20"/>
              </w:rPr>
              <w:t>bai ir rezonanse globālā mērogā</w:t>
            </w:r>
          </w:p>
        </w:tc>
      </w:tr>
      <w:tr w:rsidR="00763E7C" w:rsidRPr="009D4D43" w14:paraId="58AE05B3" w14:textId="77777777" w:rsidTr="00B94B1C">
        <w:tc>
          <w:tcPr>
            <w:cnfStyle w:val="001000000000" w:firstRow="0" w:lastRow="0" w:firstColumn="1" w:lastColumn="0" w:oddVBand="0" w:evenVBand="0" w:oddHBand="0" w:evenHBand="0" w:firstRowFirstColumn="0" w:firstRowLastColumn="0" w:lastRowFirstColumn="0" w:lastRowLastColumn="0"/>
            <w:tcW w:w="9797" w:type="dxa"/>
          </w:tcPr>
          <w:p w14:paraId="3C064C68" w14:textId="77777777" w:rsidR="00763E7C" w:rsidRPr="009D4D43" w:rsidRDefault="00763E7C" w:rsidP="00C939D9">
            <w:pPr>
              <w:pStyle w:val="Sarakstarindkopa"/>
              <w:numPr>
                <w:ilvl w:val="1"/>
                <w:numId w:val="8"/>
              </w:numPr>
              <w:rPr>
                <w:rFonts w:ascii="Arial Narrow" w:hAnsi="Arial Narrow" w:cstheme="minorHAnsi"/>
                <w:bCs w:val="0"/>
                <w:sz w:val="20"/>
                <w:szCs w:val="22"/>
                <w:lang w:val="lv-LV" w:eastAsia="lv-LV"/>
              </w:rPr>
            </w:pPr>
            <w:r w:rsidRPr="009D4D43">
              <w:rPr>
                <w:rFonts w:ascii="Arial Narrow" w:hAnsi="Arial Narrow" w:cstheme="minorHAnsi"/>
                <w:sz w:val="20"/>
                <w:szCs w:val="22"/>
                <w:lang w:val="lv-LV"/>
              </w:rPr>
              <w:t>Ilgtspējīga attīstība</w:t>
            </w:r>
          </w:p>
        </w:tc>
      </w:tr>
      <w:tr w:rsidR="00763E7C" w:rsidRPr="009D4D43" w14:paraId="33F6625A" w14:textId="77777777" w:rsidTr="00B9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7" w:type="dxa"/>
          </w:tcPr>
          <w:p w14:paraId="271D8EA7" w14:textId="77777777" w:rsidR="00763E7C" w:rsidRPr="009D4D43" w:rsidRDefault="00763E7C" w:rsidP="00A40870">
            <w:pPr>
              <w:rPr>
                <w:rFonts w:ascii="Arial Narrow" w:hAnsi="Arial Narrow" w:cstheme="minorHAnsi"/>
                <w:b w:val="0"/>
                <w:sz w:val="20"/>
              </w:rPr>
            </w:pPr>
            <w:r w:rsidRPr="009D4D43">
              <w:rPr>
                <w:rFonts w:ascii="Arial Narrow" w:hAnsi="Arial Narrow" w:cstheme="minorHAnsi"/>
                <w:b w:val="0"/>
                <w:sz w:val="20"/>
              </w:rPr>
              <w:t>Izpratne par nepieciešamību saglabāt un uzlabot pašreizējo dzīves kvalitāti, lai sagla</w:t>
            </w:r>
            <w:r w:rsidR="00A40870" w:rsidRPr="009D4D43">
              <w:rPr>
                <w:rFonts w:ascii="Arial Narrow" w:hAnsi="Arial Narrow" w:cstheme="minorHAnsi"/>
                <w:b w:val="0"/>
                <w:sz w:val="20"/>
              </w:rPr>
              <w:t>bātu planētu nākošajām paaudzēm</w:t>
            </w:r>
          </w:p>
        </w:tc>
      </w:tr>
      <w:tr w:rsidR="00763E7C" w:rsidRPr="009D4D43" w14:paraId="2CD64E5B" w14:textId="77777777" w:rsidTr="00B94B1C">
        <w:tc>
          <w:tcPr>
            <w:cnfStyle w:val="001000000000" w:firstRow="0" w:lastRow="0" w:firstColumn="1" w:lastColumn="0" w:oddVBand="0" w:evenVBand="0" w:oddHBand="0" w:evenHBand="0" w:firstRowFirstColumn="0" w:firstRowLastColumn="0" w:lastRowFirstColumn="0" w:lastRowLastColumn="0"/>
            <w:tcW w:w="9797" w:type="dxa"/>
          </w:tcPr>
          <w:p w14:paraId="0E27EDB1" w14:textId="77777777" w:rsidR="00763E7C" w:rsidRPr="009D4D43" w:rsidRDefault="00763E7C" w:rsidP="00C939D9">
            <w:pPr>
              <w:pStyle w:val="Sarakstarindkopa"/>
              <w:numPr>
                <w:ilvl w:val="1"/>
                <w:numId w:val="8"/>
              </w:numPr>
              <w:rPr>
                <w:rFonts w:ascii="Arial Narrow" w:hAnsi="Arial Narrow" w:cstheme="minorHAnsi"/>
                <w:sz w:val="20"/>
                <w:szCs w:val="22"/>
                <w:lang w:val="lv-LV"/>
              </w:rPr>
            </w:pPr>
            <w:r w:rsidRPr="009D4D43">
              <w:rPr>
                <w:rFonts w:ascii="Arial Narrow" w:hAnsi="Arial Narrow" w:cstheme="minorHAnsi"/>
                <w:sz w:val="20"/>
                <w:szCs w:val="22"/>
                <w:lang w:val="lv-LV"/>
              </w:rPr>
              <w:t>Vērtības un uzskati</w:t>
            </w:r>
          </w:p>
        </w:tc>
      </w:tr>
      <w:tr w:rsidR="00763E7C" w:rsidRPr="009D4D43" w14:paraId="00770E93" w14:textId="77777777" w:rsidTr="00B9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7" w:type="dxa"/>
          </w:tcPr>
          <w:p w14:paraId="3488D599" w14:textId="77777777" w:rsidR="00763E7C" w:rsidRPr="009D4D43" w:rsidRDefault="00763E7C" w:rsidP="00A40870">
            <w:pPr>
              <w:rPr>
                <w:rFonts w:ascii="Arial Narrow" w:hAnsi="Arial Narrow" w:cstheme="minorHAnsi"/>
                <w:b w:val="0"/>
                <w:sz w:val="20"/>
                <w:lang w:eastAsia="en-GB"/>
              </w:rPr>
            </w:pPr>
            <w:r w:rsidRPr="009D4D43">
              <w:rPr>
                <w:rFonts w:ascii="Arial Narrow" w:hAnsi="Arial Narrow" w:cstheme="minorHAnsi"/>
                <w:b w:val="0"/>
                <w:sz w:val="20"/>
              </w:rPr>
              <w:t>Globālo jautājumu kritiska izvērtēšana un to ietekmes uz cilvēku uzskatiem un vērtībām novērtēšana</w:t>
            </w:r>
            <w:r w:rsidR="00A40870" w:rsidRPr="009D4D43">
              <w:rPr>
                <w:rFonts w:ascii="Arial Narrow" w:hAnsi="Arial Narrow" w:cstheme="minorHAnsi"/>
                <w:b w:val="0"/>
                <w:sz w:val="20"/>
                <w:lang w:eastAsia="en-GB"/>
              </w:rPr>
              <w:t xml:space="preserve"> </w:t>
            </w:r>
          </w:p>
        </w:tc>
      </w:tr>
      <w:tr w:rsidR="00763E7C" w:rsidRPr="009D4D43" w14:paraId="53EA5164" w14:textId="77777777" w:rsidTr="00B94B1C">
        <w:tc>
          <w:tcPr>
            <w:cnfStyle w:val="001000000000" w:firstRow="0" w:lastRow="0" w:firstColumn="1" w:lastColumn="0" w:oddVBand="0" w:evenVBand="0" w:oddHBand="0" w:evenHBand="0" w:firstRowFirstColumn="0" w:firstRowLastColumn="0" w:lastRowFirstColumn="0" w:lastRowLastColumn="0"/>
            <w:tcW w:w="9797" w:type="dxa"/>
          </w:tcPr>
          <w:p w14:paraId="7276D585" w14:textId="77777777" w:rsidR="00763E7C" w:rsidRPr="009D4D43" w:rsidRDefault="00763E7C" w:rsidP="00C939D9">
            <w:pPr>
              <w:pStyle w:val="Sarakstarindkopa"/>
              <w:numPr>
                <w:ilvl w:val="1"/>
                <w:numId w:val="8"/>
              </w:numPr>
              <w:rPr>
                <w:rFonts w:ascii="Arial Narrow" w:hAnsi="Arial Narrow" w:cstheme="minorHAnsi"/>
                <w:sz w:val="20"/>
                <w:szCs w:val="22"/>
                <w:lang w:val="lv-LV"/>
              </w:rPr>
            </w:pPr>
            <w:r w:rsidRPr="009D4D43">
              <w:rPr>
                <w:rFonts w:ascii="Arial Narrow" w:hAnsi="Arial Narrow" w:cstheme="minorHAnsi"/>
                <w:sz w:val="20"/>
                <w:szCs w:val="22"/>
                <w:lang w:val="lv-LV"/>
              </w:rPr>
              <w:t>Sociālais taisnīgums</w:t>
            </w:r>
          </w:p>
        </w:tc>
      </w:tr>
      <w:tr w:rsidR="00763E7C" w:rsidRPr="009D4D43" w14:paraId="695830A6" w14:textId="77777777" w:rsidTr="00B9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7" w:type="dxa"/>
          </w:tcPr>
          <w:p w14:paraId="5F415B4B" w14:textId="77777777" w:rsidR="00763E7C" w:rsidRPr="009D4D43" w:rsidRDefault="00763E7C" w:rsidP="00A40870">
            <w:pPr>
              <w:rPr>
                <w:rFonts w:ascii="Arial Narrow" w:hAnsi="Arial Narrow" w:cstheme="minorHAnsi"/>
                <w:b w:val="0"/>
                <w:sz w:val="20"/>
                <w:lang w:eastAsia="en-GB"/>
              </w:rPr>
            </w:pPr>
            <w:r w:rsidRPr="009D4D43">
              <w:rPr>
                <w:rFonts w:ascii="Arial Narrow" w:hAnsi="Arial Narrow" w:cstheme="minorHAnsi"/>
                <w:b w:val="0"/>
                <w:sz w:val="20"/>
              </w:rPr>
              <w:t>Izpratne par sociālā taisnīguma lomu ilgtspējīgas attīstības un visu cilvēku augstākas labklājības garantēšanā</w:t>
            </w:r>
          </w:p>
        </w:tc>
      </w:tr>
      <w:tr w:rsidR="00763E7C" w:rsidRPr="009D4D43" w14:paraId="355B04BB" w14:textId="77777777" w:rsidTr="00B94B1C">
        <w:tc>
          <w:tcPr>
            <w:cnfStyle w:val="001000000000" w:firstRow="0" w:lastRow="0" w:firstColumn="1" w:lastColumn="0" w:oddVBand="0" w:evenVBand="0" w:oddHBand="0" w:evenHBand="0" w:firstRowFirstColumn="0" w:firstRowLastColumn="0" w:lastRowFirstColumn="0" w:lastRowLastColumn="0"/>
            <w:tcW w:w="9797" w:type="dxa"/>
          </w:tcPr>
          <w:p w14:paraId="774F396D" w14:textId="77777777" w:rsidR="00763E7C" w:rsidRPr="009D4D43" w:rsidRDefault="00763E7C" w:rsidP="00C939D9">
            <w:pPr>
              <w:pStyle w:val="Sarakstarindkopa"/>
              <w:numPr>
                <w:ilvl w:val="1"/>
                <w:numId w:val="8"/>
              </w:numPr>
              <w:rPr>
                <w:rFonts w:ascii="Arial Narrow" w:hAnsi="Arial Narrow" w:cstheme="minorHAnsi"/>
                <w:sz w:val="20"/>
                <w:szCs w:val="22"/>
                <w:lang w:val="lv-LV"/>
              </w:rPr>
            </w:pPr>
            <w:r w:rsidRPr="009D4D43">
              <w:rPr>
                <w:rFonts w:ascii="Arial Narrow" w:hAnsi="Arial Narrow" w:cstheme="minorHAnsi"/>
                <w:sz w:val="20"/>
                <w:szCs w:val="22"/>
                <w:lang w:val="lv-LV"/>
              </w:rPr>
              <w:t>Konfliktu risināšana</w:t>
            </w:r>
          </w:p>
        </w:tc>
      </w:tr>
      <w:tr w:rsidR="00763E7C" w:rsidRPr="009D4D43" w14:paraId="1CFA9F6E" w14:textId="77777777" w:rsidTr="00B9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7" w:type="dxa"/>
          </w:tcPr>
          <w:p w14:paraId="7FD156C4" w14:textId="77777777" w:rsidR="00763E7C" w:rsidRPr="009D4D43" w:rsidRDefault="00763E7C" w:rsidP="00A40870">
            <w:pPr>
              <w:rPr>
                <w:rFonts w:ascii="Arial Narrow" w:hAnsi="Arial Narrow" w:cstheme="minorHAnsi"/>
                <w:b w:val="0"/>
                <w:sz w:val="20"/>
                <w:lang w:eastAsia="en-GB"/>
              </w:rPr>
            </w:pPr>
            <w:r w:rsidRPr="009D4D43">
              <w:rPr>
                <w:rFonts w:ascii="Arial Narrow" w:hAnsi="Arial Narrow" w:cstheme="minorHAnsi"/>
                <w:b w:val="0"/>
                <w:sz w:val="20"/>
              </w:rPr>
              <w:t>Izpratne par konfliktu būtību, ietekmi uz attīstību un nepieciešamību tos risināt un veicināt saskaņu sabiedrībā</w:t>
            </w:r>
          </w:p>
        </w:tc>
      </w:tr>
      <w:tr w:rsidR="00763E7C" w:rsidRPr="009D4D43" w14:paraId="36DAD652" w14:textId="77777777" w:rsidTr="00B94B1C">
        <w:tc>
          <w:tcPr>
            <w:cnfStyle w:val="001000000000" w:firstRow="0" w:lastRow="0" w:firstColumn="1" w:lastColumn="0" w:oddVBand="0" w:evenVBand="0" w:oddHBand="0" w:evenHBand="0" w:firstRowFirstColumn="0" w:firstRowLastColumn="0" w:lastRowFirstColumn="0" w:lastRowLastColumn="0"/>
            <w:tcW w:w="9797" w:type="dxa"/>
          </w:tcPr>
          <w:p w14:paraId="55C30D1C" w14:textId="77777777" w:rsidR="00763E7C" w:rsidRPr="009D4D43" w:rsidRDefault="00763E7C" w:rsidP="00C939D9">
            <w:pPr>
              <w:pStyle w:val="Sarakstarindkopa"/>
              <w:numPr>
                <w:ilvl w:val="1"/>
                <w:numId w:val="8"/>
              </w:numPr>
              <w:rPr>
                <w:rFonts w:ascii="Arial Narrow" w:hAnsi="Arial Narrow" w:cstheme="minorHAnsi"/>
                <w:sz w:val="20"/>
                <w:szCs w:val="22"/>
                <w:lang w:val="lv-LV"/>
              </w:rPr>
            </w:pPr>
            <w:r w:rsidRPr="009D4D43">
              <w:rPr>
                <w:rFonts w:ascii="Arial Narrow" w:hAnsi="Arial Narrow" w:cstheme="minorHAnsi"/>
                <w:sz w:val="20"/>
                <w:szCs w:val="22"/>
                <w:lang w:val="lv-LV"/>
              </w:rPr>
              <w:t>Globālā pilsonība</w:t>
            </w:r>
          </w:p>
        </w:tc>
      </w:tr>
      <w:tr w:rsidR="00763E7C" w:rsidRPr="009D4D43" w14:paraId="78D2FFF8" w14:textId="77777777" w:rsidTr="00B9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7" w:type="dxa"/>
          </w:tcPr>
          <w:p w14:paraId="045CD7E4" w14:textId="77777777" w:rsidR="00763E7C" w:rsidRPr="009D4D43" w:rsidRDefault="00763E7C" w:rsidP="00A40870">
            <w:pPr>
              <w:rPr>
                <w:rFonts w:ascii="Arial Narrow" w:hAnsi="Arial Narrow" w:cstheme="minorHAnsi"/>
                <w:b w:val="0"/>
                <w:sz w:val="20"/>
                <w:lang w:eastAsia="en-GB"/>
              </w:rPr>
            </w:pPr>
            <w:r w:rsidRPr="009D4D43">
              <w:rPr>
                <w:rFonts w:ascii="Arial Narrow" w:hAnsi="Arial Narrow" w:cstheme="minorHAnsi"/>
                <w:b w:val="0"/>
                <w:sz w:val="20"/>
              </w:rPr>
              <w:t>Zināšanas, prasmes un attieksmes, kas nepieciešamas, lai kļūtu par informētiem, aktīviem un atbildīgiem pilsoņiem</w:t>
            </w:r>
          </w:p>
        </w:tc>
      </w:tr>
    </w:tbl>
    <w:p w14:paraId="51B2CB7F" w14:textId="77777777" w:rsidR="00A40870" w:rsidRPr="009D4D43" w:rsidRDefault="00A40870" w:rsidP="00A40870">
      <w:pPr>
        <w:spacing w:after="0" w:line="240" w:lineRule="auto"/>
        <w:jc w:val="right"/>
        <w:rPr>
          <w:rFonts w:ascii="Arial Narrow" w:eastAsia="Times New Roman" w:hAnsi="Arial Narrow" w:cs="Carlito"/>
          <w:i/>
          <w:sz w:val="18"/>
          <w:szCs w:val="24"/>
          <w:lang w:eastAsia="lv-LV"/>
        </w:rPr>
      </w:pPr>
    </w:p>
    <w:p w14:paraId="5335B176" w14:textId="77777777" w:rsidR="00A40870" w:rsidRPr="009D4D43" w:rsidRDefault="00A40870" w:rsidP="007A7B35">
      <w:pPr>
        <w:spacing w:after="0" w:line="240" w:lineRule="auto"/>
        <w:jc w:val="right"/>
        <w:rPr>
          <w:rFonts w:ascii="Arial Narrow" w:eastAsia="Times New Roman" w:hAnsi="Arial Narrow" w:cs="Carlito"/>
          <w:i/>
          <w:sz w:val="18"/>
          <w:szCs w:val="16"/>
          <w:lang w:eastAsia="lv-LV"/>
        </w:rPr>
      </w:pPr>
      <w:r w:rsidRPr="009D4D43">
        <w:rPr>
          <w:rFonts w:ascii="Arial Narrow" w:eastAsia="Times New Roman" w:hAnsi="Arial Narrow" w:cs="Carlito"/>
          <w:i/>
          <w:sz w:val="18"/>
          <w:szCs w:val="16"/>
          <w:lang w:eastAsia="lv-LV"/>
        </w:rPr>
        <w:t>(Avots: “Vadlīnijas attīstības/globālajā izglītība”</w:t>
      </w:r>
    </w:p>
    <w:p w14:paraId="4DE5CC0A" w14:textId="77777777" w:rsidR="00763E7C" w:rsidRPr="009D4D43" w:rsidRDefault="00A40870" w:rsidP="007A7B35">
      <w:pPr>
        <w:spacing w:after="0" w:line="240" w:lineRule="auto"/>
        <w:jc w:val="right"/>
        <w:rPr>
          <w:rFonts w:ascii="Arial Narrow" w:hAnsi="Arial Narrow"/>
          <w:i/>
          <w:sz w:val="18"/>
          <w:szCs w:val="16"/>
        </w:rPr>
      </w:pPr>
      <w:r w:rsidRPr="009D4D43">
        <w:rPr>
          <w:rFonts w:ascii="Arial Narrow" w:hAnsi="Arial Narrow"/>
          <w:i/>
          <w:sz w:val="18"/>
          <w:szCs w:val="16"/>
          <w:lang w:eastAsia="lv-LV"/>
        </w:rPr>
        <w:t xml:space="preserve">projekta “Skolas kā satelīti attīstības </w:t>
      </w:r>
      <w:r w:rsidRPr="009D4D43">
        <w:rPr>
          <w:rFonts w:ascii="Arial Narrow" w:hAnsi="Arial Narrow"/>
          <w:i/>
          <w:sz w:val="18"/>
          <w:szCs w:val="16"/>
        </w:rPr>
        <w:t>izglītībā” ietvaros, 2011)</w:t>
      </w:r>
      <w:r w:rsidR="00763E7C" w:rsidRPr="009D4D43">
        <w:rPr>
          <w:rFonts w:ascii="Arial Narrow" w:hAnsi="Arial Narrow"/>
          <w:i/>
          <w:sz w:val="18"/>
          <w:szCs w:val="16"/>
        </w:rPr>
        <w:br w:type="page"/>
      </w:r>
    </w:p>
    <w:p w14:paraId="03D1831D" w14:textId="77777777" w:rsidR="007A7B35" w:rsidRPr="009D4D43" w:rsidRDefault="00CF3D1C" w:rsidP="00CF3D1C">
      <w:pPr>
        <w:pStyle w:val="Virsraksts2"/>
        <w:rPr>
          <w:rFonts w:ascii="Arial Narrow" w:hAnsi="Arial Narrow" w:cstheme="minorHAnsi"/>
          <w:sz w:val="24"/>
        </w:rPr>
      </w:pPr>
      <w:bookmarkStart w:id="16" w:name="_Toc119421112"/>
      <w:r w:rsidRPr="009D4D43">
        <w:rPr>
          <w:rFonts w:ascii="Arial Narrow" w:hAnsi="Arial Narrow" w:cstheme="minorHAnsi"/>
          <w:sz w:val="24"/>
        </w:rPr>
        <w:lastRenderedPageBreak/>
        <w:t xml:space="preserve">3.1. </w:t>
      </w:r>
      <w:r w:rsidR="007A7B35" w:rsidRPr="009D4D43">
        <w:rPr>
          <w:rFonts w:ascii="Arial Narrow" w:hAnsi="Arial Narrow" w:cstheme="minorHAnsi"/>
          <w:sz w:val="24"/>
        </w:rPr>
        <w:t>Izglītības jomas attīstības stratēģiskie uzstādījumi (2022.-2027.) Līvānu novadā nozīmīgāko plānošanas dokumentu kontekstā</w:t>
      </w:r>
      <w:bookmarkEnd w:id="16"/>
      <w:r w:rsidR="007A7B35" w:rsidRPr="009D4D43">
        <w:rPr>
          <w:rFonts w:ascii="Arial Narrow" w:hAnsi="Arial Narrow" w:cstheme="minorHAnsi"/>
          <w:sz w:val="24"/>
        </w:rPr>
        <w:t xml:space="preserve"> </w:t>
      </w:r>
    </w:p>
    <w:p w14:paraId="179F9D18" w14:textId="77777777" w:rsidR="007A7B35" w:rsidRPr="009D4D43" w:rsidRDefault="007A7B35" w:rsidP="007A7B35">
      <w:pPr>
        <w:spacing w:after="0" w:line="240" w:lineRule="auto"/>
        <w:jc w:val="right"/>
        <w:rPr>
          <w:rFonts w:ascii="Arial Narrow" w:hAnsi="Arial Narrow"/>
          <w:i/>
          <w:sz w:val="18"/>
          <w:szCs w:val="16"/>
        </w:rPr>
      </w:pPr>
      <w:r w:rsidRPr="009D4D43">
        <w:rPr>
          <w:rFonts w:ascii="Arial Narrow" w:hAnsi="Arial Narrow"/>
          <w:i/>
          <w:sz w:val="18"/>
          <w:szCs w:val="16"/>
        </w:rPr>
        <w:t>Attēls</w:t>
      </w:r>
      <w:r w:rsidR="007B4274" w:rsidRPr="009D4D43">
        <w:rPr>
          <w:rFonts w:ascii="Arial Narrow" w:hAnsi="Arial Narrow"/>
          <w:i/>
          <w:sz w:val="18"/>
          <w:szCs w:val="16"/>
        </w:rPr>
        <w:t>: 38</w:t>
      </w:r>
    </w:p>
    <w:p w14:paraId="615A65FA" w14:textId="77777777" w:rsidR="007A7B35" w:rsidRPr="009D4D43" w:rsidRDefault="007A7B35" w:rsidP="007A7B35">
      <w:pPr>
        <w:spacing w:after="0" w:line="240" w:lineRule="auto"/>
        <w:jc w:val="right"/>
        <w:rPr>
          <w:rFonts w:ascii="Arial Narrow" w:hAnsi="Arial Narrow" w:cstheme="minorHAnsi"/>
          <w:i/>
          <w:sz w:val="18"/>
          <w:szCs w:val="16"/>
        </w:rPr>
      </w:pPr>
      <w:r w:rsidRPr="009D4D43">
        <w:rPr>
          <w:rFonts w:ascii="Arial Narrow" w:hAnsi="Arial Narrow" w:cstheme="minorHAnsi"/>
          <w:i/>
          <w:sz w:val="18"/>
          <w:szCs w:val="16"/>
        </w:rPr>
        <w:t xml:space="preserve">Izglītības jomas attīstības stratēģiskie uzstādījumi (2022.-2027.) </w:t>
      </w:r>
    </w:p>
    <w:p w14:paraId="640713DD" w14:textId="77777777" w:rsidR="007A7B35" w:rsidRPr="009D4D43" w:rsidRDefault="007A7B35" w:rsidP="007A7B35">
      <w:pPr>
        <w:spacing w:after="0" w:line="240" w:lineRule="auto"/>
        <w:jc w:val="right"/>
        <w:rPr>
          <w:rFonts w:ascii="Arial Narrow" w:hAnsi="Arial Narrow" w:cstheme="minorHAnsi"/>
          <w:i/>
          <w:sz w:val="18"/>
          <w:szCs w:val="16"/>
        </w:rPr>
      </w:pPr>
      <w:r w:rsidRPr="009D4D43">
        <w:rPr>
          <w:rFonts w:ascii="Arial Narrow" w:hAnsi="Arial Narrow" w:cstheme="minorHAnsi"/>
          <w:i/>
          <w:sz w:val="18"/>
          <w:szCs w:val="16"/>
        </w:rPr>
        <w:t>Līvānu novadā nozīmīgāko plānošanas dokumentu kontekstā</w:t>
      </w:r>
    </w:p>
    <w:p w14:paraId="7E9202A3" w14:textId="77777777" w:rsidR="00E405EC" w:rsidRPr="009D4D43" w:rsidRDefault="00E405EC" w:rsidP="007A7B35">
      <w:pPr>
        <w:spacing w:after="0" w:line="240" w:lineRule="auto"/>
        <w:jc w:val="right"/>
        <w:rPr>
          <w:rFonts w:ascii="Arial Narrow" w:hAnsi="Arial Narrow" w:cstheme="minorHAnsi"/>
          <w:i/>
          <w:sz w:val="18"/>
          <w:szCs w:val="16"/>
        </w:rPr>
      </w:pPr>
    </w:p>
    <w:tbl>
      <w:tblPr>
        <w:tblStyle w:val="Reatabula"/>
        <w:tblW w:w="9889" w:type="dxa"/>
        <w:tblLook w:val="04A0" w:firstRow="1" w:lastRow="0" w:firstColumn="1" w:lastColumn="0" w:noHBand="0" w:noVBand="1"/>
      </w:tblPr>
      <w:tblGrid>
        <w:gridCol w:w="1555"/>
        <w:gridCol w:w="8334"/>
      </w:tblGrid>
      <w:tr w:rsidR="007A7B35" w:rsidRPr="009D4D43" w14:paraId="48041756" w14:textId="77777777" w:rsidTr="007A7B35">
        <w:tc>
          <w:tcPr>
            <w:tcW w:w="9889" w:type="dxa"/>
            <w:gridSpan w:val="2"/>
            <w:shd w:val="clear" w:color="auto" w:fill="C00000"/>
          </w:tcPr>
          <w:p w14:paraId="427C22FF" w14:textId="77777777" w:rsidR="00E405EC" w:rsidRPr="009D4D43" w:rsidRDefault="00E405EC" w:rsidP="00022A88">
            <w:pPr>
              <w:rPr>
                <w:rFonts w:ascii="Arial Narrow" w:hAnsi="Arial Narrow" w:cstheme="minorHAnsi"/>
                <w:sz w:val="24"/>
                <w:szCs w:val="24"/>
              </w:rPr>
            </w:pPr>
          </w:p>
          <w:p w14:paraId="2F576D2D" w14:textId="77777777" w:rsidR="007A7B35" w:rsidRPr="009D4D43" w:rsidRDefault="007A7B35" w:rsidP="00022A88">
            <w:pPr>
              <w:rPr>
                <w:rFonts w:ascii="Arial Narrow" w:hAnsi="Arial Narrow" w:cstheme="minorHAnsi"/>
                <w:sz w:val="24"/>
                <w:szCs w:val="24"/>
              </w:rPr>
            </w:pPr>
            <w:r w:rsidRPr="009D4D43">
              <w:rPr>
                <w:rFonts w:ascii="Arial Narrow" w:hAnsi="Arial Narrow" w:cstheme="minorHAnsi"/>
                <w:sz w:val="24"/>
                <w:szCs w:val="24"/>
              </w:rPr>
              <w:t>Latvijas Nacionālais attīstības plāns 2021.-2027. gadam</w:t>
            </w:r>
          </w:p>
        </w:tc>
      </w:tr>
      <w:tr w:rsidR="007A7B35" w:rsidRPr="009D4D43" w14:paraId="5D679B95" w14:textId="77777777" w:rsidTr="008F5A73">
        <w:trPr>
          <w:cantSplit/>
          <w:trHeight w:val="1230"/>
        </w:trPr>
        <w:tc>
          <w:tcPr>
            <w:tcW w:w="1555" w:type="dxa"/>
            <w:shd w:val="clear" w:color="auto" w:fill="FF8585"/>
            <w:textDirection w:val="btLr"/>
            <w:vAlign w:val="center"/>
          </w:tcPr>
          <w:p w14:paraId="60001CBA" w14:textId="77777777" w:rsidR="007A7B35" w:rsidRPr="009D4D43" w:rsidRDefault="007A7B35" w:rsidP="00022A88">
            <w:pPr>
              <w:ind w:left="113" w:right="113"/>
              <w:jc w:val="center"/>
              <w:rPr>
                <w:rFonts w:ascii="Arial Narrow" w:hAnsi="Arial Narrow" w:cstheme="minorHAnsi"/>
                <w:sz w:val="24"/>
                <w:szCs w:val="24"/>
              </w:rPr>
            </w:pPr>
            <w:r w:rsidRPr="009D4D43">
              <w:rPr>
                <w:rFonts w:ascii="Arial Narrow" w:hAnsi="Arial Narrow" w:cstheme="minorHAnsi"/>
                <w:sz w:val="24"/>
                <w:szCs w:val="24"/>
              </w:rPr>
              <w:t>Rīcības virziens IZGLĪTĪBA</w:t>
            </w:r>
          </w:p>
        </w:tc>
        <w:tc>
          <w:tcPr>
            <w:tcW w:w="8334" w:type="dxa"/>
            <w:vAlign w:val="center"/>
          </w:tcPr>
          <w:p w14:paraId="7F5AE747" w14:textId="77777777" w:rsidR="007A7B35" w:rsidRPr="009D4D43" w:rsidRDefault="007A7B35" w:rsidP="00022A88">
            <w:pPr>
              <w:rPr>
                <w:rFonts w:ascii="Arial Narrow" w:hAnsi="Arial Narrow" w:cstheme="minorHAnsi"/>
                <w:sz w:val="24"/>
                <w:szCs w:val="24"/>
              </w:rPr>
            </w:pPr>
            <w:r w:rsidRPr="009D4D43">
              <w:rPr>
                <w:rFonts w:ascii="Arial Narrow" w:hAnsi="Arial Narrow" w:cstheme="minorHAnsi"/>
                <w:sz w:val="24"/>
                <w:szCs w:val="24"/>
              </w:rPr>
              <w:t>Rīcības virziena “Kvalitatīva, pieejama, iekļaujoša izglītība” mērķis: nodrošināt izglītības kvalitāti uzņēmējdarbībā un dzīvē izmantojamu zināšanu un prasmju ieguvei ikvienam valsts iedzīvotājam.</w:t>
            </w:r>
          </w:p>
        </w:tc>
      </w:tr>
      <w:tr w:rsidR="007A7B35" w:rsidRPr="009D4D43" w14:paraId="79724AAF" w14:textId="77777777" w:rsidTr="007A7B35">
        <w:tc>
          <w:tcPr>
            <w:tcW w:w="9889" w:type="dxa"/>
            <w:gridSpan w:val="2"/>
            <w:shd w:val="clear" w:color="auto" w:fill="92CDDC" w:themeFill="accent5" w:themeFillTint="99"/>
          </w:tcPr>
          <w:p w14:paraId="6AC888A8" w14:textId="77777777" w:rsidR="00E405EC" w:rsidRPr="009D4D43" w:rsidRDefault="00E405EC" w:rsidP="00022A88">
            <w:pPr>
              <w:rPr>
                <w:rFonts w:ascii="Arial Narrow" w:hAnsi="Arial Narrow" w:cstheme="minorHAnsi"/>
                <w:sz w:val="24"/>
                <w:szCs w:val="24"/>
              </w:rPr>
            </w:pPr>
          </w:p>
          <w:p w14:paraId="2A2F7398" w14:textId="77777777" w:rsidR="007A7B35" w:rsidRPr="009D4D43" w:rsidRDefault="007A7B35" w:rsidP="00022A88">
            <w:pPr>
              <w:rPr>
                <w:rFonts w:ascii="Arial Narrow" w:hAnsi="Arial Narrow" w:cstheme="minorHAnsi"/>
                <w:sz w:val="24"/>
                <w:szCs w:val="24"/>
              </w:rPr>
            </w:pPr>
            <w:r w:rsidRPr="009D4D43">
              <w:rPr>
                <w:rFonts w:ascii="Arial Narrow" w:hAnsi="Arial Narrow" w:cstheme="minorHAnsi"/>
                <w:sz w:val="24"/>
                <w:szCs w:val="24"/>
              </w:rPr>
              <w:t>Latgales stratēģija 2030</w:t>
            </w:r>
          </w:p>
        </w:tc>
      </w:tr>
      <w:tr w:rsidR="007A7B35" w:rsidRPr="009D4D43" w14:paraId="15D1EAFB" w14:textId="77777777" w:rsidTr="008F5A73">
        <w:trPr>
          <w:cantSplit/>
          <w:trHeight w:val="1525"/>
        </w:trPr>
        <w:tc>
          <w:tcPr>
            <w:tcW w:w="1555" w:type="dxa"/>
            <w:shd w:val="clear" w:color="auto" w:fill="DAEEF3" w:themeFill="accent5" w:themeFillTint="33"/>
            <w:textDirection w:val="btLr"/>
            <w:vAlign w:val="center"/>
          </w:tcPr>
          <w:p w14:paraId="30A80BD1" w14:textId="77777777" w:rsidR="007A7B35" w:rsidRPr="009D4D43" w:rsidRDefault="007A7B35" w:rsidP="00022A88">
            <w:pPr>
              <w:ind w:left="113" w:right="113"/>
              <w:jc w:val="center"/>
              <w:rPr>
                <w:rFonts w:ascii="Arial Narrow" w:hAnsi="Arial Narrow" w:cstheme="minorHAnsi"/>
                <w:sz w:val="24"/>
                <w:szCs w:val="24"/>
              </w:rPr>
            </w:pPr>
            <w:r w:rsidRPr="009D4D43">
              <w:rPr>
                <w:rFonts w:ascii="Arial Narrow" w:hAnsi="Arial Narrow" w:cstheme="minorHAnsi"/>
                <w:sz w:val="24"/>
                <w:szCs w:val="24"/>
              </w:rPr>
              <w:t>Stratēģiskais mērķis</w:t>
            </w:r>
          </w:p>
        </w:tc>
        <w:tc>
          <w:tcPr>
            <w:tcW w:w="8334" w:type="dxa"/>
            <w:vAlign w:val="center"/>
          </w:tcPr>
          <w:p w14:paraId="39DA2EA9" w14:textId="77777777" w:rsidR="007A7B35" w:rsidRPr="009D4D43" w:rsidRDefault="007A7B35" w:rsidP="00022A88">
            <w:pPr>
              <w:rPr>
                <w:rFonts w:ascii="Arial Narrow" w:hAnsi="Arial Narrow" w:cstheme="minorHAnsi"/>
                <w:sz w:val="24"/>
                <w:szCs w:val="24"/>
              </w:rPr>
            </w:pPr>
            <w:r w:rsidRPr="009D4D43">
              <w:rPr>
                <w:rFonts w:ascii="Arial Narrow" w:hAnsi="Arial Narrow" w:cstheme="minorHAnsi"/>
                <w:sz w:val="24"/>
                <w:szCs w:val="24"/>
              </w:rPr>
              <w:t>Stratēģiskais mērķis: GUDRĀ LATGALE</w:t>
            </w:r>
          </w:p>
          <w:p w14:paraId="023CEC27" w14:textId="77777777" w:rsidR="007A7B35" w:rsidRPr="009D4D43" w:rsidRDefault="007A7B35" w:rsidP="00022A88">
            <w:pPr>
              <w:rPr>
                <w:rFonts w:ascii="Arial Narrow" w:hAnsi="Arial Narrow" w:cstheme="minorHAnsi"/>
                <w:sz w:val="24"/>
                <w:szCs w:val="24"/>
              </w:rPr>
            </w:pPr>
            <w:r w:rsidRPr="009D4D43">
              <w:rPr>
                <w:rFonts w:ascii="Arial Narrow" w:hAnsi="Arial Narrow" w:cstheme="minorHAnsi"/>
                <w:sz w:val="24"/>
                <w:szCs w:val="24"/>
              </w:rPr>
              <w:t>(ko raksturo vārdi – tīklojums, sadarbība, ātrums)</w:t>
            </w:r>
          </w:p>
          <w:p w14:paraId="763C5713" w14:textId="77777777" w:rsidR="007A7B35" w:rsidRPr="009D4D43" w:rsidRDefault="007A7B35" w:rsidP="00022A88">
            <w:pPr>
              <w:rPr>
                <w:rFonts w:ascii="Arial Narrow" w:hAnsi="Arial Narrow" w:cstheme="minorHAnsi"/>
                <w:sz w:val="24"/>
                <w:szCs w:val="24"/>
              </w:rPr>
            </w:pPr>
            <w:r w:rsidRPr="009D4D43">
              <w:rPr>
                <w:rFonts w:ascii="Arial Narrow" w:hAnsi="Arial Narrow" w:cstheme="minorHAnsi"/>
                <w:sz w:val="24"/>
                <w:szCs w:val="24"/>
              </w:rPr>
              <w:t>Specifiskās prioritātes s</w:t>
            </w:r>
            <w:r w:rsidR="00E405EC" w:rsidRPr="009D4D43">
              <w:rPr>
                <w:rFonts w:ascii="Arial Narrow" w:hAnsi="Arial Narrow" w:cstheme="minorHAnsi"/>
                <w:sz w:val="24"/>
                <w:szCs w:val="24"/>
              </w:rPr>
              <w:t xml:space="preserve">tratēģiskajā virzienā “Prasmes”, </w:t>
            </w:r>
          </w:p>
          <w:p w14:paraId="03E57BFA" w14:textId="77777777" w:rsidR="007A7B35" w:rsidRPr="009D4D43" w:rsidRDefault="007A7B35" w:rsidP="00022A88">
            <w:pPr>
              <w:rPr>
                <w:rFonts w:ascii="Arial Narrow" w:hAnsi="Arial Narrow" w:cstheme="minorHAnsi"/>
                <w:sz w:val="24"/>
                <w:szCs w:val="24"/>
              </w:rPr>
            </w:pPr>
            <w:r w:rsidRPr="009D4D43">
              <w:rPr>
                <w:rFonts w:ascii="Arial Narrow" w:hAnsi="Arial Narrow" w:cstheme="minorHAnsi"/>
                <w:sz w:val="24"/>
                <w:szCs w:val="24"/>
              </w:rPr>
              <w:t>“Ekselence” un “Arods un mūžizglītība”</w:t>
            </w:r>
          </w:p>
        </w:tc>
      </w:tr>
      <w:tr w:rsidR="007A7B35" w:rsidRPr="009D4D43" w14:paraId="6907C9EF" w14:textId="77777777" w:rsidTr="007A7B35">
        <w:tc>
          <w:tcPr>
            <w:tcW w:w="9889" w:type="dxa"/>
            <w:gridSpan w:val="2"/>
            <w:shd w:val="clear" w:color="auto" w:fill="4BACC6" w:themeFill="accent5"/>
          </w:tcPr>
          <w:p w14:paraId="31306BC3" w14:textId="77777777" w:rsidR="00E405EC" w:rsidRPr="009D4D43" w:rsidRDefault="00E405EC" w:rsidP="00022A88">
            <w:pPr>
              <w:rPr>
                <w:rFonts w:ascii="Arial Narrow" w:hAnsi="Arial Narrow" w:cstheme="minorHAnsi"/>
                <w:color w:val="FFFFFF" w:themeColor="background1"/>
                <w:sz w:val="24"/>
                <w:szCs w:val="24"/>
              </w:rPr>
            </w:pPr>
          </w:p>
          <w:p w14:paraId="29A2E3BE" w14:textId="77777777" w:rsidR="007A7B35" w:rsidRPr="009D4D43" w:rsidRDefault="007A7B35" w:rsidP="00022A88">
            <w:pPr>
              <w:rPr>
                <w:rFonts w:ascii="Arial Narrow" w:hAnsi="Arial Narrow" w:cstheme="minorHAnsi"/>
                <w:color w:val="FFFFFF" w:themeColor="background1"/>
                <w:sz w:val="24"/>
                <w:szCs w:val="24"/>
              </w:rPr>
            </w:pPr>
            <w:r w:rsidRPr="009D4D43">
              <w:rPr>
                <w:rFonts w:ascii="Arial Narrow" w:hAnsi="Arial Narrow" w:cstheme="minorHAnsi"/>
                <w:color w:val="FFFFFF" w:themeColor="background1"/>
                <w:sz w:val="24"/>
                <w:szCs w:val="24"/>
              </w:rPr>
              <w:t>Līvānu novada pašvaldības integrētās attīstības programma 2019. – 2025.gadam</w:t>
            </w:r>
          </w:p>
        </w:tc>
      </w:tr>
      <w:tr w:rsidR="007A7B35" w:rsidRPr="009D4D43" w14:paraId="6AAE9E3B" w14:textId="77777777" w:rsidTr="007A7B35">
        <w:trPr>
          <w:cantSplit/>
          <w:trHeight w:val="1134"/>
        </w:trPr>
        <w:tc>
          <w:tcPr>
            <w:tcW w:w="1555" w:type="dxa"/>
            <w:shd w:val="clear" w:color="auto" w:fill="B3DEFF"/>
            <w:textDirection w:val="btLr"/>
            <w:vAlign w:val="center"/>
          </w:tcPr>
          <w:p w14:paraId="6ADAD4D3" w14:textId="77777777" w:rsidR="007A7B35" w:rsidRPr="009D4D43" w:rsidRDefault="007A7B35" w:rsidP="00022A88">
            <w:pPr>
              <w:ind w:left="113" w:right="113"/>
              <w:jc w:val="center"/>
              <w:rPr>
                <w:rFonts w:ascii="Arial Narrow" w:hAnsi="Arial Narrow" w:cstheme="minorHAnsi"/>
              </w:rPr>
            </w:pPr>
            <w:r w:rsidRPr="009D4D43">
              <w:rPr>
                <w:rFonts w:ascii="Arial Narrow" w:hAnsi="Arial Narrow" w:cstheme="minorHAnsi"/>
                <w:sz w:val="24"/>
              </w:rPr>
              <w:t>VĪZIJA</w:t>
            </w:r>
          </w:p>
        </w:tc>
        <w:tc>
          <w:tcPr>
            <w:tcW w:w="8334" w:type="dxa"/>
            <w:vAlign w:val="center"/>
          </w:tcPr>
          <w:p w14:paraId="68239E48" w14:textId="77777777" w:rsidR="007A7B35" w:rsidRPr="009D4D43" w:rsidRDefault="007A7B35" w:rsidP="00022A88">
            <w:pPr>
              <w:rPr>
                <w:rFonts w:ascii="Arial Narrow" w:hAnsi="Arial Narrow" w:cstheme="minorHAnsi"/>
                <w:sz w:val="24"/>
                <w:szCs w:val="24"/>
              </w:rPr>
            </w:pPr>
            <w:r w:rsidRPr="009D4D43">
              <w:rPr>
                <w:rFonts w:ascii="Arial Narrow" w:hAnsi="Arial Narrow" w:cstheme="minorHAnsi"/>
                <w:sz w:val="24"/>
                <w:szCs w:val="24"/>
              </w:rPr>
              <w:t xml:space="preserve">Ilgtermiņa vīzija: </w:t>
            </w:r>
          </w:p>
          <w:p w14:paraId="397C2545" w14:textId="77777777" w:rsidR="00E405EC" w:rsidRPr="009D4D43" w:rsidRDefault="007A7B35" w:rsidP="00022A88">
            <w:pPr>
              <w:rPr>
                <w:rFonts w:ascii="Arial Narrow" w:hAnsi="Arial Narrow" w:cstheme="minorHAnsi"/>
                <w:sz w:val="24"/>
                <w:szCs w:val="24"/>
              </w:rPr>
            </w:pPr>
            <w:r w:rsidRPr="009D4D43">
              <w:rPr>
                <w:rFonts w:ascii="Arial Narrow" w:hAnsi="Arial Narrow" w:cstheme="minorHAnsi"/>
                <w:sz w:val="24"/>
                <w:szCs w:val="24"/>
              </w:rPr>
              <w:t>Līvānu novads – uzņēmējdarbība, modernās tehnoloģijas un pievilcīga vide ģimenes labsajūtai</w:t>
            </w:r>
          </w:p>
        </w:tc>
      </w:tr>
      <w:tr w:rsidR="007A7B35" w:rsidRPr="009D4D43" w14:paraId="0AB04B33" w14:textId="77777777" w:rsidTr="007A7B35">
        <w:tc>
          <w:tcPr>
            <w:tcW w:w="9889" w:type="dxa"/>
            <w:gridSpan w:val="2"/>
            <w:shd w:val="clear" w:color="auto" w:fill="CCC0D9" w:themeFill="accent4" w:themeFillTint="66"/>
          </w:tcPr>
          <w:p w14:paraId="47F9394A" w14:textId="77777777" w:rsidR="00E405EC" w:rsidRPr="009D4D43" w:rsidRDefault="00E405EC" w:rsidP="00022A88">
            <w:pPr>
              <w:rPr>
                <w:rFonts w:ascii="Arial Narrow" w:hAnsi="Arial Narrow" w:cstheme="minorHAnsi"/>
                <w:bCs/>
                <w:sz w:val="24"/>
                <w:szCs w:val="24"/>
              </w:rPr>
            </w:pPr>
          </w:p>
          <w:p w14:paraId="3F17AF63" w14:textId="77777777" w:rsidR="007A7B35" w:rsidRPr="009D4D43" w:rsidRDefault="007A7B35" w:rsidP="00022A88">
            <w:pPr>
              <w:rPr>
                <w:rFonts w:ascii="Arial Narrow" w:hAnsi="Arial Narrow" w:cstheme="minorHAnsi"/>
                <w:b/>
                <w:sz w:val="24"/>
                <w:szCs w:val="24"/>
              </w:rPr>
            </w:pPr>
            <w:r w:rsidRPr="009D4D43">
              <w:rPr>
                <w:rFonts w:ascii="Arial Narrow" w:hAnsi="Arial Narrow" w:cstheme="minorHAnsi"/>
                <w:b/>
                <w:bCs/>
                <w:sz w:val="24"/>
                <w:szCs w:val="24"/>
              </w:rPr>
              <w:t>Līvānu novada izglītības attīstības VĪZIJA 2027</w:t>
            </w:r>
          </w:p>
        </w:tc>
      </w:tr>
      <w:tr w:rsidR="007A7B35" w:rsidRPr="009D4D43" w14:paraId="68FC9055" w14:textId="77777777" w:rsidTr="007A7B35">
        <w:trPr>
          <w:cantSplit/>
          <w:trHeight w:val="1291"/>
        </w:trPr>
        <w:tc>
          <w:tcPr>
            <w:tcW w:w="1555" w:type="dxa"/>
            <w:shd w:val="clear" w:color="auto" w:fill="FFF5D9"/>
            <w:textDirection w:val="btLr"/>
            <w:vAlign w:val="center"/>
          </w:tcPr>
          <w:p w14:paraId="28419C06" w14:textId="77777777" w:rsidR="007A7B35" w:rsidRPr="009D4D43" w:rsidRDefault="007A7B35" w:rsidP="00022A88">
            <w:pPr>
              <w:ind w:left="113" w:right="113"/>
              <w:jc w:val="center"/>
              <w:rPr>
                <w:rFonts w:ascii="Arial Narrow" w:hAnsi="Arial Narrow" w:cstheme="minorHAnsi"/>
              </w:rPr>
            </w:pPr>
            <w:r w:rsidRPr="009D4D43">
              <w:rPr>
                <w:rFonts w:ascii="Arial Narrow" w:hAnsi="Arial Narrow" w:cstheme="minorHAnsi"/>
                <w:sz w:val="24"/>
              </w:rPr>
              <w:t>VĪZIJA</w:t>
            </w:r>
          </w:p>
        </w:tc>
        <w:tc>
          <w:tcPr>
            <w:tcW w:w="8334" w:type="dxa"/>
            <w:vAlign w:val="center"/>
          </w:tcPr>
          <w:p w14:paraId="780B6A5E" w14:textId="77777777" w:rsidR="00E405EC" w:rsidRPr="009D4D43" w:rsidRDefault="007A7B35" w:rsidP="00022A88">
            <w:pPr>
              <w:rPr>
                <w:rFonts w:ascii="Arial Narrow" w:hAnsi="Arial Narrow" w:cstheme="minorHAnsi"/>
                <w:sz w:val="24"/>
                <w:szCs w:val="24"/>
              </w:rPr>
            </w:pPr>
            <w:r w:rsidRPr="009D4D43">
              <w:rPr>
                <w:rFonts w:ascii="Arial Narrow" w:hAnsi="Arial Narrow" w:cstheme="minorHAnsi"/>
                <w:sz w:val="24"/>
                <w:szCs w:val="24"/>
              </w:rPr>
              <w:t>Mūsdienīga, atvērta un iedvesmojoša izglītības vide Līvānu novadā visiem sniedz līdzvērtīgas iespējas attīstīt profesionālās un cilvēciskās prasmes un spējas laimīgai dzīvei 21.gadsimta globālās konkurences un pārmaiņu vadības apstākļos</w:t>
            </w:r>
          </w:p>
        </w:tc>
      </w:tr>
      <w:tr w:rsidR="007A7B35" w:rsidRPr="009D4D43" w14:paraId="236AFFAA" w14:textId="77777777" w:rsidTr="007A7B35">
        <w:tc>
          <w:tcPr>
            <w:tcW w:w="9889" w:type="dxa"/>
            <w:gridSpan w:val="2"/>
            <w:shd w:val="clear" w:color="auto" w:fill="FABF8F" w:themeFill="accent6" w:themeFillTint="99"/>
          </w:tcPr>
          <w:p w14:paraId="3C39F435" w14:textId="77777777" w:rsidR="00E405EC" w:rsidRPr="009D4D43" w:rsidRDefault="00E405EC" w:rsidP="00022A88">
            <w:pPr>
              <w:rPr>
                <w:rFonts w:ascii="Arial Narrow" w:hAnsi="Arial Narrow" w:cstheme="minorHAnsi"/>
                <w:b/>
                <w:bCs/>
                <w:sz w:val="24"/>
                <w:szCs w:val="24"/>
              </w:rPr>
            </w:pPr>
          </w:p>
          <w:p w14:paraId="165A5B3D" w14:textId="77777777" w:rsidR="007A7B35" w:rsidRPr="009D4D43" w:rsidRDefault="007A7B35" w:rsidP="00022A88">
            <w:pPr>
              <w:rPr>
                <w:rFonts w:ascii="Arial Narrow" w:hAnsi="Arial Narrow" w:cstheme="minorHAnsi"/>
                <w:b/>
                <w:sz w:val="24"/>
                <w:szCs w:val="24"/>
              </w:rPr>
            </w:pPr>
            <w:r w:rsidRPr="009D4D43">
              <w:rPr>
                <w:rFonts w:ascii="Arial Narrow" w:hAnsi="Arial Narrow" w:cstheme="minorHAnsi"/>
                <w:b/>
                <w:bCs/>
                <w:sz w:val="24"/>
                <w:szCs w:val="24"/>
              </w:rPr>
              <w:t>Līvānu novada izglītības jomas prioritārie RĪCĪBU VIRZIENI</w:t>
            </w:r>
          </w:p>
        </w:tc>
      </w:tr>
      <w:tr w:rsidR="007A7B35" w:rsidRPr="009D4D43" w14:paraId="211F2C05" w14:textId="77777777" w:rsidTr="007A7B35">
        <w:tc>
          <w:tcPr>
            <w:tcW w:w="1555" w:type="dxa"/>
            <w:vMerge w:val="restart"/>
            <w:shd w:val="clear" w:color="auto" w:fill="D2E6C4"/>
            <w:textDirection w:val="btLr"/>
            <w:vAlign w:val="center"/>
          </w:tcPr>
          <w:p w14:paraId="5ADEE1B1" w14:textId="77777777" w:rsidR="007A7B35" w:rsidRPr="009D4D43" w:rsidRDefault="007A7B35" w:rsidP="00022A88">
            <w:pPr>
              <w:ind w:left="113" w:right="113"/>
              <w:jc w:val="center"/>
              <w:rPr>
                <w:rFonts w:ascii="Arial Narrow" w:hAnsi="Arial Narrow" w:cstheme="minorHAnsi"/>
              </w:rPr>
            </w:pPr>
            <w:r w:rsidRPr="009D4D43">
              <w:rPr>
                <w:rFonts w:ascii="Arial Narrow" w:hAnsi="Arial Narrow" w:cstheme="minorHAnsi"/>
                <w:bCs/>
                <w:sz w:val="24"/>
              </w:rPr>
              <w:t>RĪCĪBU VIRZIENI</w:t>
            </w:r>
          </w:p>
        </w:tc>
        <w:tc>
          <w:tcPr>
            <w:tcW w:w="8334" w:type="dxa"/>
            <w:vAlign w:val="center"/>
          </w:tcPr>
          <w:p w14:paraId="33852156" w14:textId="77777777" w:rsidR="007A7B35" w:rsidRPr="009D4D43" w:rsidRDefault="007A7B35" w:rsidP="00022A88">
            <w:pPr>
              <w:rPr>
                <w:rFonts w:ascii="Arial Narrow" w:hAnsi="Arial Narrow" w:cstheme="minorHAnsi"/>
                <w:b/>
                <w:sz w:val="24"/>
                <w:szCs w:val="24"/>
              </w:rPr>
            </w:pPr>
            <w:r w:rsidRPr="009D4D43">
              <w:rPr>
                <w:rFonts w:ascii="Arial Narrow" w:hAnsi="Arial Narrow" w:cstheme="minorHAnsi"/>
                <w:b/>
                <w:sz w:val="24"/>
                <w:szCs w:val="24"/>
              </w:rPr>
              <w:t>Rīcību virziens 1: Izglītības piedāvājums un vide</w:t>
            </w:r>
          </w:p>
          <w:p w14:paraId="155CB883" w14:textId="24043888" w:rsidR="007A7B35" w:rsidRPr="009D4D43" w:rsidRDefault="008F5A73" w:rsidP="00022A88">
            <w:pPr>
              <w:rPr>
                <w:rFonts w:ascii="Arial Narrow" w:hAnsi="Arial Narrow" w:cstheme="minorHAnsi"/>
                <w:i/>
                <w:sz w:val="24"/>
                <w:szCs w:val="24"/>
              </w:rPr>
            </w:pPr>
            <w:r w:rsidRPr="009D4D43">
              <w:rPr>
                <w:rFonts w:ascii="Arial Narrow" w:hAnsi="Arial Narrow" w:cstheme="minorHAnsi"/>
                <w:i/>
                <w:color w:val="E36C0A" w:themeColor="accent6" w:themeShade="BF"/>
                <w:szCs w:val="24"/>
              </w:rPr>
              <w:t xml:space="preserve">1.Stratēģiskais mērķis:  attīstīt izglītojamo zināšanas, prasmes, kompetences un spējas dzīves meistarībai mūsdienu mainīgajos </w:t>
            </w:r>
            <w:r w:rsidR="00AE78D7" w:rsidRPr="009D4D43">
              <w:rPr>
                <w:rFonts w:ascii="Arial Narrow" w:hAnsi="Arial Narrow" w:cstheme="minorHAnsi"/>
                <w:i/>
                <w:color w:val="E36C0A" w:themeColor="accent6" w:themeShade="BF"/>
                <w:szCs w:val="24"/>
              </w:rPr>
              <w:t>apstākļos</w:t>
            </w:r>
            <w:r w:rsidRPr="009D4D43">
              <w:rPr>
                <w:rFonts w:ascii="Arial Narrow" w:hAnsi="Arial Narrow" w:cstheme="minorHAnsi"/>
                <w:i/>
                <w:color w:val="E36C0A" w:themeColor="accent6" w:themeShade="BF"/>
                <w:szCs w:val="24"/>
              </w:rPr>
              <w:t xml:space="preserve"> </w:t>
            </w:r>
          </w:p>
        </w:tc>
      </w:tr>
      <w:tr w:rsidR="007A7B35" w:rsidRPr="009D4D43" w14:paraId="1BBE296A" w14:textId="77777777" w:rsidTr="007A7B35">
        <w:tc>
          <w:tcPr>
            <w:tcW w:w="1555" w:type="dxa"/>
            <w:vMerge/>
            <w:shd w:val="clear" w:color="auto" w:fill="D2E6C4"/>
          </w:tcPr>
          <w:p w14:paraId="43E878A9" w14:textId="77777777" w:rsidR="007A7B35" w:rsidRPr="009D4D43" w:rsidRDefault="007A7B35" w:rsidP="00022A88">
            <w:pPr>
              <w:rPr>
                <w:rFonts w:ascii="Arial Narrow" w:hAnsi="Arial Narrow" w:cstheme="minorHAnsi"/>
              </w:rPr>
            </w:pPr>
          </w:p>
        </w:tc>
        <w:tc>
          <w:tcPr>
            <w:tcW w:w="8334" w:type="dxa"/>
            <w:vAlign w:val="center"/>
          </w:tcPr>
          <w:p w14:paraId="4869B1C1" w14:textId="77777777" w:rsidR="007A7B35" w:rsidRPr="009D4D43" w:rsidRDefault="007A7B35" w:rsidP="00022A88">
            <w:pPr>
              <w:rPr>
                <w:rFonts w:ascii="Arial Narrow" w:hAnsi="Arial Narrow" w:cstheme="minorHAnsi"/>
                <w:b/>
                <w:sz w:val="24"/>
                <w:szCs w:val="24"/>
              </w:rPr>
            </w:pPr>
            <w:r w:rsidRPr="009D4D43">
              <w:rPr>
                <w:rFonts w:ascii="Arial Narrow" w:hAnsi="Arial Narrow" w:cstheme="minorHAnsi"/>
                <w:b/>
                <w:sz w:val="24"/>
                <w:szCs w:val="24"/>
              </w:rPr>
              <w:t>Rīcību virziens 2: Atbalsts indivīda izaugsmei</w:t>
            </w:r>
          </w:p>
          <w:p w14:paraId="19D50219" w14:textId="77777777" w:rsidR="007A7B35" w:rsidRPr="009D4D43" w:rsidRDefault="008F5A73" w:rsidP="00022A88">
            <w:pPr>
              <w:rPr>
                <w:rFonts w:ascii="Arial Narrow" w:hAnsi="Arial Narrow" w:cstheme="minorHAnsi"/>
                <w:sz w:val="24"/>
                <w:szCs w:val="24"/>
              </w:rPr>
            </w:pPr>
            <w:r w:rsidRPr="009D4D43">
              <w:rPr>
                <w:rFonts w:ascii="Arial Narrow" w:hAnsi="Arial Narrow" w:cstheme="minorHAnsi"/>
                <w:i/>
                <w:color w:val="E36C0A" w:themeColor="accent6" w:themeShade="BF"/>
                <w:szCs w:val="24"/>
              </w:rPr>
              <w:t>2.Stratēģiskais mērķis: sekmēt izglītojamo mācīšanās motivāciju, pozitīvu mācīšanas pieredzi, personīgo līdzdalību, atbildību un pašvadību 21.gs. prasmju un kompetenču apguvei</w:t>
            </w:r>
          </w:p>
        </w:tc>
      </w:tr>
      <w:tr w:rsidR="007A7B35" w:rsidRPr="009D4D43" w14:paraId="7580E318" w14:textId="77777777" w:rsidTr="007A7B35">
        <w:tc>
          <w:tcPr>
            <w:tcW w:w="1555" w:type="dxa"/>
            <w:vMerge/>
            <w:shd w:val="clear" w:color="auto" w:fill="D2E6C4"/>
          </w:tcPr>
          <w:p w14:paraId="6947810D" w14:textId="77777777" w:rsidR="007A7B35" w:rsidRPr="009D4D43" w:rsidRDefault="007A7B35" w:rsidP="00022A88">
            <w:pPr>
              <w:rPr>
                <w:rFonts w:ascii="Arial Narrow" w:hAnsi="Arial Narrow" w:cstheme="minorHAnsi"/>
              </w:rPr>
            </w:pPr>
          </w:p>
        </w:tc>
        <w:tc>
          <w:tcPr>
            <w:tcW w:w="8334" w:type="dxa"/>
            <w:vAlign w:val="center"/>
          </w:tcPr>
          <w:p w14:paraId="772EBCBE" w14:textId="77777777" w:rsidR="007A7B35" w:rsidRPr="009D4D43" w:rsidRDefault="007A7B35" w:rsidP="00022A88">
            <w:pPr>
              <w:rPr>
                <w:rFonts w:ascii="Arial Narrow" w:hAnsi="Arial Narrow" w:cstheme="minorHAnsi"/>
                <w:b/>
                <w:sz w:val="24"/>
                <w:szCs w:val="24"/>
              </w:rPr>
            </w:pPr>
            <w:r w:rsidRPr="009D4D43">
              <w:rPr>
                <w:rFonts w:ascii="Arial Narrow" w:hAnsi="Arial Narrow" w:cstheme="minorHAnsi"/>
                <w:b/>
                <w:sz w:val="24"/>
                <w:szCs w:val="24"/>
              </w:rPr>
              <w:t>Rīcību virziens 3: Efektīva pārvaldība</w:t>
            </w:r>
          </w:p>
          <w:p w14:paraId="570BA9E0" w14:textId="77777777" w:rsidR="007A7B35" w:rsidRPr="009D4D43" w:rsidRDefault="008F5A73" w:rsidP="00022A88">
            <w:pPr>
              <w:rPr>
                <w:rFonts w:ascii="Arial Narrow" w:hAnsi="Arial Narrow" w:cstheme="minorHAnsi"/>
                <w:i/>
                <w:szCs w:val="24"/>
              </w:rPr>
            </w:pPr>
            <w:r w:rsidRPr="009D4D43">
              <w:rPr>
                <w:rFonts w:ascii="Arial Narrow" w:hAnsi="Arial Narrow" w:cstheme="minorHAnsi"/>
                <w:i/>
                <w:color w:val="E36C0A" w:themeColor="accent6" w:themeShade="BF"/>
                <w:szCs w:val="24"/>
              </w:rPr>
              <w:t>3.Stratēģiskais mērķis: veidot un uzturēt ilgtspējīgu un mūsdienīgu mācību infrastruktūru un materiāltehnisko nodrošinājumu efektīvai resursu izmantošanai, piemērojoties mainīgam izglītojamo skaitam</w:t>
            </w:r>
          </w:p>
        </w:tc>
      </w:tr>
      <w:tr w:rsidR="007A7B35" w:rsidRPr="009D4D43" w14:paraId="0F88213E" w14:textId="77777777" w:rsidTr="007A7B35">
        <w:tc>
          <w:tcPr>
            <w:tcW w:w="1555" w:type="dxa"/>
            <w:vMerge/>
            <w:shd w:val="clear" w:color="auto" w:fill="D2E6C4"/>
          </w:tcPr>
          <w:p w14:paraId="6C94FF0F" w14:textId="77777777" w:rsidR="007A7B35" w:rsidRPr="009D4D43" w:rsidRDefault="007A7B35" w:rsidP="00022A88">
            <w:pPr>
              <w:rPr>
                <w:rFonts w:ascii="Arial Narrow" w:hAnsi="Arial Narrow" w:cstheme="minorHAnsi"/>
              </w:rPr>
            </w:pPr>
          </w:p>
        </w:tc>
        <w:tc>
          <w:tcPr>
            <w:tcW w:w="8334" w:type="dxa"/>
            <w:vAlign w:val="center"/>
          </w:tcPr>
          <w:p w14:paraId="2B09DFA8" w14:textId="77777777" w:rsidR="007A7B35" w:rsidRPr="009D4D43" w:rsidRDefault="007A7B35" w:rsidP="00022A88">
            <w:pPr>
              <w:rPr>
                <w:rFonts w:ascii="Arial Narrow" w:hAnsi="Arial Narrow" w:cstheme="minorHAnsi"/>
                <w:b/>
                <w:sz w:val="24"/>
                <w:szCs w:val="24"/>
              </w:rPr>
            </w:pPr>
            <w:r w:rsidRPr="009D4D43">
              <w:rPr>
                <w:rFonts w:ascii="Arial Narrow" w:hAnsi="Arial Narrow" w:cstheme="minorHAnsi"/>
                <w:b/>
                <w:bCs/>
                <w:sz w:val="24"/>
                <w:szCs w:val="24"/>
              </w:rPr>
              <w:t xml:space="preserve">Rīcību virziens 4: </w:t>
            </w:r>
            <w:r w:rsidRPr="009D4D43">
              <w:rPr>
                <w:rFonts w:ascii="Arial Narrow" w:hAnsi="Arial Narrow" w:cstheme="minorHAnsi"/>
                <w:b/>
                <w:sz w:val="24"/>
                <w:szCs w:val="24"/>
              </w:rPr>
              <w:t>Pedagoģiskā personāla nodrošinājums</w:t>
            </w:r>
          </w:p>
          <w:p w14:paraId="34D5F797" w14:textId="77777777" w:rsidR="007A7B35" w:rsidRPr="009D4D43" w:rsidRDefault="008F5A73" w:rsidP="00022A88">
            <w:pPr>
              <w:rPr>
                <w:rFonts w:ascii="Arial Narrow" w:hAnsi="Arial Narrow" w:cstheme="minorHAnsi"/>
                <w:sz w:val="24"/>
                <w:szCs w:val="24"/>
              </w:rPr>
            </w:pPr>
            <w:r w:rsidRPr="009D4D43">
              <w:rPr>
                <w:rFonts w:ascii="Arial Narrow" w:hAnsi="Arial Narrow" w:cstheme="minorHAnsi"/>
                <w:i/>
                <w:color w:val="E36C0A" w:themeColor="accent6" w:themeShade="BF"/>
                <w:szCs w:val="24"/>
              </w:rPr>
              <w:t>4.Stratēģiskais mērķis: veicināt izglītojamo daudzveidīgas un iekļaujošas mācīšanās iespējas ar komanddarba, savstarpējas mācīšanās, izziņas un inovāciju kultūras elementiem</w:t>
            </w:r>
            <w:r w:rsidRPr="009D4D43">
              <w:rPr>
                <w:rFonts w:ascii="Arial Narrow" w:hAnsi="Arial Narrow" w:cstheme="minorHAnsi"/>
                <w:sz w:val="24"/>
                <w:szCs w:val="24"/>
              </w:rPr>
              <w:t xml:space="preserve"> </w:t>
            </w:r>
          </w:p>
        </w:tc>
      </w:tr>
    </w:tbl>
    <w:p w14:paraId="747002A4" w14:textId="77777777" w:rsidR="005230E8" w:rsidRPr="009D4D43" w:rsidRDefault="00CF3D1C" w:rsidP="00CF3D1C">
      <w:pPr>
        <w:pStyle w:val="Virsraksts2"/>
        <w:rPr>
          <w:rFonts w:ascii="Arial Narrow" w:hAnsi="Arial Narrow" w:cstheme="minorHAnsi"/>
          <w:sz w:val="24"/>
        </w:rPr>
      </w:pPr>
      <w:bookmarkStart w:id="17" w:name="_Toc119421113"/>
      <w:r w:rsidRPr="009D4D43">
        <w:rPr>
          <w:rFonts w:ascii="Arial Narrow" w:hAnsi="Arial Narrow" w:cstheme="minorHAnsi"/>
          <w:sz w:val="24"/>
        </w:rPr>
        <w:t xml:space="preserve">3.2. </w:t>
      </w:r>
      <w:r w:rsidR="007377E3" w:rsidRPr="009D4D43">
        <w:rPr>
          <w:rFonts w:ascii="Arial Narrow" w:hAnsi="Arial Narrow" w:cstheme="minorHAnsi"/>
          <w:sz w:val="24"/>
        </w:rPr>
        <w:t>Līvānu novada izglītības jomas pr</w:t>
      </w:r>
      <w:r w:rsidR="005230E8" w:rsidRPr="009D4D43">
        <w:rPr>
          <w:rFonts w:ascii="Arial Narrow" w:hAnsi="Arial Narrow" w:cstheme="minorHAnsi"/>
          <w:sz w:val="24"/>
        </w:rPr>
        <w:t xml:space="preserve">ioritārie </w:t>
      </w:r>
      <w:r w:rsidR="007377E3" w:rsidRPr="009D4D43">
        <w:rPr>
          <w:rFonts w:ascii="Arial Narrow" w:hAnsi="Arial Narrow" w:cstheme="minorHAnsi"/>
          <w:sz w:val="24"/>
        </w:rPr>
        <w:t>RĪCĪBU VIRZIENI</w:t>
      </w:r>
      <w:r w:rsidR="005230E8" w:rsidRPr="009D4D43">
        <w:rPr>
          <w:rFonts w:ascii="Arial Narrow" w:hAnsi="Arial Narrow" w:cstheme="minorHAnsi"/>
          <w:sz w:val="24"/>
        </w:rPr>
        <w:t xml:space="preserve"> </w:t>
      </w:r>
      <w:r w:rsidR="001E7131" w:rsidRPr="009D4D43">
        <w:rPr>
          <w:rFonts w:ascii="Arial Narrow" w:hAnsi="Arial Narrow" w:cstheme="minorHAnsi"/>
          <w:sz w:val="24"/>
        </w:rPr>
        <w:t>(apakšmēr</w:t>
      </w:r>
      <w:r w:rsidR="007377E3" w:rsidRPr="009D4D43">
        <w:rPr>
          <w:rFonts w:ascii="Arial Narrow" w:hAnsi="Arial Narrow" w:cstheme="minorHAnsi"/>
          <w:sz w:val="24"/>
        </w:rPr>
        <w:t>ķi)</w:t>
      </w:r>
      <w:bookmarkEnd w:id="17"/>
    </w:p>
    <w:p w14:paraId="0822337C" w14:textId="77777777" w:rsidR="00E405EC" w:rsidRPr="009D4D43" w:rsidRDefault="00E405EC" w:rsidP="00E405EC">
      <w:pPr>
        <w:spacing w:after="0" w:line="240" w:lineRule="auto"/>
        <w:jc w:val="right"/>
        <w:rPr>
          <w:rFonts w:ascii="Arial Narrow" w:hAnsi="Arial Narrow" w:cs="Carlito"/>
          <w:bCs/>
          <w:sz w:val="20"/>
          <w:highlight w:val="yellow"/>
        </w:rPr>
      </w:pPr>
    </w:p>
    <w:p w14:paraId="231DD0B9" w14:textId="77777777" w:rsidR="00E405EC" w:rsidRPr="009D4D43" w:rsidRDefault="007B4274" w:rsidP="00E405EC">
      <w:pPr>
        <w:spacing w:after="0" w:line="240" w:lineRule="auto"/>
        <w:jc w:val="right"/>
        <w:rPr>
          <w:rFonts w:ascii="Arial Narrow" w:hAnsi="Arial Narrow" w:cs="Carlito"/>
          <w:bCs/>
          <w:i/>
          <w:sz w:val="18"/>
        </w:rPr>
      </w:pPr>
      <w:r w:rsidRPr="009D4D43">
        <w:rPr>
          <w:rFonts w:ascii="Arial Narrow" w:hAnsi="Arial Narrow" w:cs="Carlito"/>
          <w:bCs/>
          <w:i/>
          <w:sz w:val="18"/>
        </w:rPr>
        <w:t>Attēls 39</w:t>
      </w:r>
      <w:r w:rsidR="00E405EC" w:rsidRPr="009D4D43">
        <w:rPr>
          <w:rFonts w:ascii="Arial Narrow" w:hAnsi="Arial Narrow" w:cs="Carlito"/>
          <w:bCs/>
          <w:i/>
          <w:sz w:val="18"/>
        </w:rPr>
        <w:t xml:space="preserve">: Līvānu novada izglītības jomas attīstības prioritārie </w:t>
      </w:r>
    </w:p>
    <w:p w14:paraId="49DD1748" w14:textId="77777777" w:rsidR="00BA6592" w:rsidRPr="009D4D43" w:rsidRDefault="00E405EC" w:rsidP="00E405EC">
      <w:pPr>
        <w:spacing w:after="0" w:line="240" w:lineRule="auto"/>
        <w:jc w:val="right"/>
        <w:rPr>
          <w:rFonts w:ascii="Arial Narrow" w:hAnsi="Arial Narrow" w:cs="Carlito"/>
          <w:bCs/>
          <w:i/>
          <w:sz w:val="18"/>
        </w:rPr>
      </w:pPr>
      <w:r w:rsidRPr="009D4D43">
        <w:rPr>
          <w:rFonts w:ascii="Arial Narrow" w:hAnsi="Arial Narrow" w:cs="Carlito"/>
          <w:bCs/>
          <w:i/>
          <w:sz w:val="18"/>
        </w:rPr>
        <w:t>rīcību virzieni un galvenie uzsvari</w:t>
      </w:r>
    </w:p>
    <w:p w14:paraId="41D30956" w14:textId="77777777" w:rsidR="00E405EC" w:rsidRPr="009D4D43" w:rsidRDefault="00E405EC" w:rsidP="00E405EC">
      <w:pPr>
        <w:spacing w:after="0" w:line="240" w:lineRule="auto"/>
        <w:jc w:val="right"/>
        <w:rPr>
          <w:rFonts w:ascii="Arial Narrow" w:hAnsi="Arial Narrow" w:cs="Carlito"/>
          <w:bCs/>
          <w:sz w:val="20"/>
        </w:rPr>
      </w:pPr>
    </w:p>
    <w:tbl>
      <w:tblPr>
        <w:tblStyle w:val="Reatabula2-izclums1"/>
        <w:tblW w:w="10173" w:type="dxa"/>
        <w:tblLook w:val="04A0" w:firstRow="1" w:lastRow="0" w:firstColumn="1" w:lastColumn="0" w:noHBand="0" w:noVBand="1"/>
      </w:tblPr>
      <w:tblGrid>
        <w:gridCol w:w="4077"/>
        <w:gridCol w:w="1134"/>
        <w:gridCol w:w="4962"/>
      </w:tblGrid>
      <w:tr w:rsidR="007377E3" w:rsidRPr="009D4D43" w14:paraId="586D1BE8" w14:textId="77777777" w:rsidTr="008E6A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5819FC76" w14:textId="77777777" w:rsidR="007377E3" w:rsidRPr="009D4D43" w:rsidRDefault="007377E3" w:rsidP="007377E3">
            <w:pPr>
              <w:jc w:val="center"/>
              <w:rPr>
                <w:rFonts w:ascii="Arial Narrow" w:hAnsi="Arial Narrow" w:cstheme="minorHAnsi"/>
                <w:b w:val="0"/>
                <w:bCs w:val="0"/>
                <w:sz w:val="24"/>
                <w:szCs w:val="28"/>
              </w:rPr>
            </w:pPr>
            <w:r w:rsidRPr="009D4D43">
              <w:rPr>
                <w:rFonts w:ascii="Arial Narrow" w:hAnsi="Arial Narrow" w:cstheme="minorHAnsi"/>
                <w:b w:val="0"/>
                <w:sz w:val="24"/>
                <w:szCs w:val="28"/>
              </w:rPr>
              <w:t>Rīcību virziens 1:</w:t>
            </w:r>
          </w:p>
          <w:p w14:paraId="77F71AFF" w14:textId="77777777" w:rsidR="007377E3" w:rsidRPr="009D4D43" w:rsidRDefault="007377E3" w:rsidP="007377E3">
            <w:pPr>
              <w:jc w:val="center"/>
              <w:rPr>
                <w:rFonts w:ascii="Arial Narrow" w:hAnsi="Arial Narrow" w:cstheme="minorHAnsi"/>
                <w:b w:val="0"/>
                <w:bCs w:val="0"/>
                <w:sz w:val="24"/>
                <w:szCs w:val="28"/>
              </w:rPr>
            </w:pPr>
            <w:r w:rsidRPr="009D4D43">
              <w:rPr>
                <w:rFonts w:ascii="Arial Narrow" w:hAnsi="Arial Narrow" w:cstheme="minorHAnsi"/>
                <w:sz w:val="24"/>
                <w:szCs w:val="28"/>
              </w:rPr>
              <w:t>Izglītības piedāvājums un vide</w:t>
            </w:r>
          </w:p>
        </w:tc>
        <w:tc>
          <w:tcPr>
            <w:tcW w:w="6096" w:type="dxa"/>
            <w:gridSpan w:val="2"/>
          </w:tcPr>
          <w:p w14:paraId="5DD3AA90" w14:textId="77777777" w:rsidR="007377E3" w:rsidRPr="009D4D43" w:rsidRDefault="007377E3" w:rsidP="007377E3">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inorHAnsi"/>
                <w:b w:val="0"/>
                <w:bCs w:val="0"/>
                <w:sz w:val="24"/>
                <w:szCs w:val="28"/>
              </w:rPr>
            </w:pPr>
            <w:r w:rsidRPr="009D4D43">
              <w:rPr>
                <w:rFonts w:ascii="Arial Narrow" w:hAnsi="Arial Narrow" w:cstheme="minorHAnsi"/>
                <w:b w:val="0"/>
                <w:sz w:val="24"/>
                <w:szCs w:val="28"/>
              </w:rPr>
              <w:t>Rīcību virziens 2:</w:t>
            </w:r>
          </w:p>
          <w:p w14:paraId="1C432EF5" w14:textId="77777777" w:rsidR="007377E3" w:rsidRPr="009D4D43" w:rsidRDefault="007377E3" w:rsidP="007377E3">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inorHAnsi"/>
                <w:b w:val="0"/>
                <w:bCs w:val="0"/>
                <w:sz w:val="24"/>
                <w:szCs w:val="28"/>
              </w:rPr>
            </w:pPr>
            <w:r w:rsidRPr="009D4D43">
              <w:rPr>
                <w:rFonts w:ascii="Arial Narrow" w:hAnsi="Arial Narrow" w:cstheme="minorHAnsi"/>
                <w:sz w:val="24"/>
                <w:szCs w:val="28"/>
              </w:rPr>
              <w:t>Atbalsts indivīda izaugsmei</w:t>
            </w:r>
          </w:p>
        </w:tc>
      </w:tr>
      <w:tr w:rsidR="007377E3" w:rsidRPr="009D4D43" w14:paraId="5B6DA616" w14:textId="77777777" w:rsidTr="008E6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6CD4883E" w14:textId="77777777" w:rsidR="007377E3" w:rsidRPr="009D4D43" w:rsidRDefault="007377E3" w:rsidP="003E72BD">
            <w:pPr>
              <w:numPr>
                <w:ilvl w:val="0"/>
                <w:numId w:val="14"/>
              </w:numPr>
              <w:rPr>
                <w:rFonts w:ascii="Arial Narrow" w:hAnsi="Arial Narrow" w:cs="Carlito"/>
                <w:b w:val="0"/>
              </w:rPr>
            </w:pPr>
            <w:r w:rsidRPr="009D4D43">
              <w:rPr>
                <w:rFonts w:ascii="Arial Narrow" w:hAnsi="Arial Narrow" w:cs="Carlito"/>
                <w:b w:val="0"/>
              </w:rPr>
              <w:t>Radošums un inovācijas</w:t>
            </w:r>
          </w:p>
          <w:p w14:paraId="307BA11E" w14:textId="77777777" w:rsidR="007377E3" w:rsidRPr="009D4D43" w:rsidRDefault="007377E3" w:rsidP="003E72BD">
            <w:pPr>
              <w:numPr>
                <w:ilvl w:val="0"/>
                <w:numId w:val="14"/>
              </w:numPr>
              <w:rPr>
                <w:rFonts w:ascii="Arial Narrow" w:hAnsi="Arial Narrow" w:cs="Carlito"/>
                <w:b w:val="0"/>
              </w:rPr>
            </w:pPr>
            <w:r w:rsidRPr="009D4D43">
              <w:rPr>
                <w:rFonts w:ascii="Arial Narrow" w:hAnsi="Arial Narrow" w:cs="Carlito"/>
                <w:b w:val="0"/>
              </w:rPr>
              <w:t>Digitālās prasmes</w:t>
            </w:r>
          </w:p>
          <w:p w14:paraId="11E0D9A3" w14:textId="77777777" w:rsidR="007377E3" w:rsidRPr="009D4D43" w:rsidRDefault="007377E3" w:rsidP="003E72BD">
            <w:pPr>
              <w:numPr>
                <w:ilvl w:val="0"/>
                <w:numId w:val="14"/>
              </w:numPr>
              <w:rPr>
                <w:rFonts w:ascii="Arial Narrow" w:hAnsi="Arial Narrow" w:cs="Carlito"/>
                <w:b w:val="0"/>
              </w:rPr>
            </w:pPr>
            <w:r w:rsidRPr="009D4D43">
              <w:rPr>
                <w:rFonts w:ascii="Arial Narrow" w:hAnsi="Arial Narrow" w:cs="Carlito"/>
                <w:b w:val="0"/>
              </w:rPr>
              <w:t>STEM izglītība</w:t>
            </w:r>
          </w:p>
          <w:p w14:paraId="7A09FE9B" w14:textId="77777777" w:rsidR="007377E3" w:rsidRPr="009D4D43" w:rsidRDefault="007377E3" w:rsidP="003E72BD">
            <w:pPr>
              <w:numPr>
                <w:ilvl w:val="0"/>
                <w:numId w:val="14"/>
              </w:numPr>
              <w:rPr>
                <w:rFonts w:ascii="Arial Narrow" w:hAnsi="Arial Narrow" w:cs="Carlito"/>
                <w:b w:val="0"/>
              </w:rPr>
            </w:pPr>
            <w:r w:rsidRPr="009D4D43">
              <w:rPr>
                <w:rFonts w:ascii="Arial Narrow" w:hAnsi="Arial Narrow" w:cs="Carlito"/>
                <w:b w:val="0"/>
              </w:rPr>
              <w:t>Brīvdabas mācīšanās metodes</w:t>
            </w:r>
          </w:p>
          <w:p w14:paraId="6C796995" w14:textId="77777777" w:rsidR="007377E3" w:rsidRPr="009D4D43" w:rsidRDefault="007377E3" w:rsidP="003E72BD">
            <w:pPr>
              <w:numPr>
                <w:ilvl w:val="0"/>
                <w:numId w:val="14"/>
              </w:numPr>
              <w:rPr>
                <w:rFonts w:ascii="Arial Narrow" w:hAnsi="Arial Narrow" w:cs="Carlito"/>
                <w:b w:val="0"/>
              </w:rPr>
            </w:pPr>
            <w:r w:rsidRPr="009D4D43">
              <w:rPr>
                <w:rFonts w:ascii="Arial Narrow" w:hAnsi="Arial Narrow" w:cs="Carlito"/>
                <w:b w:val="0"/>
              </w:rPr>
              <w:t>Karjeras izglītība</w:t>
            </w:r>
          </w:p>
          <w:p w14:paraId="08D45AEA" w14:textId="77777777" w:rsidR="007377E3" w:rsidRPr="009D4D43" w:rsidRDefault="008E6A8B" w:rsidP="003E72BD">
            <w:pPr>
              <w:numPr>
                <w:ilvl w:val="0"/>
                <w:numId w:val="14"/>
              </w:numPr>
              <w:rPr>
                <w:rFonts w:ascii="Arial Narrow" w:hAnsi="Arial Narrow" w:cs="Carlito"/>
                <w:b w:val="0"/>
              </w:rPr>
            </w:pPr>
            <w:r w:rsidRPr="009D4D43">
              <w:rPr>
                <w:rFonts w:ascii="Arial Narrow" w:hAnsi="Arial Narrow" w:cs="Carlito"/>
                <w:b w:val="0"/>
              </w:rPr>
              <w:t>Neklātienes apmācība,</w:t>
            </w:r>
            <w:r w:rsidR="007377E3" w:rsidRPr="009D4D43">
              <w:rPr>
                <w:rFonts w:ascii="Arial Narrow" w:hAnsi="Arial Narrow" w:cs="Carlito"/>
                <w:b w:val="0"/>
              </w:rPr>
              <w:t xml:space="preserve"> tālmācība</w:t>
            </w:r>
            <w:r w:rsidRPr="009D4D43">
              <w:rPr>
                <w:rFonts w:ascii="Arial Narrow" w:hAnsi="Arial Narrow" w:cs="Carlito"/>
                <w:b w:val="0"/>
              </w:rPr>
              <w:t>, attālinātā mācīšanās</w:t>
            </w:r>
          </w:p>
          <w:p w14:paraId="55B07822" w14:textId="77777777" w:rsidR="007377E3" w:rsidRPr="009D4D43" w:rsidRDefault="007377E3" w:rsidP="003E72BD">
            <w:pPr>
              <w:numPr>
                <w:ilvl w:val="0"/>
                <w:numId w:val="14"/>
              </w:numPr>
              <w:rPr>
                <w:rFonts w:ascii="Arial Narrow" w:hAnsi="Arial Narrow" w:cs="Carlito"/>
                <w:b w:val="0"/>
              </w:rPr>
            </w:pPr>
            <w:r w:rsidRPr="009D4D43">
              <w:rPr>
                <w:rFonts w:ascii="Arial Narrow" w:hAnsi="Arial Narrow" w:cs="Carlito"/>
                <w:b w:val="0"/>
              </w:rPr>
              <w:t>Mācību satura saikne ar reālo dzīvi (t.sk. biznesa vidi)</w:t>
            </w:r>
          </w:p>
          <w:p w14:paraId="6DFD81DF" w14:textId="77777777" w:rsidR="007377E3" w:rsidRPr="009D4D43" w:rsidRDefault="007377E3" w:rsidP="003E72BD">
            <w:pPr>
              <w:numPr>
                <w:ilvl w:val="0"/>
                <w:numId w:val="14"/>
              </w:numPr>
              <w:rPr>
                <w:rFonts w:ascii="Arial Narrow" w:hAnsi="Arial Narrow" w:cs="Carlito"/>
                <w:b w:val="0"/>
              </w:rPr>
            </w:pPr>
            <w:r w:rsidRPr="009D4D43">
              <w:rPr>
                <w:rFonts w:ascii="Arial Narrow" w:hAnsi="Arial Narrow" w:cs="Carlito"/>
                <w:b w:val="0"/>
              </w:rPr>
              <w:t>Starp-priekšmetu saikne un daudzpusīgu kompetenču attīstība</w:t>
            </w:r>
          </w:p>
          <w:p w14:paraId="316C39D4" w14:textId="77777777" w:rsidR="008E6A8B" w:rsidRPr="009D4D43" w:rsidRDefault="008E6A8B" w:rsidP="003E72BD">
            <w:pPr>
              <w:numPr>
                <w:ilvl w:val="0"/>
                <w:numId w:val="14"/>
              </w:numPr>
              <w:rPr>
                <w:rFonts w:ascii="Arial Narrow" w:hAnsi="Arial Narrow" w:cs="Carlito"/>
                <w:b w:val="0"/>
                <w:bCs w:val="0"/>
              </w:rPr>
            </w:pPr>
            <w:r w:rsidRPr="009D4D43">
              <w:rPr>
                <w:rFonts w:ascii="Arial Narrow" w:hAnsi="Arial Narrow" w:cs="Carlito"/>
                <w:b w:val="0"/>
              </w:rPr>
              <w:t>Augstākā izglītība</w:t>
            </w:r>
            <w:r w:rsidRPr="009D4D43">
              <w:rPr>
                <w:rFonts w:ascii="Arial Narrow" w:hAnsi="Arial Narrow" w:cs="Carlito"/>
                <w:b w:val="0"/>
                <w:bCs w:val="0"/>
              </w:rPr>
              <w:t>, p</w:t>
            </w:r>
            <w:r w:rsidRPr="009D4D43">
              <w:rPr>
                <w:rFonts w:ascii="Arial Narrow" w:hAnsi="Arial Narrow" w:cs="Carlito"/>
                <w:b w:val="0"/>
              </w:rPr>
              <w:t>ieaugušo izglītība un mūžizglītība</w:t>
            </w:r>
          </w:p>
          <w:p w14:paraId="1FF3508F" w14:textId="77777777" w:rsidR="008E6A8B" w:rsidRPr="009D4D43" w:rsidRDefault="008E6A8B" w:rsidP="003E72BD">
            <w:pPr>
              <w:numPr>
                <w:ilvl w:val="0"/>
                <w:numId w:val="14"/>
              </w:numPr>
              <w:rPr>
                <w:rFonts w:ascii="Arial Narrow" w:hAnsi="Arial Narrow" w:cs="Carlito"/>
                <w:b w:val="0"/>
                <w:bCs w:val="0"/>
              </w:rPr>
            </w:pPr>
            <w:r w:rsidRPr="009D4D43">
              <w:rPr>
                <w:rFonts w:ascii="Arial Narrow" w:hAnsi="Arial Narrow" w:cs="Carlito"/>
                <w:b w:val="0"/>
              </w:rPr>
              <w:t>Valsts aizsardzības mācība</w:t>
            </w:r>
          </w:p>
          <w:p w14:paraId="54664FEB" w14:textId="77777777" w:rsidR="007377E3" w:rsidRPr="009D4D43" w:rsidRDefault="007377E3" w:rsidP="003E72BD">
            <w:pPr>
              <w:numPr>
                <w:ilvl w:val="0"/>
                <w:numId w:val="14"/>
              </w:numPr>
              <w:rPr>
                <w:rFonts w:ascii="Arial Narrow" w:hAnsi="Arial Narrow" w:cs="Carlito"/>
                <w:b w:val="0"/>
              </w:rPr>
            </w:pPr>
            <w:r w:rsidRPr="009D4D43">
              <w:rPr>
                <w:rFonts w:ascii="Arial Narrow" w:hAnsi="Arial Narrow" w:cs="Carlito"/>
                <w:b w:val="0"/>
              </w:rPr>
              <w:t>Neformālā izglītība (t.sk. bērnu un jauniešu vasaras nometnes)</w:t>
            </w:r>
          </w:p>
          <w:p w14:paraId="7414DFA2" w14:textId="77777777" w:rsidR="007377E3" w:rsidRPr="009D4D43" w:rsidRDefault="007377E3" w:rsidP="003E72BD">
            <w:pPr>
              <w:numPr>
                <w:ilvl w:val="0"/>
                <w:numId w:val="14"/>
              </w:numPr>
              <w:rPr>
                <w:rFonts w:ascii="Arial Narrow" w:hAnsi="Arial Narrow" w:cs="Carlito"/>
                <w:b w:val="0"/>
              </w:rPr>
            </w:pPr>
            <w:r w:rsidRPr="009D4D43">
              <w:rPr>
                <w:rFonts w:ascii="Arial Narrow" w:hAnsi="Arial Narrow" w:cs="Carlito"/>
                <w:b w:val="0"/>
              </w:rPr>
              <w:t>Peldētapmācība visiem novada izglītojamajiem</w:t>
            </w:r>
          </w:p>
          <w:p w14:paraId="5FD42DF4" w14:textId="4AB6CE21" w:rsidR="008E6A8B" w:rsidRPr="009D4D43" w:rsidRDefault="00AE78D7" w:rsidP="003E72BD">
            <w:pPr>
              <w:numPr>
                <w:ilvl w:val="0"/>
                <w:numId w:val="14"/>
              </w:numPr>
              <w:rPr>
                <w:rFonts w:ascii="Arial Narrow" w:hAnsi="Arial Narrow" w:cs="Carlito"/>
                <w:b w:val="0"/>
                <w:bCs w:val="0"/>
              </w:rPr>
            </w:pPr>
            <w:r w:rsidRPr="009D4D43">
              <w:rPr>
                <w:rFonts w:ascii="Arial Narrow" w:hAnsi="Arial Narrow" w:cs="Carlito"/>
                <w:b w:val="0"/>
              </w:rPr>
              <w:t>Uz vērtībām</w:t>
            </w:r>
            <w:r w:rsidR="008E6A8B" w:rsidRPr="009D4D43">
              <w:rPr>
                <w:rFonts w:ascii="Arial Narrow" w:hAnsi="Arial Narrow" w:cs="Carlito"/>
                <w:b w:val="0"/>
              </w:rPr>
              <w:t xml:space="preserve"> balstīta mācīšanās</w:t>
            </w:r>
          </w:p>
        </w:tc>
        <w:tc>
          <w:tcPr>
            <w:tcW w:w="6096" w:type="dxa"/>
            <w:gridSpan w:val="2"/>
          </w:tcPr>
          <w:p w14:paraId="69F3DD41"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Emocionālais komforts, drošība un mācīšanās motivācija</w:t>
            </w:r>
          </w:p>
          <w:p w14:paraId="4B7BEADE"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Kritiskā domāšana un lēmumu pieņemšanas prasmes</w:t>
            </w:r>
          </w:p>
          <w:p w14:paraId="6BEE21D5" w14:textId="77777777" w:rsidR="007377E3" w:rsidRPr="009D4D43" w:rsidRDefault="008E6A8B"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Iekļaujošas izglītības izpratne un īstenošana, t.sk. i</w:t>
            </w:r>
            <w:r w:rsidR="007377E3" w:rsidRPr="009D4D43">
              <w:rPr>
                <w:rFonts w:ascii="Arial Narrow" w:hAnsi="Arial Narrow" w:cs="Carlito"/>
              </w:rPr>
              <w:t>zglītojamo ar īpašām vajadzībām integrācija</w:t>
            </w:r>
          </w:p>
          <w:p w14:paraId="2994EAC1"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Atbildība, patstāvīga darba prasmes, dzīves prasmes</w:t>
            </w:r>
          </w:p>
          <w:p w14:paraId="50FECA0D"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Sadarbība un atvērtība jaunajam</w:t>
            </w:r>
          </w:p>
          <w:p w14:paraId="599A29B1"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Līderība un uzņēmējspējas</w:t>
            </w:r>
          </w:p>
          <w:p w14:paraId="0A3E4465"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Radošums, pašizpausme un pašizaugsme</w:t>
            </w:r>
          </w:p>
          <w:p w14:paraId="11D2890C"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Svešvalodas un komunikācija</w:t>
            </w:r>
          </w:p>
          <w:p w14:paraId="54E0473B"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Piederība un pašapziņa</w:t>
            </w:r>
          </w:p>
          <w:p w14:paraId="3B199347"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Individuālo sasniegumu dinamika (katrs “sacenšas pats ar sevi”)</w:t>
            </w:r>
          </w:p>
          <w:p w14:paraId="5F33D366" w14:textId="77777777" w:rsidR="008E6A8B" w:rsidRPr="009D4D43" w:rsidRDefault="008E6A8B"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Skolēnu pašpārvalžu (līdzpārvalžu)</w:t>
            </w:r>
            <w:r w:rsidR="002D749D" w:rsidRPr="009D4D43">
              <w:rPr>
                <w:rFonts w:ascii="Arial Narrow" w:hAnsi="Arial Narrow" w:cs="Carlito"/>
              </w:rPr>
              <w:t xml:space="preserve"> aktivitātes sekmēšana</w:t>
            </w:r>
          </w:p>
          <w:p w14:paraId="6241CA44"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Vecāku līdzdalība</w:t>
            </w:r>
            <w:r w:rsidR="002D749D" w:rsidRPr="009D4D43">
              <w:rPr>
                <w:rFonts w:ascii="Arial Narrow" w:hAnsi="Arial Narrow" w:cs="Carlito"/>
              </w:rPr>
              <w:t xml:space="preserve"> un atbalsts</w:t>
            </w:r>
          </w:p>
          <w:p w14:paraId="10F98738"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Kultūr-identitāte, latviskā un latgaliskā dzīvesziņa, patriotisms</w:t>
            </w:r>
          </w:p>
          <w:p w14:paraId="4FC53421" w14:textId="77777777" w:rsidR="007377E3" w:rsidRPr="009D4D43" w:rsidRDefault="007377E3" w:rsidP="003E72BD">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rPr>
              <w:t>Darba prakses un jauniešu uzņēmējdarbības atbalsta sistēma</w:t>
            </w:r>
          </w:p>
        </w:tc>
      </w:tr>
      <w:tr w:rsidR="007377E3" w:rsidRPr="009D4D43" w14:paraId="681B4016" w14:textId="77777777" w:rsidTr="008E6A8B">
        <w:tc>
          <w:tcPr>
            <w:cnfStyle w:val="001000000000" w:firstRow="0" w:lastRow="0" w:firstColumn="1" w:lastColumn="0" w:oddVBand="0" w:evenVBand="0" w:oddHBand="0" w:evenHBand="0" w:firstRowFirstColumn="0" w:firstRowLastColumn="0" w:lastRowFirstColumn="0" w:lastRowLastColumn="0"/>
            <w:tcW w:w="5211" w:type="dxa"/>
            <w:gridSpan w:val="2"/>
          </w:tcPr>
          <w:p w14:paraId="18897A81" w14:textId="77777777" w:rsidR="007377E3" w:rsidRPr="009D4D43" w:rsidRDefault="007377E3" w:rsidP="007377E3">
            <w:pPr>
              <w:jc w:val="center"/>
              <w:rPr>
                <w:rFonts w:ascii="Arial Narrow" w:hAnsi="Arial Narrow" w:cstheme="minorHAnsi"/>
                <w:szCs w:val="28"/>
              </w:rPr>
            </w:pPr>
          </w:p>
          <w:p w14:paraId="6D2D588A" w14:textId="77777777" w:rsidR="007377E3" w:rsidRPr="009D4D43" w:rsidRDefault="007377E3" w:rsidP="007377E3">
            <w:pPr>
              <w:jc w:val="center"/>
              <w:rPr>
                <w:rFonts w:ascii="Arial Narrow" w:hAnsi="Arial Narrow" w:cstheme="minorHAnsi"/>
                <w:b w:val="0"/>
                <w:bCs w:val="0"/>
                <w:szCs w:val="28"/>
              </w:rPr>
            </w:pPr>
            <w:r w:rsidRPr="009D4D43">
              <w:rPr>
                <w:rFonts w:ascii="Arial Narrow" w:hAnsi="Arial Narrow" w:cstheme="minorHAnsi"/>
                <w:b w:val="0"/>
                <w:szCs w:val="28"/>
              </w:rPr>
              <w:t>Rīcību virziens 3:</w:t>
            </w:r>
          </w:p>
          <w:p w14:paraId="7FAA9061" w14:textId="77777777" w:rsidR="007377E3" w:rsidRPr="009D4D43" w:rsidRDefault="007377E3" w:rsidP="007377E3">
            <w:pPr>
              <w:jc w:val="center"/>
              <w:rPr>
                <w:rFonts w:ascii="Arial Narrow" w:hAnsi="Arial Narrow" w:cstheme="minorHAnsi"/>
                <w:b w:val="0"/>
                <w:bCs w:val="0"/>
                <w:szCs w:val="28"/>
              </w:rPr>
            </w:pPr>
            <w:r w:rsidRPr="009D4D43">
              <w:rPr>
                <w:rFonts w:ascii="Arial Narrow" w:hAnsi="Arial Narrow" w:cstheme="minorHAnsi"/>
                <w:szCs w:val="28"/>
              </w:rPr>
              <w:t>Efektīva pārvaldība</w:t>
            </w:r>
          </w:p>
        </w:tc>
        <w:tc>
          <w:tcPr>
            <w:tcW w:w="4962" w:type="dxa"/>
          </w:tcPr>
          <w:p w14:paraId="4D71C8F5" w14:textId="77777777" w:rsidR="007377E3" w:rsidRPr="009D4D43" w:rsidRDefault="007377E3" w:rsidP="007377E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
                <w:bCs/>
                <w:szCs w:val="28"/>
              </w:rPr>
            </w:pPr>
          </w:p>
          <w:p w14:paraId="21373240" w14:textId="77777777" w:rsidR="007377E3" w:rsidRPr="009D4D43" w:rsidRDefault="007377E3" w:rsidP="007377E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Cs/>
                <w:szCs w:val="28"/>
              </w:rPr>
            </w:pPr>
            <w:r w:rsidRPr="009D4D43">
              <w:rPr>
                <w:rFonts w:ascii="Arial Narrow" w:hAnsi="Arial Narrow" w:cstheme="minorHAnsi"/>
                <w:bCs/>
                <w:szCs w:val="28"/>
              </w:rPr>
              <w:t>Rīcību virziens 4:</w:t>
            </w:r>
          </w:p>
          <w:p w14:paraId="5D8F9385" w14:textId="77777777" w:rsidR="007377E3" w:rsidRPr="009D4D43" w:rsidRDefault="007377E3" w:rsidP="007377E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
                <w:bCs/>
                <w:szCs w:val="28"/>
              </w:rPr>
            </w:pPr>
            <w:r w:rsidRPr="009D4D43">
              <w:rPr>
                <w:rFonts w:ascii="Arial Narrow" w:hAnsi="Arial Narrow" w:cstheme="minorHAnsi"/>
                <w:b/>
                <w:szCs w:val="28"/>
              </w:rPr>
              <w:t>Pedagoģiskā personāla nodrošinājums</w:t>
            </w:r>
          </w:p>
        </w:tc>
      </w:tr>
      <w:tr w:rsidR="007377E3" w:rsidRPr="009D4D43" w14:paraId="226DF409" w14:textId="77777777" w:rsidTr="008E6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gridSpan w:val="2"/>
          </w:tcPr>
          <w:p w14:paraId="787685F9"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Ēku, telpu, materiāli tehnisko resursu pilnveide un modernizācija</w:t>
            </w:r>
          </w:p>
          <w:p w14:paraId="75FE9691"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Infrastruktūras un resursu koplietošana</w:t>
            </w:r>
          </w:p>
          <w:p w14:paraId="42E33548"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Digitālās mācību vides attīstība un datortehnikas atjaunošana izglītojamiem, pedagogiem un administrācijas darbiniekiem</w:t>
            </w:r>
          </w:p>
          <w:p w14:paraId="217FE7B2"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Interneta pieslēgumi un pārklājuma jauda</w:t>
            </w:r>
          </w:p>
          <w:p w14:paraId="42E857A7"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Centralizēta IT jomas un digitalizācijas procesu atbalsta sistēma</w:t>
            </w:r>
          </w:p>
          <w:p w14:paraId="66778027"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Sadarbības partneru tīkla (</w:t>
            </w:r>
            <w:r w:rsidR="008E6A8B" w:rsidRPr="009D4D43">
              <w:rPr>
                <w:rFonts w:ascii="Arial Narrow" w:hAnsi="Arial Narrow" w:cs="Carlito"/>
                <w:b w:val="0"/>
              </w:rPr>
              <w:t xml:space="preserve">LDzKS, </w:t>
            </w:r>
            <w:r w:rsidRPr="009D4D43">
              <w:rPr>
                <w:rFonts w:ascii="Arial Narrow" w:hAnsi="Arial Narrow" w:cs="Carlito"/>
                <w:b w:val="0"/>
              </w:rPr>
              <w:t>uzņēmēji, profesionālās skolas, augstskolas, NVO, absolventi) pārzināšana un izmantošana</w:t>
            </w:r>
          </w:p>
          <w:p w14:paraId="117C33E2"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Sasniegumu novērtēšanas un publiskošanas sistēmas pārskatīšana</w:t>
            </w:r>
          </w:p>
          <w:p w14:paraId="64DF252A"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Novada sporta bāzes apsekošana, audits un atjaunošanas plāns</w:t>
            </w:r>
          </w:p>
          <w:p w14:paraId="5FA1A1B6"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Sporta laukumu un āra teritoriju atjaunošana</w:t>
            </w:r>
          </w:p>
          <w:p w14:paraId="56C59AB5"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Dienesta viesnīca</w:t>
            </w:r>
          </w:p>
          <w:p w14:paraId="75CCF88D" w14:textId="65FB985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 xml:space="preserve">Izglītojamo pārvadājumu </w:t>
            </w:r>
            <w:r w:rsidR="008E6A8B" w:rsidRPr="009D4D43">
              <w:rPr>
                <w:rFonts w:ascii="Arial Narrow" w:hAnsi="Arial Narrow" w:cs="Carlito"/>
                <w:b w:val="0"/>
              </w:rPr>
              <w:t xml:space="preserve">sistēmas pārskatīšana un skolu sadarbības </w:t>
            </w:r>
            <w:r w:rsidR="00AE78D7" w:rsidRPr="009D4D43">
              <w:rPr>
                <w:rFonts w:ascii="Arial Narrow" w:hAnsi="Arial Narrow" w:cs="Carlito"/>
                <w:b w:val="0"/>
              </w:rPr>
              <w:t>pilnveide</w:t>
            </w:r>
            <w:r w:rsidRPr="009D4D43">
              <w:rPr>
                <w:rFonts w:ascii="Arial Narrow" w:hAnsi="Arial Narrow" w:cs="Carlito"/>
                <w:b w:val="0"/>
              </w:rPr>
              <w:t xml:space="preserve"> novadā</w:t>
            </w:r>
          </w:p>
          <w:p w14:paraId="53684184" w14:textId="77777777" w:rsidR="007377E3" w:rsidRPr="009D4D43" w:rsidRDefault="007377E3" w:rsidP="003E72BD">
            <w:pPr>
              <w:numPr>
                <w:ilvl w:val="0"/>
                <w:numId w:val="27"/>
              </w:numPr>
              <w:rPr>
                <w:rFonts w:ascii="Arial Narrow" w:hAnsi="Arial Narrow" w:cs="Carlito"/>
                <w:b w:val="0"/>
              </w:rPr>
            </w:pPr>
            <w:r w:rsidRPr="009D4D43">
              <w:rPr>
                <w:rFonts w:ascii="Arial Narrow" w:hAnsi="Arial Narrow" w:cs="Carlito"/>
                <w:b w:val="0"/>
              </w:rPr>
              <w:t>Brīvo telpu audits un mārketings</w:t>
            </w:r>
          </w:p>
          <w:p w14:paraId="61A64E60" w14:textId="77777777" w:rsidR="007377E3" w:rsidRPr="009D4D43" w:rsidRDefault="007377E3" w:rsidP="003E72BD">
            <w:pPr>
              <w:numPr>
                <w:ilvl w:val="0"/>
                <w:numId w:val="27"/>
              </w:numPr>
              <w:rPr>
                <w:rFonts w:ascii="Arial Narrow" w:hAnsi="Arial Narrow" w:cs="Carlito"/>
                <w:b w:val="0"/>
                <w:bCs w:val="0"/>
              </w:rPr>
            </w:pPr>
            <w:r w:rsidRPr="009D4D43">
              <w:rPr>
                <w:rFonts w:ascii="Arial Narrow" w:hAnsi="Arial Narrow" w:cs="Carlito"/>
                <w:b w:val="0"/>
              </w:rPr>
              <w:t>ES fondu, privāto fondu un citu ārējā finansējuma piesaiste</w:t>
            </w:r>
          </w:p>
        </w:tc>
        <w:tc>
          <w:tcPr>
            <w:tcW w:w="4962" w:type="dxa"/>
          </w:tcPr>
          <w:p w14:paraId="4419A885" w14:textId="77777777" w:rsidR="007377E3" w:rsidRPr="009D4D43" w:rsidRDefault="007377E3"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Pedagogu un izglītības jomā iesaistīto profesionālā pilnveide</w:t>
            </w:r>
          </w:p>
          <w:p w14:paraId="2762C285" w14:textId="77777777" w:rsidR="002D749D" w:rsidRPr="009D4D43" w:rsidRDefault="002D749D"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 xml:space="preserve">Atbalsts kompetencēs balstīta mācību satura izstrādē un ieviešanā </w:t>
            </w:r>
          </w:p>
          <w:p w14:paraId="12CD37BE" w14:textId="77777777" w:rsidR="007377E3" w:rsidRPr="009D4D43" w:rsidRDefault="007377E3"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 xml:space="preserve">IT un digitālās prasmes  </w:t>
            </w:r>
          </w:p>
          <w:p w14:paraId="65E03C2D" w14:textId="77777777" w:rsidR="007377E3" w:rsidRPr="009D4D43" w:rsidRDefault="007377E3"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Pārmaiņu vadības kapacitāte</w:t>
            </w:r>
          </w:p>
          <w:p w14:paraId="6671877A" w14:textId="77777777" w:rsidR="007377E3" w:rsidRPr="009D4D43" w:rsidRDefault="007377E3"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Atbalsta personāla pietiekama pieejamība</w:t>
            </w:r>
          </w:p>
          <w:p w14:paraId="2C673A33" w14:textId="77777777" w:rsidR="007377E3" w:rsidRPr="009D4D43" w:rsidRDefault="007377E3"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Pedagogu drošība un labsajūta</w:t>
            </w:r>
          </w:p>
          <w:p w14:paraId="0F307911" w14:textId="77777777" w:rsidR="007377E3" w:rsidRPr="009D4D43" w:rsidRDefault="007377E3"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 xml:space="preserve">Izglītības pārvaldes kapacitātes palielināšana </w:t>
            </w:r>
          </w:p>
          <w:p w14:paraId="51A1400A" w14:textId="77777777" w:rsidR="007377E3" w:rsidRPr="009D4D43" w:rsidRDefault="008E6A8B"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Administrācijas darbinieku</w:t>
            </w:r>
            <w:r w:rsidR="007377E3" w:rsidRPr="009D4D43">
              <w:rPr>
                <w:rFonts w:ascii="Arial Narrow" w:hAnsi="Arial Narrow" w:cs="Carlito"/>
              </w:rPr>
              <w:t xml:space="preserve"> </w:t>
            </w:r>
            <w:r w:rsidRPr="009D4D43">
              <w:rPr>
                <w:rFonts w:ascii="Arial Narrow" w:hAnsi="Arial Narrow" w:cs="Carlito"/>
              </w:rPr>
              <w:t>praktiska</w:t>
            </w:r>
            <w:r w:rsidR="007377E3" w:rsidRPr="009D4D43">
              <w:rPr>
                <w:rFonts w:ascii="Arial Narrow" w:hAnsi="Arial Narrow" w:cs="Carlito"/>
              </w:rPr>
              <w:t xml:space="preserve"> atbalsta sistēmas izveide</w:t>
            </w:r>
            <w:r w:rsidRPr="009D4D43">
              <w:rPr>
                <w:rFonts w:ascii="Arial Narrow" w:hAnsi="Arial Narrow" w:cs="Carlito"/>
              </w:rPr>
              <w:t xml:space="preserve"> un kopdarbības sekmēšana </w:t>
            </w:r>
            <w:r w:rsidR="007377E3" w:rsidRPr="009D4D43">
              <w:rPr>
                <w:rFonts w:ascii="Arial Narrow" w:hAnsi="Arial Narrow" w:cs="Carlito"/>
              </w:rPr>
              <w:t xml:space="preserve">valsts noteikto atskaišu un prasību </w:t>
            </w:r>
            <w:r w:rsidRPr="009D4D43">
              <w:rPr>
                <w:rFonts w:ascii="Arial Narrow" w:hAnsi="Arial Narrow" w:cs="Carlito"/>
              </w:rPr>
              <w:t xml:space="preserve">efektīvākai </w:t>
            </w:r>
            <w:r w:rsidR="007377E3" w:rsidRPr="009D4D43">
              <w:rPr>
                <w:rFonts w:ascii="Arial Narrow" w:hAnsi="Arial Narrow" w:cs="Carlito"/>
              </w:rPr>
              <w:t>izpildei</w:t>
            </w:r>
          </w:p>
          <w:p w14:paraId="3222A8AF" w14:textId="77777777" w:rsidR="007377E3" w:rsidRPr="009D4D43" w:rsidRDefault="007377E3"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 xml:space="preserve">Inovatīvas darba metodes saskaņā ar laikmeta attīstības tempu </w:t>
            </w:r>
          </w:p>
          <w:p w14:paraId="76AE0E5F" w14:textId="77777777" w:rsidR="007377E3" w:rsidRPr="009D4D43" w:rsidRDefault="007377E3"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Iedvesmošanas un līderības prasmes</w:t>
            </w:r>
            <w:r w:rsidR="002D749D" w:rsidRPr="009D4D43">
              <w:rPr>
                <w:rFonts w:ascii="Arial Narrow" w:hAnsi="Arial Narrow" w:cs="Carlito"/>
              </w:rPr>
              <w:t xml:space="preserve"> </w:t>
            </w:r>
          </w:p>
          <w:p w14:paraId="0E6A59B0" w14:textId="77777777" w:rsidR="007377E3" w:rsidRPr="009D4D43" w:rsidRDefault="007377E3"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Informācijas kanālu pārzināšana un savlaicīga pieeja informācijai</w:t>
            </w:r>
          </w:p>
          <w:p w14:paraId="20FF5C21" w14:textId="77777777" w:rsidR="007377E3" w:rsidRPr="009D4D43" w:rsidRDefault="007377E3"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Starptautiskās pedagogu un izglītojamo apmaiņas programmas, starpvalstu izglītības projekti</w:t>
            </w:r>
          </w:p>
          <w:p w14:paraId="7F7E1163" w14:textId="77777777" w:rsidR="002D749D" w:rsidRPr="009D4D43" w:rsidRDefault="002D749D" w:rsidP="003E72BD">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hAnsi="Arial Narrow" w:cs="Carlito"/>
              </w:rPr>
            </w:pPr>
            <w:r w:rsidRPr="009D4D43">
              <w:rPr>
                <w:rFonts w:ascii="Arial Narrow" w:hAnsi="Arial Narrow" w:cs="Carlito"/>
              </w:rPr>
              <w:t>Izglītības iestāžu mārketinga pasākumi jaunu pedagogu piesaistei</w:t>
            </w:r>
          </w:p>
        </w:tc>
      </w:tr>
    </w:tbl>
    <w:p w14:paraId="6F37B47D" w14:textId="77777777" w:rsidR="00057EF3" w:rsidRPr="009D4D43" w:rsidRDefault="001A5F9B" w:rsidP="00CF3D1C">
      <w:pPr>
        <w:pStyle w:val="Virsraksts2"/>
        <w:rPr>
          <w:rFonts w:ascii="Arial Narrow" w:hAnsi="Arial Narrow" w:cstheme="minorHAnsi"/>
          <w:sz w:val="32"/>
        </w:rPr>
      </w:pPr>
      <w:r w:rsidRPr="009D4D43">
        <w:rPr>
          <w:rFonts w:ascii="Arial Narrow" w:hAnsi="Arial Narrow"/>
          <w:sz w:val="32"/>
        </w:rPr>
        <w:br w:type="page"/>
      </w:r>
      <w:bookmarkStart w:id="18" w:name="_Toc119421114"/>
      <w:r w:rsidR="00057EF3" w:rsidRPr="009D4D43">
        <w:rPr>
          <w:rFonts w:ascii="Arial Narrow" w:hAnsi="Arial Narrow" w:cstheme="minorHAnsi"/>
          <w:sz w:val="28"/>
        </w:rPr>
        <w:lastRenderedPageBreak/>
        <w:t xml:space="preserve">IV </w:t>
      </w:r>
      <w:r w:rsidRPr="009D4D43">
        <w:rPr>
          <w:rFonts w:ascii="Arial Narrow" w:hAnsi="Arial Narrow" w:cstheme="minorHAnsi"/>
          <w:sz w:val="28"/>
        </w:rPr>
        <w:t>RĪCĪBU PLĀNS</w:t>
      </w:r>
      <w:r w:rsidR="00057EF3" w:rsidRPr="009D4D43">
        <w:rPr>
          <w:rFonts w:ascii="Arial Narrow" w:hAnsi="Arial Narrow" w:cstheme="minorHAnsi"/>
          <w:sz w:val="28"/>
        </w:rPr>
        <w:t xml:space="preserve"> Līvānu novada izglītības attīstības mērķu sasniegšanai</w:t>
      </w:r>
      <w:bookmarkEnd w:id="18"/>
    </w:p>
    <w:p w14:paraId="47141A98" w14:textId="77777777" w:rsidR="009F2BB9" w:rsidRPr="009D4D43" w:rsidRDefault="009F2BB9" w:rsidP="00C67D75">
      <w:pPr>
        <w:pStyle w:val="Paraststmeklis"/>
        <w:spacing w:before="0" w:beforeAutospacing="0" w:after="0" w:afterAutospacing="0"/>
        <w:ind w:right="-200"/>
        <w:rPr>
          <w:rFonts w:ascii="Arial Narrow" w:hAnsi="Arial Narrow" w:cs="Carlito"/>
          <w:i/>
          <w:sz w:val="18"/>
          <w:szCs w:val="22"/>
        </w:rPr>
      </w:pPr>
    </w:p>
    <w:p w14:paraId="694D045F" w14:textId="77777777" w:rsidR="003710D8" w:rsidRPr="009D4D43" w:rsidRDefault="00C67D75" w:rsidP="00C67D75">
      <w:pPr>
        <w:pStyle w:val="Paraststmeklis"/>
        <w:spacing w:before="0" w:beforeAutospacing="0" w:after="0" w:afterAutospacing="0"/>
        <w:ind w:right="-200" w:firstLine="720"/>
        <w:jc w:val="both"/>
        <w:rPr>
          <w:rFonts w:ascii="Arial Narrow" w:hAnsi="Arial Narrow" w:cstheme="minorHAnsi"/>
          <w:sz w:val="22"/>
          <w:szCs w:val="20"/>
        </w:rPr>
      </w:pPr>
      <w:r w:rsidRPr="009D4D43">
        <w:rPr>
          <w:rFonts w:ascii="Arial Narrow" w:hAnsi="Arial Narrow" w:cstheme="minorHAnsi"/>
          <w:sz w:val="22"/>
          <w:szCs w:val="20"/>
        </w:rPr>
        <w:t xml:space="preserve">Rīcību plāns Līvānu novada izglītības attīstības mērķu sasniegšanai līdz 2027.gadam sastāv no </w:t>
      </w:r>
      <w:r w:rsidR="003710D8" w:rsidRPr="009D4D43">
        <w:rPr>
          <w:rFonts w:ascii="Arial Narrow" w:hAnsi="Arial Narrow" w:cstheme="minorHAnsi"/>
          <w:sz w:val="22"/>
          <w:szCs w:val="20"/>
        </w:rPr>
        <w:t>34</w:t>
      </w:r>
      <w:r w:rsidRPr="009D4D43">
        <w:rPr>
          <w:rFonts w:ascii="Arial Narrow" w:hAnsi="Arial Narrow" w:cstheme="minorHAnsi"/>
          <w:sz w:val="22"/>
          <w:szCs w:val="20"/>
        </w:rPr>
        <w:t xml:space="preserve"> rīcībām, kas sagrupētas </w:t>
      </w:r>
      <w:r w:rsidRPr="009D4D43">
        <w:rPr>
          <w:rFonts w:ascii="Arial Narrow" w:hAnsi="Arial Narrow" w:cstheme="minorHAnsi"/>
          <w:b/>
          <w:sz w:val="22"/>
          <w:szCs w:val="20"/>
        </w:rPr>
        <w:t>4 apakšsadaļās</w:t>
      </w:r>
      <w:r w:rsidRPr="009D4D43">
        <w:rPr>
          <w:rFonts w:ascii="Arial Narrow" w:hAnsi="Arial Narrow" w:cstheme="minorHAnsi"/>
          <w:sz w:val="22"/>
          <w:szCs w:val="20"/>
        </w:rPr>
        <w:t xml:space="preserve"> atbilstošu stratēģiskajām prioritātēm. Katrai rīcībai izstrādāti vairāki apakšpasākumi (apakšprojekti), kuru īstenošana nodrošinās uzrādīto rezultātu sasniegšanu. Katrs apakšpasākums var tikt veidots kā atsevišķs realizējams projekts, vai arī vairāki apakšpasākumi var tikt apvienoti kopīgā projektā. </w:t>
      </w:r>
    </w:p>
    <w:p w14:paraId="4AAD9178" w14:textId="77777777" w:rsidR="00C67D75" w:rsidRPr="009D4D43" w:rsidRDefault="00C67D75" w:rsidP="00C67D75">
      <w:pPr>
        <w:pStyle w:val="Paraststmeklis"/>
        <w:spacing w:before="0" w:beforeAutospacing="0" w:after="0" w:afterAutospacing="0"/>
        <w:ind w:right="-200" w:firstLine="720"/>
        <w:jc w:val="both"/>
        <w:rPr>
          <w:rFonts w:ascii="Arial Narrow" w:hAnsi="Arial Narrow" w:cstheme="minorHAnsi"/>
          <w:sz w:val="22"/>
          <w:szCs w:val="20"/>
        </w:rPr>
      </w:pPr>
      <w:r w:rsidRPr="009D4D43">
        <w:rPr>
          <w:rFonts w:ascii="Arial Narrow" w:hAnsi="Arial Narrow" w:cstheme="minorHAnsi"/>
          <w:sz w:val="22"/>
          <w:szCs w:val="20"/>
        </w:rPr>
        <w:t>Zem Rīcības (projekta / pasākuma) nosaukuma norādīta saikne ar Līvānu novada pašvaldības integrētās attīstības programmas 2019.-2025.gadam saistošo rīcību (ja attiecināms).</w:t>
      </w:r>
    </w:p>
    <w:p w14:paraId="7FB28414" w14:textId="77777777" w:rsidR="003710D8" w:rsidRPr="009D4D43" w:rsidRDefault="003710D8" w:rsidP="00C67D75">
      <w:pPr>
        <w:pStyle w:val="Paraststmeklis"/>
        <w:spacing w:before="0" w:beforeAutospacing="0" w:after="0" w:afterAutospacing="0"/>
        <w:ind w:right="-200" w:firstLine="720"/>
        <w:jc w:val="both"/>
        <w:rPr>
          <w:rFonts w:ascii="Arial Narrow" w:hAnsi="Arial Narrow" w:cstheme="minorHAnsi"/>
          <w:sz w:val="22"/>
          <w:szCs w:val="20"/>
        </w:rPr>
      </w:pPr>
      <w:r w:rsidRPr="009D4D43">
        <w:rPr>
          <w:rFonts w:ascii="Arial Narrow" w:hAnsi="Arial Narrow" w:cstheme="minorHAnsi"/>
          <w:sz w:val="22"/>
          <w:szCs w:val="20"/>
        </w:rPr>
        <w:t>Rīcību īstenošanai norādīti potenciālie finansējuma avoti (nenorādot konkrētas projektu summas, kas var mainīties atkarībā no rīcību / projektu mēroga, ilguma, intensitātes un pieejamajiem kopējiem resursiem).</w:t>
      </w:r>
    </w:p>
    <w:p w14:paraId="7E81EB26" w14:textId="77777777" w:rsidR="00C67D75" w:rsidRPr="009D4D43" w:rsidRDefault="00C67D75" w:rsidP="00C67D75">
      <w:pPr>
        <w:pStyle w:val="Paraststmeklis"/>
        <w:spacing w:before="0" w:beforeAutospacing="0" w:after="0" w:afterAutospacing="0"/>
        <w:ind w:right="-200"/>
        <w:rPr>
          <w:rFonts w:ascii="Arial Narrow" w:hAnsi="Arial Narrow" w:cstheme="minorHAnsi"/>
          <w:sz w:val="22"/>
          <w:szCs w:val="20"/>
        </w:rPr>
      </w:pPr>
      <w:r w:rsidRPr="009D4D43">
        <w:rPr>
          <w:rFonts w:ascii="Arial Narrow" w:hAnsi="Arial Narrow" w:cstheme="minorHAnsi"/>
          <w:sz w:val="22"/>
          <w:szCs w:val="20"/>
        </w:rPr>
        <w:t xml:space="preserve"> </w:t>
      </w:r>
    </w:p>
    <w:p w14:paraId="5927029F" w14:textId="77777777" w:rsidR="00C67D75" w:rsidRPr="009D4D43" w:rsidRDefault="00C67D75" w:rsidP="00C67D75">
      <w:pPr>
        <w:pStyle w:val="Paraststmeklis"/>
        <w:spacing w:before="0" w:beforeAutospacing="0" w:after="0" w:afterAutospacing="0"/>
        <w:ind w:left="720" w:right="-200"/>
        <w:jc w:val="right"/>
        <w:rPr>
          <w:rFonts w:ascii="Arial Narrow" w:hAnsi="Arial Narrow" w:cstheme="minorHAnsi"/>
          <w:i/>
          <w:sz w:val="18"/>
          <w:szCs w:val="20"/>
        </w:rPr>
      </w:pPr>
      <w:r w:rsidRPr="009D4D43">
        <w:rPr>
          <w:rFonts w:ascii="Arial Narrow" w:hAnsi="Arial Narrow" w:cstheme="minorHAnsi"/>
          <w:i/>
          <w:sz w:val="18"/>
          <w:szCs w:val="20"/>
        </w:rPr>
        <w:t>Tabul</w:t>
      </w:r>
      <w:r w:rsidR="007B4274" w:rsidRPr="009D4D43">
        <w:rPr>
          <w:rFonts w:ascii="Arial Narrow" w:hAnsi="Arial Narrow" w:cstheme="minorHAnsi"/>
          <w:i/>
          <w:sz w:val="18"/>
          <w:szCs w:val="20"/>
        </w:rPr>
        <w:t>a 1</w:t>
      </w:r>
      <w:r w:rsidRPr="009D4D43">
        <w:rPr>
          <w:rFonts w:ascii="Arial Narrow" w:hAnsi="Arial Narrow" w:cstheme="minorHAnsi"/>
          <w:i/>
          <w:sz w:val="18"/>
          <w:szCs w:val="20"/>
        </w:rPr>
        <w:t>4: Līvānu novada izglītības attīstības rīcību plāns 2022.-2027.gadam</w:t>
      </w:r>
    </w:p>
    <w:p w14:paraId="489C644E" w14:textId="77777777" w:rsidR="00C67D75" w:rsidRPr="009D4D43" w:rsidRDefault="00C67D75" w:rsidP="00C67D75">
      <w:pPr>
        <w:pStyle w:val="Paraststmeklis"/>
        <w:spacing w:before="0" w:beforeAutospacing="0" w:after="0" w:afterAutospacing="0"/>
        <w:ind w:left="720" w:right="-200"/>
        <w:rPr>
          <w:rFonts w:ascii="Arial Narrow" w:hAnsi="Arial Narrow" w:cstheme="minorHAnsi"/>
          <w:sz w:val="20"/>
          <w:szCs w:val="20"/>
        </w:rPr>
      </w:pPr>
    </w:p>
    <w:tbl>
      <w:tblPr>
        <w:tblStyle w:val="Reatabula"/>
        <w:tblW w:w="10002" w:type="dxa"/>
        <w:tblInd w:w="-113" w:type="dxa"/>
        <w:tblLayout w:type="fixed"/>
        <w:tblLook w:val="04A0" w:firstRow="1" w:lastRow="0" w:firstColumn="1" w:lastColumn="0" w:noHBand="0" w:noVBand="1"/>
      </w:tblPr>
      <w:tblGrid>
        <w:gridCol w:w="647"/>
        <w:gridCol w:w="2155"/>
        <w:gridCol w:w="1417"/>
        <w:gridCol w:w="3515"/>
        <w:gridCol w:w="709"/>
        <w:gridCol w:w="1559"/>
      </w:tblGrid>
      <w:tr w:rsidR="00C67D75" w:rsidRPr="009D4D43" w14:paraId="0DB0AD61" w14:textId="77777777" w:rsidTr="008244C3">
        <w:tc>
          <w:tcPr>
            <w:tcW w:w="647" w:type="dxa"/>
          </w:tcPr>
          <w:p w14:paraId="32C0D64F" w14:textId="77777777" w:rsidR="00C67D75" w:rsidRPr="009D4D43" w:rsidRDefault="00C67D75" w:rsidP="00C67D75">
            <w:pPr>
              <w:rPr>
                <w:rFonts w:ascii="Arial Narrow" w:hAnsi="Arial Narrow" w:cstheme="minorHAnsi"/>
                <w:b/>
                <w:sz w:val="16"/>
                <w:szCs w:val="20"/>
              </w:rPr>
            </w:pPr>
            <w:r w:rsidRPr="009D4D43">
              <w:rPr>
                <w:rFonts w:ascii="Arial Narrow" w:hAnsi="Arial Narrow" w:cstheme="minorHAnsi"/>
                <w:b/>
                <w:sz w:val="14"/>
                <w:szCs w:val="20"/>
              </w:rPr>
              <w:t>Nr.p.k.</w:t>
            </w:r>
          </w:p>
        </w:tc>
        <w:tc>
          <w:tcPr>
            <w:tcW w:w="2155" w:type="dxa"/>
          </w:tcPr>
          <w:p w14:paraId="2AEA639A" w14:textId="77777777" w:rsidR="00C67D75" w:rsidRPr="009D4D43" w:rsidRDefault="00C67D75" w:rsidP="00C67D75">
            <w:pPr>
              <w:rPr>
                <w:rFonts w:ascii="Arial Narrow" w:hAnsi="Arial Narrow" w:cstheme="minorHAnsi"/>
                <w:b/>
                <w:sz w:val="16"/>
                <w:szCs w:val="20"/>
              </w:rPr>
            </w:pPr>
            <w:r w:rsidRPr="009D4D43">
              <w:rPr>
                <w:rFonts w:ascii="Arial Narrow" w:hAnsi="Arial Narrow" w:cstheme="minorHAnsi"/>
                <w:b/>
                <w:sz w:val="16"/>
                <w:szCs w:val="20"/>
              </w:rPr>
              <w:t xml:space="preserve">Rīcības (projekta / pasākuma) nosaukums </w:t>
            </w:r>
          </w:p>
          <w:p w14:paraId="7CFBC8AF" w14:textId="77777777" w:rsidR="00C67D75" w:rsidRPr="009D4D43" w:rsidRDefault="00C67D75" w:rsidP="00C67D75">
            <w:pPr>
              <w:rPr>
                <w:rFonts w:ascii="Arial Narrow" w:hAnsi="Arial Narrow" w:cstheme="minorHAnsi"/>
                <w:sz w:val="16"/>
                <w:szCs w:val="20"/>
              </w:rPr>
            </w:pPr>
            <w:r w:rsidRPr="009D4D43">
              <w:rPr>
                <w:rFonts w:ascii="Arial Narrow" w:hAnsi="Arial Narrow" w:cstheme="minorHAnsi"/>
                <w:sz w:val="14"/>
                <w:szCs w:val="20"/>
              </w:rPr>
              <w:t>(t.sk. saistošā rīcība Līvānu novada pašvaldības integrētās attīstības programmā 2019.-2025.– ja attiecināms)</w:t>
            </w:r>
          </w:p>
        </w:tc>
        <w:tc>
          <w:tcPr>
            <w:tcW w:w="1417" w:type="dxa"/>
          </w:tcPr>
          <w:p w14:paraId="624ED530" w14:textId="77777777" w:rsidR="00C67D75" w:rsidRPr="009D4D43" w:rsidRDefault="00C67D75" w:rsidP="00C67D75">
            <w:pPr>
              <w:rPr>
                <w:rFonts w:ascii="Arial Narrow" w:hAnsi="Arial Narrow" w:cstheme="minorHAnsi"/>
                <w:b/>
                <w:sz w:val="16"/>
                <w:szCs w:val="20"/>
              </w:rPr>
            </w:pPr>
            <w:r w:rsidRPr="009D4D43">
              <w:rPr>
                <w:rFonts w:ascii="Arial Narrow" w:hAnsi="Arial Narrow" w:cstheme="minorHAnsi"/>
                <w:b/>
                <w:sz w:val="16"/>
                <w:szCs w:val="20"/>
              </w:rPr>
              <w:t>Finansētājs (-i)</w:t>
            </w:r>
          </w:p>
        </w:tc>
        <w:tc>
          <w:tcPr>
            <w:tcW w:w="3515" w:type="dxa"/>
          </w:tcPr>
          <w:p w14:paraId="055576C5" w14:textId="77777777" w:rsidR="00C67D75" w:rsidRPr="009D4D43" w:rsidRDefault="00C67D75" w:rsidP="00C67D75">
            <w:pPr>
              <w:rPr>
                <w:rFonts w:ascii="Arial Narrow" w:hAnsi="Arial Narrow" w:cstheme="minorHAnsi"/>
                <w:b/>
                <w:sz w:val="16"/>
                <w:szCs w:val="20"/>
              </w:rPr>
            </w:pPr>
            <w:r w:rsidRPr="009D4D43">
              <w:rPr>
                <w:rFonts w:ascii="Arial Narrow" w:hAnsi="Arial Narrow" w:cstheme="minorHAnsi"/>
                <w:b/>
                <w:sz w:val="16"/>
                <w:szCs w:val="20"/>
              </w:rPr>
              <w:t>Plānotie apakšpasākumi un sasniedzamie rezultāti</w:t>
            </w:r>
          </w:p>
        </w:tc>
        <w:tc>
          <w:tcPr>
            <w:tcW w:w="709" w:type="dxa"/>
          </w:tcPr>
          <w:p w14:paraId="3ABA1F5C" w14:textId="77777777" w:rsidR="00C67D75" w:rsidRPr="009D4D43" w:rsidRDefault="00C67D75" w:rsidP="00C67D75">
            <w:pPr>
              <w:rPr>
                <w:rFonts w:ascii="Arial Narrow" w:hAnsi="Arial Narrow" w:cstheme="minorHAnsi"/>
                <w:b/>
                <w:sz w:val="16"/>
                <w:szCs w:val="20"/>
              </w:rPr>
            </w:pPr>
            <w:r w:rsidRPr="009D4D43">
              <w:rPr>
                <w:rFonts w:ascii="Arial Narrow" w:hAnsi="Arial Narrow" w:cstheme="minorHAnsi"/>
                <w:b/>
                <w:sz w:val="16"/>
                <w:szCs w:val="20"/>
              </w:rPr>
              <w:t>Plānotais projekta periods (no - līdz)</w:t>
            </w:r>
          </w:p>
        </w:tc>
        <w:tc>
          <w:tcPr>
            <w:tcW w:w="1559" w:type="dxa"/>
          </w:tcPr>
          <w:p w14:paraId="1151E451" w14:textId="77777777" w:rsidR="00C67D75" w:rsidRPr="009D4D43" w:rsidRDefault="00C67D75" w:rsidP="00C67D75">
            <w:pPr>
              <w:rPr>
                <w:rFonts w:ascii="Arial Narrow" w:hAnsi="Arial Narrow" w:cstheme="minorHAnsi"/>
                <w:b/>
                <w:sz w:val="16"/>
                <w:szCs w:val="20"/>
              </w:rPr>
            </w:pPr>
            <w:r w:rsidRPr="009D4D43">
              <w:rPr>
                <w:rFonts w:ascii="Arial Narrow" w:hAnsi="Arial Narrow" w:cstheme="minorHAnsi"/>
                <w:b/>
                <w:sz w:val="16"/>
                <w:szCs w:val="20"/>
              </w:rPr>
              <w:t>Atbildīgais par projekta īstenošanu (sadarbības partneris)</w:t>
            </w:r>
          </w:p>
        </w:tc>
      </w:tr>
      <w:tr w:rsidR="00C67D75" w:rsidRPr="009D4D43" w14:paraId="3D6060CE" w14:textId="77777777" w:rsidTr="003710D8">
        <w:tc>
          <w:tcPr>
            <w:tcW w:w="10002" w:type="dxa"/>
            <w:gridSpan w:val="6"/>
            <w:shd w:val="clear" w:color="auto" w:fill="CCC0D9" w:themeFill="accent4" w:themeFillTint="66"/>
          </w:tcPr>
          <w:p w14:paraId="4DF80D52" w14:textId="77777777" w:rsidR="00C67D75" w:rsidRPr="009D4D43" w:rsidRDefault="00C67D75" w:rsidP="00C67D75">
            <w:pPr>
              <w:rPr>
                <w:rFonts w:ascii="Arial Narrow" w:hAnsi="Arial Narrow" w:cstheme="minorHAnsi"/>
                <w:b/>
                <w:sz w:val="24"/>
                <w:szCs w:val="20"/>
              </w:rPr>
            </w:pPr>
          </w:p>
          <w:p w14:paraId="4023EDA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b/>
                <w:sz w:val="24"/>
                <w:szCs w:val="20"/>
              </w:rPr>
              <w:t>RĪCĪBU VIRZIENS 1: "Izglītības piedāvājums un vide”</w:t>
            </w:r>
          </w:p>
        </w:tc>
      </w:tr>
      <w:tr w:rsidR="00C67D75" w:rsidRPr="009D4D43" w14:paraId="552874F3" w14:textId="77777777" w:rsidTr="008244C3">
        <w:tc>
          <w:tcPr>
            <w:tcW w:w="647" w:type="dxa"/>
          </w:tcPr>
          <w:p w14:paraId="356E8977"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1.1.</w:t>
            </w:r>
          </w:p>
        </w:tc>
        <w:tc>
          <w:tcPr>
            <w:tcW w:w="2155" w:type="dxa"/>
          </w:tcPr>
          <w:p w14:paraId="6C9C70C5" w14:textId="77777777" w:rsidR="00C67D75" w:rsidRPr="009D4D43" w:rsidRDefault="00C67D75" w:rsidP="00C67D75">
            <w:pPr>
              <w:rPr>
                <w:rFonts w:ascii="Arial Narrow" w:eastAsia="Times New Roman" w:hAnsi="Arial Narrow" w:cstheme="minorHAnsi"/>
                <w:b/>
                <w:bCs/>
                <w:sz w:val="20"/>
                <w:szCs w:val="20"/>
                <w:lang w:eastAsia="lv-LV"/>
              </w:rPr>
            </w:pPr>
            <w:r w:rsidRPr="009D4D43">
              <w:rPr>
                <w:rFonts w:ascii="Arial Narrow" w:eastAsia="Times New Roman" w:hAnsi="Arial Narrow" w:cstheme="minorHAnsi"/>
                <w:b/>
                <w:bCs/>
                <w:sz w:val="20"/>
                <w:szCs w:val="20"/>
                <w:lang w:eastAsia="lv-LV"/>
              </w:rPr>
              <w:t>Kvalitatīva, daudzveidīga un pieejama PIRMSSKOLAS izglītības piedāvājuma un vides nodrošināšana</w:t>
            </w:r>
          </w:p>
          <w:p w14:paraId="489F2DE7" w14:textId="77777777" w:rsidR="00C67D75" w:rsidRPr="009D4D43" w:rsidRDefault="00C67D75" w:rsidP="00C67D75">
            <w:pPr>
              <w:rPr>
                <w:rFonts w:ascii="Arial Narrow" w:eastAsia="Times New Roman" w:hAnsi="Arial Narrow" w:cstheme="minorHAnsi"/>
                <w:bCs/>
                <w:sz w:val="20"/>
                <w:szCs w:val="20"/>
                <w:lang w:eastAsia="lv-LV"/>
              </w:rPr>
            </w:pPr>
          </w:p>
          <w:p w14:paraId="1DB0C5F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1.1.1.1.</w:t>
            </w:r>
          </w:p>
          <w:p w14:paraId="21A786C6" w14:textId="77777777" w:rsidR="00C67D75" w:rsidRPr="009D4D43" w:rsidRDefault="00C67D75" w:rsidP="00C67D75">
            <w:pPr>
              <w:rPr>
                <w:rFonts w:ascii="Arial Narrow" w:hAnsi="Arial Narrow" w:cstheme="minorHAnsi"/>
                <w:sz w:val="20"/>
                <w:szCs w:val="20"/>
              </w:rPr>
            </w:pPr>
            <w:r w:rsidRPr="009D4D43">
              <w:rPr>
                <w:rFonts w:ascii="Arial Narrow" w:eastAsia="Times New Roman" w:hAnsi="Arial Narrow" w:cstheme="minorHAnsi"/>
                <w:bCs/>
                <w:sz w:val="20"/>
                <w:szCs w:val="20"/>
                <w:lang w:eastAsia="lv-LV"/>
              </w:rPr>
              <w:t>Līvānu novada pirmsskolas izglītības iestādes un izglītības iestāžu pirmsskolas grupu audzēkņu pamatprasmju un radošuma attīstīšana</w:t>
            </w:r>
          </w:p>
          <w:p w14:paraId="32EA1EF1" w14:textId="77777777" w:rsidR="00C67D75" w:rsidRPr="009D4D43" w:rsidRDefault="00C67D75" w:rsidP="00C67D75">
            <w:pPr>
              <w:rPr>
                <w:rFonts w:ascii="Arial Narrow" w:hAnsi="Arial Narrow" w:cstheme="minorHAnsi"/>
                <w:sz w:val="20"/>
                <w:szCs w:val="20"/>
              </w:rPr>
            </w:pPr>
          </w:p>
          <w:p w14:paraId="5AB1C231"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 xml:space="preserve">PASĀKUMS 2.2.3.1. </w:t>
            </w:r>
            <w:r w:rsidRPr="009D4D43">
              <w:rPr>
                <w:rFonts w:ascii="Arial Narrow" w:eastAsia="Times New Roman" w:hAnsi="Arial Narrow" w:cstheme="minorHAnsi"/>
                <w:bCs/>
                <w:sz w:val="20"/>
                <w:szCs w:val="20"/>
                <w:lang w:eastAsia="lv-LV"/>
              </w:rPr>
              <w:t>Pirmsskolas izglītības iestādes un pirmsskolas grupu kvalitātes un pieejamības uzlabošana)</w:t>
            </w:r>
          </w:p>
          <w:p w14:paraId="7073A5F1" w14:textId="77777777" w:rsidR="00C67D75" w:rsidRPr="009D4D43" w:rsidRDefault="00C67D75" w:rsidP="00C67D75">
            <w:pPr>
              <w:rPr>
                <w:rFonts w:ascii="Arial Narrow" w:hAnsi="Arial Narrow" w:cstheme="minorHAnsi"/>
                <w:sz w:val="20"/>
                <w:szCs w:val="20"/>
              </w:rPr>
            </w:pPr>
          </w:p>
        </w:tc>
        <w:tc>
          <w:tcPr>
            <w:tcW w:w="1417" w:type="dxa"/>
          </w:tcPr>
          <w:p w14:paraId="1FB20E1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Valsts </w:t>
            </w:r>
          </w:p>
          <w:p w14:paraId="0CD2F51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1411A62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ES fondi </w:t>
            </w:r>
          </w:p>
          <w:p w14:paraId="041F4F5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w:t>
            </w:r>
          </w:p>
        </w:tc>
        <w:tc>
          <w:tcPr>
            <w:tcW w:w="3515" w:type="dxa"/>
          </w:tcPr>
          <w:p w14:paraId="40330F59" w14:textId="77777777" w:rsidR="00C67D75" w:rsidRPr="009D4D43" w:rsidRDefault="00C67D75" w:rsidP="003E72BD">
            <w:pPr>
              <w:pStyle w:val="Sarakstarindkopa"/>
              <w:numPr>
                <w:ilvl w:val="0"/>
                <w:numId w:val="30"/>
              </w:numPr>
              <w:rPr>
                <w:rFonts w:ascii="Arial Narrow" w:hAnsi="Arial Narrow" w:cstheme="minorHAnsi"/>
                <w:sz w:val="20"/>
                <w:szCs w:val="20"/>
                <w:lang w:val="lv-LV"/>
              </w:rPr>
            </w:pPr>
            <w:r w:rsidRPr="009D4D43">
              <w:rPr>
                <w:rFonts w:ascii="Arial Narrow" w:hAnsi="Arial Narrow" w:cstheme="minorHAnsi"/>
                <w:sz w:val="20"/>
                <w:szCs w:val="20"/>
                <w:lang w:val="lv-LV"/>
              </w:rPr>
              <w:t>Uzlabotas, aprīkotas pirmsskolas izglītības iestādes un pirmsskolas grupu telpas (veikti nepieciešamie kosmētiskie remonti) un pilnveidota mācību bāze</w:t>
            </w:r>
          </w:p>
          <w:p w14:paraId="01E0AE44" w14:textId="77777777" w:rsidR="00C67D75" w:rsidRPr="009D4D43" w:rsidRDefault="00C67D75" w:rsidP="003E72BD">
            <w:pPr>
              <w:pStyle w:val="Sarakstarindkopa"/>
              <w:numPr>
                <w:ilvl w:val="0"/>
                <w:numId w:val="30"/>
              </w:numPr>
              <w:rPr>
                <w:rFonts w:ascii="Arial Narrow" w:hAnsi="Arial Narrow" w:cstheme="minorHAnsi"/>
                <w:sz w:val="20"/>
                <w:szCs w:val="20"/>
                <w:lang w:val="lv-LV"/>
              </w:rPr>
            </w:pPr>
            <w:r w:rsidRPr="009D4D43">
              <w:rPr>
                <w:rFonts w:ascii="Arial Narrow" w:hAnsi="Arial Narrow" w:cstheme="minorHAnsi"/>
                <w:sz w:val="20"/>
                <w:szCs w:val="20"/>
                <w:lang w:val="lv-LV"/>
              </w:rPr>
              <w:t>Labiekārtota apkārtējā teritorija Avotu ielā 2 brīvdabas pedagoģijas veicināšanai (t.sk. uzcelta saimniecības ēka, uzstādītas āra nojumes un ierīkots žogs)</w:t>
            </w:r>
          </w:p>
          <w:p w14:paraId="238A0D85" w14:textId="77777777" w:rsidR="00C67D75" w:rsidRPr="009D4D43" w:rsidRDefault="00C67D75" w:rsidP="003E72BD">
            <w:pPr>
              <w:pStyle w:val="Sarakstarindkopa"/>
              <w:numPr>
                <w:ilvl w:val="0"/>
                <w:numId w:val="30"/>
              </w:numPr>
              <w:rPr>
                <w:rFonts w:ascii="Arial Narrow" w:hAnsi="Arial Narrow" w:cstheme="minorHAnsi"/>
                <w:sz w:val="20"/>
                <w:szCs w:val="20"/>
                <w:lang w:val="lv-LV"/>
              </w:rPr>
            </w:pPr>
            <w:r w:rsidRPr="009D4D43">
              <w:rPr>
                <w:rFonts w:ascii="Arial Narrow" w:hAnsi="Arial Narrow" w:cstheme="minorHAnsi"/>
                <w:sz w:val="20"/>
                <w:szCs w:val="20"/>
                <w:lang w:val="lv-LV"/>
              </w:rPr>
              <w:t>Izveidoti, uzlaboti un aprīkoti rotaļu laukumi pie pirmsskolas izglītības iestādēm un pirmsskolas izglītības grupām</w:t>
            </w:r>
          </w:p>
          <w:p w14:paraId="02355E3F" w14:textId="77777777" w:rsidR="00C67D75" w:rsidRPr="009D4D43" w:rsidRDefault="00C67D75" w:rsidP="003E72BD">
            <w:pPr>
              <w:pStyle w:val="Sarakstarindkopa"/>
              <w:numPr>
                <w:ilvl w:val="0"/>
                <w:numId w:val="30"/>
              </w:numPr>
              <w:rPr>
                <w:rFonts w:ascii="Arial Narrow" w:hAnsi="Arial Narrow" w:cstheme="minorHAnsi"/>
                <w:sz w:val="20"/>
                <w:szCs w:val="20"/>
                <w:lang w:val="lv-LV"/>
              </w:rPr>
            </w:pPr>
            <w:r w:rsidRPr="009D4D43">
              <w:rPr>
                <w:rFonts w:ascii="Arial Narrow" w:hAnsi="Arial Narrow" w:cstheme="minorHAnsi"/>
                <w:sz w:val="20"/>
                <w:szCs w:val="20"/>
                <w:lang w:val="lv-LV"/>
              </w:rPr>
              <w:t>Katru gadu noorganizētas tikšanās ar radošām iedvesmas personībām</w:t>
            </w:r>
          </w:p>
          <w:p w14:paraId="546D4079" w14:textId="77777777" w:rsidR="00C67D75" w:rsidRPr="009D4D43" w:rsidRDefault="00C67D75" w:rsidP="003E72BD">
            <w:pPr>
              <w:pStyle w:val="Sarakstarindkopa"/>
              <w:numPr>
                <w:ilvl w:val="0"/>
                <w:numId w:val="30"/>
              </w:numPr>
              <w:rPr>
                <w:rFonts w:ascii="Arial Narrow" w:hAnsi="Arial Narrow" w:cstheme="minorHAnsi"/>
                <w:sz w:val="20"/>
                <w:szCs w:val="20"/>
                <w:lang w:val="lv-LV"/>
              </w:rPr>
            </w:pPr>
            <w:r w:rsidRPr="009D4D43">
              <w:rPr>
                <w:rFonts w:ascii="Arial Narrow" w:hAnsi="Arial Narrow" w:cstheme="minorHAnsi"/>
                <w:sz w:val="20"/>
                <w:szCs w:val="20"/>
                <w:lang w:val="lv-LV"/>
              </w:rPr>
              <w:t>Mācību procesā tiek izmantoti Montesori un Valdorfa pedagoģijas, brīvdabas pedagoģijas (dabas vides) elementi, Zemessardzes tematika u.c.)</w:t>
            </w:r>
          </w:p>
        </w:tc>
        <w:tc>
          <w:tcPr>
            <w:tcW w:w="709" w:type="dxa"/>
          </w:tcPr>
          <w:p w14:paraId="7E4F348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3F9F1654"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 Izglītības iestādes Plānošanas un attīstības daļa Būvniecības un infrastruktūras daļa</w:t>
            </w:r>
          </w:p>
        </w:tc>
      </w:tr>
      <w:tr w:rsidR="00C67D75" w:rsidRPr="009D4D43" w14:paraId="03B891F7" w14:textId="77777777" w:rsidTr="008244C3">
        <w:tc>
          <w:tcPr>
            <w:tcW w:w="647" w:type="dxa"/>
          </w:tcPr>
          <w:p w14:paraId="0C1B5F5A"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1.2.</w:t>
            </w:r>
          </w:p>
        </w:tc>
        <w:tc>
          <w:tcPr>
            <w:tcW w:w="2155" w:type="dxa"/>
          </w:tcPr>
          <w:p w14:paraId="1125C7B4" w14:textId="77777777" w:rsidR="00C67D75" w:rsidRPr="009D4D43" w:rsidRDefault="00C67D75" w:rsidP="00C67D75">
            <w:pPr>
              <w:rPr>
                <w:rFonts w:ascii="Arial Narrow" w:eastAsia="Times New Roman" w:hAnsi="Arial Narrow" w:cstheme="minorHAnsi"/>
                <w:b/>
                <w:bCs/>
                <w:sz w:val="20"/>
                <w:szCs w:val="20"/>
                <w:lang w:eastAsia="lv-LV"/>
              </w:rPr>
            </w:pPr>
            <w:r w:rsidRPr="009D4D43">
              <w:rPr>
                <w:rFonts w:ascii="Arial Narrow" w:eastAsia="Times New Roman" w:hAnsi="Arial Narrow" w:cstheme="minorHAnsi"/>
                <w:b/>
                <w:bCs/>
                <w:sz w:val="20"/>
                <w:szCs w:val="20"/>
                <w:lang w:eastAsia="lv-LV"/>
              </w:rPr>
              <w:t>Kvalitatīva, pieejama un mūsdienīga PAMATA UN VIDĒJĀS izglītības piedāvājuma un vides nodrošināšana</w:t>
            </w:r>
          </w:p>
          <w:p w14:paraId="716B0D38" w14:textId="77777777" w:rsidR="00C67D75" w:rsidRPr="009D4D43" w:rsidRDefault="00C67D75" w:rsidP="00C67D75">
            <w:pPr>
              <w:rPr>
                <w:rFonts w:ascii="Arial Narrow" w:hAnsi="Arial Narrow" w:cstheme="minorHAnsi"/>
                <w:sz w:val="20"/>
                <w:szCs w:val="20"/>
              </w:rPr>
            </w:pPr>
          </w:p>
          <w:p w14:paraId="32E70C7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(PASĀKUMS 2.2.3.2. </w:t>
            </w:r>
            <w:r w:rsidRPr="009D4D43">
              <w:rPr>
                <w:rFonts w:ascii="Arial Narrow" w:eastAsia="Times New Roman" w:hAnsi="Arial Narrow" w:cstheme="minorHAnsi"/>
                <w:bCs/>
                <w:sz w:val="20"/>
                <w:szCs w:val="20"/>
                <w:lang w:eastAsia="lv-LV"/>
              </w:rPr>
              <w:t>Pamata un vidējās izglītības iestāžu kvalitātes un pieejamības uzlabošana)</w:t>
            </w:r>
          </w:p>
        </w:tc>
        <w:tc>
          <w:tcPr>
            <w:tcW w:w="1417" w:type="dxa"/>
          </w:tcPr>
          <w:p w14:paraId="64D5F31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Valsts </w:t>
            </w:r>
          </w:p>
          <w:p w14:paraId="7EDBAC9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4C792AFE"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ES fondi </w:t>
            </w:r>
          </w:p>
          <w:p w14:paraId="5F734224" w14:textId="77777777" w:rsidR="00C67D75" w:rsidRPr="009D4D43" w:rsidRDefault="00C67D75" w:rsidP="00C67D75">
            <w:pPr>
              <w:rPr>
                <w:rFonts w:ascii="Arial Narrow" w:hAnsi="Arial Narrow" w:cstheme="minorHAnsi"/>
                <w:i/>
                <w:sz w:val="20"/>
                <w:szCs w:val="20"/>
              </w:rPr>
            </w:pPr>
            <w:r w:rsidRPr="009D4D43">
              <w:rPr>
                <w:rFonts w:ascii="Arial Narrow" w:hAnsi="Arial Narrow" w:cstheme="minorHAnsi"/>
                <w:sz w:val="20"/>
                <w:szCs w:val="20"/>
              </w:rPr>
              <w:t>Grantu konkursi</w:t>
            </w:r>
          </w:p>
        </w:tc>
        <w:tc>
          <w:tcPr>
            <w:tcW w:w="3515" w:type="dxa"/>
          </w:tcPr>
          <w:p w14:paraId="63BD402F" w14:textId="77777777" w:rsidR="00C67D75" w:rsidRPr="009D4D43" w:rsidRDefault="00C67D75" w:rsidP="003E72BD">
            <w:pPr>
              <w:pStyle w:val="Sarakstarindkopa"/>
              <w:numPr>
                <w:ilvl w:val="0"/>
                <w:numId w:val="31"/>
              </w:numPr>
              <w:rPr>
                <w:rFonts w:ascii="Arial Narrow" w:hAnsi="Arial Narrow" w:cstheme="minorHAnsi"/>
                <w:sz w:val="20"/>
                <w:szCs w:val="20"/>
                <w:lang w:val="lv-LV"/>
              </w:rPr>
            </w:pPr>
            <w:r w:rsidRPr="009D4D43">
              <w:rPr>
                <w:rFonts w:ascii="Arial Narrow" w:hAnsi="Arial Narrow" w:cstheme="minorHAnsi"/>
                <w:sz w:val="20"/>
                <w:szCs w:val="20"/>
                <w:lang w:val="lv-LV"/>
              </w:rPr>
              <w:t>Uzlaboti mācību kabineti, ēdināšanas bloki, gaiteņi, garderobes, bibliotēkas, sporta zāles, darbnīcas, svinību zāles u.c. iekštelpas</w:t>
            </w:r>
          </w:p>
          <w:p w14:paraId="6E54347F" w14:textId="77777777" w:rsidR="00C67D75" w:rsidRPr="009D4D43" w:rsidRDefault="00C67D75" w:rsidP="003E72BD">
            <w:pPr>
              <w:pStyle w:val="Sarakstarindkopa"/>
              <w:numPr>
                <w:ilvl w:val="0"/>
                <w:numId w:val="31"/>
              </w:numPr>
              <w:rPr>
                <w:rFonts w:ascii="Arial Narrow" w:hAnsi="Arial Narrow" w:cstheme="minorHAnsi"/>
                <w:sz w:val="20"/>
                <w:szCs w:val="20"/>
                <w:lang w:val="lv-LV"/>
              </w:rPr>
            </w:pPr>
            <w:r w:rsidRPr="009D4D43">
              <w:rPr>
                <w:rFonts w:ascii="Arial Narrow" w:hAnsi="Arial Narrow" w:cstheme="minorHAnsi"/>
                <w:sz w:val="20"/>
                <w:szCs w:val="20"/>
                <w:lang w:val="lv-LV"/>
              </w:rPr>
              <w:t>Papildināts un modernizēts aprīkojums, inventārs un dažādu mācību priekšmetu līdzekļi</w:t>
            </w:r>
          </w:p>
          <w:p w14:paraId="2F6EDBC8" w14:textId="77777777" w:rsidR="00C67D75" w:rsidRPr="009D4D43" w:rsidRDefault="00C67D75" w:rsidP="003E72BD">
            <w:pPr>
              <w:pStyle w:val="Sarakstarindkopa"/>
              <w:numPr>
                <w:ilvl w:val="0"/>
                <w:numId w:val="31"/>
              </w:numPr>
              <w:rPr>
                <w:rFonts w:ascii="Arial Narrow" w:hAnsi="Arial Narrow" w:cstheme="minorHAnsi"/>
                <w:sz w:val="20"/>
                <w:szCs w:val="20"/>
                <w:lang w:val="lv-LV"/>
              </w:rPr>
            </w:pPr>
            <w:r w:rsidRPr="009D4D43">
              <w:rPr>
                <w:rFonts w:ascii="Arial Narrow" w:hAnsi="Arial Narrow" w:cstheme="minorHAnsi"/>
                <w:sz w:val="20"/>
                <w:szCs w:val="20"/>
                <w:lang w:val="lv-LV"/>
              </w:rPr>
              <w:t>Labiekārtotas izglītības iestāžu apkārtnes teritorijas</w:t>
            </w:r>
          </w:p>
          <w:p w14:paraId="4AF25402" w14:textId="359D9707" w:rsidR="00C67D75" w:rsidRDefault="00C67D75" w:rsidP="003E72BD">
            <w:pPr>
              <w:pStyle w:val="Sarakstarindkopa"/>
              <w:numPr>
                <w:ilvl w:val="0"/>
                <w:numId w:val="31"/>
              </w:numPr>
              <w:rPr>
                <w:rFonts w:ascii="Arial Narrow" w:hAnsi="Arial Narrow" w:cstheme="minorHAnsi"/>
                <w:sz w:val="20"/>
                <w:szCs w:val="20"/>
                <w:lang w:val="lv-LV"/>
              </w:rPr>
            </w:pPr>
            <w:r w:rsidRPr="009D4D43">
              <w:rPr>
                <w:rFonts w:ascii="Arial Narrow" w:hAnsi="Arial Narrow" w:cstheme="minorHAnsi"/>
                <w:sz w:val="20"/>
                <w:szCs w:val="20"/>
                <w:lang w:val="lv-LV"/>
              </w:rPr>
              <w:t>Katru gadu noorganizētas tikšanās ar radošām iedvesmas personībām</w:t>
            </w:r>
          </w:p>
          <w:p w14:paraId="4D8DAE16" w14:textId="38FF0F3B" w:rsidR="00C67D75" w:rsidRPr="000803D2" w:rsidRDefault="000803D2" w:rsidP="00C67D75">
            <w:pPr>
              <w:pStyle w:val="Sarakstarindkopa"/>
              <w:numPr>
                <w:ilvl w:val="0"/>
                <w:numId w:val="31"/>
              </w:numPr>
              <w:rPr>
                <w:rFonts w:ascii="Arial Narrow" w:hAnsi="Arial Narrow" w:cstheme="minorHAnsi"/>
                <w:sz w:val="20"/>
                <w:szCs w:val="20"/>
                <w:lang w:val="lv-LV"/>
              </w:rPr>
            </w:pPr>
            <w:r>
              <w:rPr>
                <w:rFonts w:ascii="Arial Narrow" w:hAnsi="Arial Narrow" w:cstheme="minorHAnsi"/>
                <w:sz w:val="20"/>
                <w:szCs w:val="20"/>
                <w:lang w:val="lv-LV"/>
              </w:rPr>
              <w:t>V</w:t>
            </w:r>
            <w:r w:rsidRPr="000803D2">
              <w:rPr>
                <w:rFonts w:ascii="Arial Narrow" w:hAnsi="Arial Narrow" w:cstheme="minorHAnsi"/>
                <w:sz w:val="20"/>
                <w:szCs w:val="20"/>
                <w:lang w:val="lv-LV"/>
              </w:rPr>
              <w:t>idusskol</w:t>
            </w:r>
            <w:r>
              <w:rPr>
                <w:rFonts w:ascii="Arial Narrow" w:hAnsi="Arial Narrow" w:cstheme="minorHAnsi"/>
                <w:sz w:val="20"/>
                <w:szCs w:val="20"/>
                <w:lang w:val="lv-LV"/>
              </w:rPr>
              <w:t>u piedāvātas “</w:t>
            </w:r>
            <w:r w:rsidRPr="000803D2">
              <w:rPr>
                <w:rFonts w:ascii="Arial Narrow" w:hAnsi="Arial Narrow" w:cstheme="minorHAnsi"/>
                <w:sz w:val="20"/>
                <w:szCs w:val="20"/>
                <w:lang w:val="lv-LV"/>
              </w:rPr>
              <w:t xml:space="preserve">Atvērto durvju dienas”, kad </w:t>
            </w:r>
            <w:r>
              <w:rPr>
                <w:rFonts w:ascii="Arial Narrow" w:hAnsi="Arial Narrow" w:cstheme="minorHAnsi"/>
                <w:sz w:val="20"/>
                <w:szCs w:val="20"/>
                <w:lang w:val="lv-LV"/>
              </w:rPr>
              <w:t xml:space="preserve">visu novada </w:t>
            </w:r>
            <w:r w:rsidRPr="000803D2">
              <w:rPr>
                <w:rFonts w:ascii="Arial Narrow" w:hAnsi="Arial Narrow" w:cstheme="minorHAnsi"/>
                <w:sz w:val="20"/>
                <w:szCs w:val="20"/>
                <w:lang w:val="lv-LV"/>
              </w:rPr>
              <w:t>pamatskolu</w:t>
            </w:r>
            <w:r w:rsidRPr="000803D2">
              <w:rPr>
                <w:rFonts w:ascii="Arial Narrow" w:hAnsi="Arial Narrow" w:cstheme="minorHAnsi"/>
                <w:sz w:val="20"/>
                <w:szCs w:val="20"/>
                <w:lang w:val="lv-LV"/>
              </w:rPr>
              <w:br/>
              <w:t xml:space="preserve">9.klases </w:t>
            </w:r>
            <w:r>
              <w:rPr>
                <w:rFonts w:ascii="Arial Narrow" w:hAnsi="Arial Narrow" w:cstheme="minorHAnsi"/>
                <w:sz w:val="20"/>
                <w:szCs w:val="20"/>
                <w:lang w:val="lv-LV"/>
              </w:rPr>
              <w:t xml:space="preserve">tiek </w:t>
            </w:r>
            <w:r w:rsidRPr="000803D2">
              <w:rPr>
                <w:rFonts w:ascii="Arial Narrow" w:hAnsi="Arial Narrow" w:cstheme="minorHAnsi"/>
                <w:sz w:val="20"/>
                <w:szCs w:val="20"/>
                <w:lang w:val="lv-LV"/>
              </w:rPr>
              <w:t>aicinātas iepazīties ar novada vidusskolām, lai veicinātu</w:t>
            </w:r>
            <w:r w:rsidRPr="000803D2">
              <w:rPr>
                <w:rFonts w:ascii="Arial Narrow" w:hAnsi="Arial Narrow" w:cstheme="minorHAnsi"/>
                <w:sz w:val="20"/>
                <w:szCs w:val="20"/>
                <w:lang w:val="lv-LV"/>
              </w:rPr>
              <w:br/>
              <w:t>absolventu izvēli par labu kādai no novada vidusskolām</w:t>
            </w:r>
          </w:p>
        </w:tc>
        <w:tc>
          <w:tcPr>
            <w:tcW w:w="709" w:type="dxa"/>
          </w:tcPr>
          <w:p w14:paraId="4F5C684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2718F69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 Izglītības iestādes Plānošanas un attīstības daļa Būvniecības un infrastruktūras daļa</w:t>
            </w:r>
          </w:p>
        </w:tc>
      </w:tr>
      <w:tr w:rsidR="00C67D75" w:rsidRPr="009D4D43" w14:paraId="38890134" w14:textId="77777777" w:rsidTr="008244C3">
        <w:tc>
          <w:tcPr>
            <w:tcW w:w="647" w:type="dxa"/>
          </w:tcPr>
          <w:p w14:paraId="5AC4706B"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lastRenderedPageBreak/>
              <w:t>1.3.</w:t>
            </w:r>
          </w:p>
        </w:tc>
        <w:tc>
          <w:tcPr>
            <w:tcW w:w="2155" w:type="dxa"/>
          </w:tcPr>
          <w:p w14:paraId="3D19A1D9"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Izglītības iestāžu digitalizācijas pasākumu ieviešana</w:t>
            </w:r>
          </w:p>
          <w:p w14:paraId="1B62C7AB" w14:textId="77777777" w:rsidR="00C67D75" w:rsidRPr="009D4D43" w:rsidRDefault="00C67D75" w:rsidP="00C67D75">
            <w:pPr>
              <w:rPr>
                <w:rFonts w:ascii="Arial Narrow" w:hAnsi="Arial Narrow" w:cstheme="minorHAnsi"/>
                <w:sz w:val="20"/>
                <w:szCs w:val="20"/>
              </w:rPr>
            </w:pPr>
          </w:p>
          <w:p w14:paraId="3792A9B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2.1.4.2. IT nodrošinājuma kvalitātes un pieejamības uzlabošana)</w:t>
            </w:r>
          </w:p>
        </w:tc>
        <w:tc>
          <w:tcPr>
            <w:tcW w:w="1417" w:type="dxa"/>
          </w:tcPr>
          <w:p w14:paraId="1084921E"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ES fondi </w:t>
            </w:r>
          </w:p>
          <w:p w14:paraId="48E63FD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Valsts</w:t>
            </w:r>
          </w:p>
          <w:p w14:paraId="442B3A99"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4973DB38" w14:textId="77777777" w:rsidR="00C67D75" w:rsidRPr="009D4D43" w:rsidRDefault="00C67D75" w:rsidP="00C67D75">
            <w:pPr>
              <w:rPr>
                <w:rFonts w:ascii="Arial Narrow" w:hAnsi="Arial Narrow" w:cstheme="minorHAnsi"/>
                <w:sz w:val="20"/>
                <w:szCs w:val="20"/>
              </w:rPr>
            </w:pPr>
          </w:p>
        </w:tc>
        <w:tc>
          <w:tcPr>
            <w:tcW w:w="3515" w:type="dxa"/>
          </w:tcPr>
          <w:p w14:paraId="7CADD2CD" w14:textId="77777777" w:rsidR="00C67D75" w:rsidRPr="009D4D43" w:rsidRDefault="00C67D75" w:rsidP="003E72BD">
            <w:pPr>
              <w:pStyle w:val="Sarakstarindkopa"/>
              <w:numPr>
                <w:ilvl w:val="0"/>
                <w:numId w:val="32"/>
              </w:numPr>
              <w:rPr>
                <w:rFonts w:ascii="Arial Narrow" w:hAnsi="Arial Narrow" w:cstheme="minorHAnsi"/>
                <w:sz w:val="20"/>
                <w:szCs w:val="20"/>
                <w:lang w:val="lv-LV"/>
              </w:rPr>
            </w:pPr>
            <w:r w:rsidRPr="009D4D43">
              <w:rPr>
                <w:rFonts w:ascii="Arial Narrow" w:hAnsi="Arial Narrow" w:cstheme="minorHAnsi"/>
                <w:sz w:val="20"/>
                <w:szCs w:val="20"/>
                <w:lang w:val="lv-LV"/>
              </w:rPr>
              <w:t>Visi 7.-9.klašu audzēkņi nodrošināti ar datoriem</w:t>
            </w:r>
          </w:p>
          <w:p w14:paraId="337CEC0C" w14:textId="77777777" w:rsidR="00C67D75" w:rsidRPr="009D4D43" w:rsidRDefault="00C67D75" w:rsidP="003E72BD">
            <w:pPr>
              <w:pStyle w:val="Sarakstarindkopa"/>
              <w:numPr>
                <w:ilvl w:val="0"/>
                <w:numId w:val="32"/>
              </w:numPr>
              <w:rPr>
                <w:rFonts w:ascii="Arial Narrow" w:hAnsi="Arial Narrow" w:cstheme="minorHAnsi"/>
                <w:sz w:val="20"/>
                <w:szCs w:val="20"/>
                <w:lang w:val="lv-LV"/>
              </w:rPr>
            </w:pPr>
            <w:r w:rsidRPr="009D4D43">
              <w:rPr>
                <w:rFonts w:ascii="Arial Narrow" w:hAnsi="Arial Narrow" w:cstheme="minorHAnsi"/>
                <w:sz w:val="20"/>
                <w:szCs w:val="20"/>
                <w:lang w:val="lv-LV"/>
              </w:rPr>
              <w:t>Izveidota jauna un/vai uzlabota esošā IT infrastruktūra (veikta tehniskās dokumentācijas izstrāde, iegādāti serveri, ierīkoti IT tīkli (iekšējie un ārējie)</w:t>
            </w:r>
          </w:p>
          <w:p w14:paraId="5A785FA6" w14:textId="77777777" w:rsidR="00C67D75" w:rsidRPr="009D4D43" w:rsidRDefault="00C67D75" w:rsidP="003E72BD">
            <w:pPr>
              <w:pStyle w:val="Sarakstarindkopa"/>
              <w:numPr>
                <w:ilvl w:val="0"/>
                <w:numId w:val="32"/>
              </w:numPr>
              <w:rPr>
                <w:rFonts w:ascii="Arial Narrow" w:hAnsi="Arial Narrow" w:cstheme="minorHAnsi"/>
                <w:sz w:val="20"/>
                <w:szCs w:val="20"/>
                <w:lang w:val="lv-LV"/>
              </w:rPr>
            </w:pPr>
            <w:r w:rsidRPr="009D4D43">
              <w:rPr>
                <w:rFonts w:ascii="Arial Narrow" w:hAnsi="Arial Narrow" w:cstheme="minorHAnsi"/>
                <w:sz w:val="20"/>
                <w:szCs w:val="20"/>
                <w:lang w:val="lv-LV"/>
              </w:rPr>
              <w:t>Katru gadu uzlabota IT rīku bāze pašvaldības iestādēs</w:t>
            </w:r>
          </w:p>
          <w:p w14:paraId="56FA5498" w14:textId="77777777" w:rsidR="00C67D75" w:rsidRPr="009D4D43" w:rsidRDefault="00C67D75" w:rsidP="003E72BD">
            <w:pPr>
              <w:pStyle w:val="Sarakstarindkopa"/>
              <w:numPr>
                <w:ilvl w:val="0"/>
                <w:numId w:val="32"/>
              </w:numPr>
              <w:rPr>
                <w:rFonts w:ascii="Arial Narrow" w:hAnsi="Arial Narrow" w:cstheme="minorHAnsi"/>
                <w:sz w:val="20"/>
                <w:szCs w:val="20"/>
                <w:lang w:val="lv-LV"/>
              </w:rPr>
            </w:pPr>
            <w:r w:rsidRPr="009D4D43">
              <w:rPr>
                <w:rFonts w:ascii="Arial Narrow" w:hAnsi="Arial Narrow" w:cstheme="minorHAnsi"/>
                <w:sz w:val="20"/>
                <w:szCs w:val="20"/>
                <w:lang w:val="lv-LV"/>
              </w:rPr>
              <w:t>Veiktas pedagogu apmācības IT jomā</w:t>
            </w:r>
          </w:p>
          <w:p w14:paraId="5C8C3DA2" w14:textId="77777777" w:rsidR="00C67D75" w:rsidRPr="009D4D43" w:rsidRDefault="00C67D75" w:rsidP="003E72BD">
            <w:pPr>
              <w:pStyle w:val="Sarakstarindkopa"/>
              <w:numPr>
                <w:ilvl w:val="0"/>
                <w:numId w:val="32"/>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Ieviesta jauna nepieciešamā programmatūra </w:t>
            </w:r>
          </w:p>
          <w:p w14:paraId="0B2557B5" w14:textId="77777777" w:rsidR="00C67D75" w:rsidRPr="009D4D43" w:rsidRDefault="00C67D75" w:rsidP="003E72BD">
            <w:pPr>
              <w:pStyle w:val="Sarakstarindkopa"/>
              <w:numPr>
                <w:ilvl w:val="0"/>
                <w:numId w:val="32"/>
              </w:numPr>
              <w:rPr>
                <w:rFonts w:ascii="Arial Narrow" w:hAnsi="Arial Narrow" w:cstheme="minorHAnsi"/>
                <w:bCs/>
                <w:sz w:val="20"/>
                <w:szCs w:val="20"/>
                <w:lang w:val="lv-LV" w:eastAsia="lv-LV"/>
              </w:rPr>
            </w:pPr>
            <w:r w:rsidRPr="009D4D43">
              <w:rPr>
                <w:rFonts w:ascii="Arial Narrow" w:hAnsi="Arial Narrow" w:cstheme="minorHAnsi"/>
                <w:sz w:val="20"/>
                <w:szCs w:val="20"/>
                <w:lang w:val="lv-LV"/>
              </w:rPr>
              <w:t>Izglītības iestādēs izveidota datoru bibliotēka</w:t>
            </w:r>
          </w:p>
        </w:tc>
        <w:tc>
          <w:tcPr>
            <w:tcW w:w="709" w:type="dxa"/>
          </w:tcPr>
          <w:p w14:paraId="32A264C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1B016F6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Informātikas daļa Plānošanas un attīstības daļa Būvniecības un infrastruktūras daļa </w:t>
            </w:r>
          </w:p>
          <w:p w14:paraId="211B89F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iestādes</w:t>
            </w:r>
          </w:p>
        </w:tc>
      </w:tr>
      <w:tr w:rsidR="00C67D75" w:rsidRPr="009D4D43" w14:paraId="4A6E0648" w14:textId="77777777" w:rsidTr="008244C3">
        <w:tc>
          <w:tcPr>
            <w:tcW w:w="647" w:type="dxa"/>
          </w:tcPr>
          <w:p w14:paraId="7B00095E"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1.4.</w:t>
            </w:r>
          </w:p>
        </w:tc>
        <w:tc>
          <w:tcPr>
            <w:tcW w:w="2155" w:type="dxa"/>
          </w:tcPr>
          <w:p w14:paraId="4B74676A" w14:textId="77777777" w:rsidR="00C67D75" w:rsidRPr="009D4D43" w:rsidRDefault="00C67D75" w:rsidP="00C67D75">
            <w:pPr>
              <w:rPr>
                <w:rFonts w:ascii="Arial Narrow" w:eastAsia="Times New Roman" w:hAnsi="Arial Narrow" w:cstheme="minorHAnsi"/>
                <w:b/>
                <w:bCs/>
                <w:sz w:val="20"/>
                <w:szCs w:val="20"/>
                <w:lang w:eastAsia="lv-LV"/>
              </w:rPr>
            </w:pPr>
            <w:r w:rsidRPr="009D4D43">
              <w:rPr>
                <w:rFonts w:ascii="Arial Narrow" w:eastAsia="Times New Roman" w:hAnsi="Arial Narrow" w:cstheme="minorHAnsi"/>
                <w:b/>
                <w:bCs/>
                <w:sz w:val="20"/>
                <w:szCs w:val="20"/>
                <w:lang w:eastAsia="lv-LV"/>
              </w:rPr>
              <w:t>Kompetenču izglītības pasākumu īstenošana</w:t>
            </w:r>
          </w:p>
          <w:p w14:paraId="4BB0288C" w14:textId="77777777" w:rsidR="00C67D75" w:rsidRPr="009D4D43" w:rsidRDefault="00C67D75" w:rsidP="00C67D75">
            <w:pPr>
              <w:rPr>
                <w:rFonts w:ascii="Arial Narrow" w:eastAsia="Times New Roman" w:hAnsi="Arial Narrow" w:cstheme="minorHAnsi"/>
                <w:bCs/>
                <w:sz w:val="20"/>
                <w:szCs w:val="20"/>
                <w:lang w:eastAsia="lv-LV"/>
              </w:rPr>
            </w:pPr>
          </w:p>
          <w:p w14:paraId="401050EF"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(PASĀKUMS 1.3.1.5.</w:t>
            </w:r>
          </w:p>
          <w:p w14:paraId="4CFDC501"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Kompetenču izglītības attīstība Līvānu novadā</w:t>
            </w:r>
          </w:p>
          <w:p w14:paraId="3E7B8B95" w14:textId="77777777" w:rsidR="00C67D75" w:rsidRPr="009D4D43" w:rsidRDefault="00C67D75" w:rsidP="00C67D75">
            <w:pPr>
              <w:rPr>
                <w:rFonts w:ascii="Arial Narrow" w:eastAsia="Times New Roman" w:hAnsi="Arial Narrow" w:cstheme="minorHAnsi"/>
                <w:bCs/>
                <w:sz w:val="20"/>
                <w:szCs w:val="20"/>
                <w:lang w:eastAsia="lv-LV"/>
              </w:rPr>
            </w:pPr>
          </w:p>
          <w:p w14:paraId="24A6B344"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1.2.2.1.</w:t>
            </w:r>
          </w:p>
          <w:p w14:paraId="2A37ECE7"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Dzīves, darba prasmju un kompetenču izglītības attīstības aktivitāšu organizēšana novada izglītības iestādēs</w:t>
            </w:r>
          </w:p>
          <w:p w14:paraId="3E883269" w14:textId="77777777" w:rsidR="00C67D75" w:rsidRPr="009D4D43" w:rsidRDefault="00C67D75" w:rsidP="00C67D75">
            <w:pPr>
              <w:rPr>
                <w:rFonts w:ascii="Arial Narrow" w:eastAsia="Times New Roman" w:hAnsi="Arial Narrow" w:cstheme="minorHAnsi"/>
                <w:bCs/>
                <w:sz w:val="20"/>
                <w:szCs w:val="20"/>
                <w:lang w:eastAsia="lv-LV"/>
              </w:rPr>
            </w:pPr>
          </w:p>
          <w:p w14:paraId="0A02AD7B"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PASĀKUMS 1.3.1.6. Jaunatnes darbības aktivizēšana)</w:t>
            </w:r>
          </w:p>
          <w:p w14:paraId="23C5F82A" w14:textId="77777777" w:rsidR="00C67D75" w:rsidRPr="009D4D43" w:rsidRDefault="00C67D75" w:rsidP="00C67D75">
            <w:pPr>
              <w:rPr>
                <w:rFonts w:ascii="Arial Narrow" w:eastAsia="Times New Roman" w:hAnsi="Arial Narrow" w:cstheme="minorHAnsi"/>
                <w:bCs/>
                <w:sz w:val="20"/>
                <w:szCs w:val="20"/>
                <w:lang w:eastAsia="lv-LV"/>
              </w:rPr>
            </w:pPr>
          </w:p>
        </w:tc>
        <w:tc>
          <w:tcPr>
            <w:tcW w:w="1417" w:type="dxa"/>
          </w:tcPr>
          <w:p w14:paraId="7CCE2ABC"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 xml:space="preserve">Valsts </w:t>
            </w:r>
          </w:p>
          <w:p w14:paraId="0C4A7971"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Pašvaldība</w:t>
            </w:r>
          </w:p>
          <w:p w14:paraId="2021A35E"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ES fondi (ESF, Erasmus+)</w:t>
            </w:r>
          </w:p>
          <w:p w14:paraId="45851348"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Privātais finansējums</w:t>
            </w:r>
          </w:p>
        </w:tc>
        <w:tc>
          <w:tcPr>
            <w:tcW w:w="3515" w:type="dxa"/>
          </w:tcPr>
          <w:p w14:paraId="1D418B99" w14:textId="77777777" w:rsidR="00C67D75" w:rsidRPr="009D4D43" w:rsidRDefault="00C67D75" w:rsidP="003E72BD">
            <w:pPr>
              <w:pStyle w:val="Sarakstarindkopa"/>
              <w:numPr>
                <w:ilvl w:val="0"/>
                <w:numId w:val="33"/>
              </w:numPr>
              <w:rPr>
                <w:rFonts w:ascii="Arial Narrow" w:hAnsi="Arial Narrow" w:cstheme="minorHAnsi"/>
                <w:sz w:val="20"/>
                <w:szCs w:val="20"/>
                <w:lang w:val="lv-LV"/>
              </w:rPr>
            </w:pPr>
            <w:r w:rsidRPr="009D4D43">
              <w:rPr>
                <w:rFonts w:ascii="Arial Narrow" w:hAnsi="Arial Narrow" w:cstheme="minorHAnsi"/>
                <w:sz w:val="20"/>
                <w:szCs w:val="20"/>
                <w:lang w:val="lv-LV"/>
              </w:rPr>
              <w:t>Katru gadu organizēts “Jauniešu forums” (“Jauniešu diena”), kurā tiek prezentētās dažādu kompetenču pilnveidošanas iespējas, brīvprātīgā darba iespēju sniedzēji un jomas, ārpusstundu aktivitāšu iespējas novadā esošos klubos u.c.</w:t>
            </w:r>
          </w:p>
          <w:p w14:paraId="76952945" w14:textId="77777777" w:rsidR="00C67D75" w:rsidRPr="009D4D43" w:rsidRDefault="00C67D75" w:rsidP="003E72BD">
            <w:pPr>
              <w:pStyle w:val="Sarakstarindkopa"/>
              <w:numPr>
                <w:ilvl w:val="0"/>
                <w:numId w:val="33"/>
              </w:numPr>
              <w:rPr>
                <w:rFonts w:ascii="Arial Narrow" w:hAnsi="Arial Narrow" w:cstheme="minorHAnsi"/>
                <w:sz w:val="20"/>
                <w:szCs w:val="20"/>
                <w:lang w:val="lv-LV"/>
              </w:rPr>
            </w:pPr>
            <w:r w:rsidRPr="009D4D43">
              <w:rPr>
                <w:rFonts w:ascii="Arial Narrow" w:hAnsi="Arial Narrow" w:cstheme="minorHAnsi"/>
                <w:sz w:val="20"/>
                <w:szCs w:val="20"/>
                <w:lang w:val="lv-LV"/>
              </w:rPr>
              <w:t>Ikgadējs jauniešu bezpeļņas iniciatīvu projektu konkurss (pasākumu, apmācību, braucienu utml. organizēšanai)</w:t>
            </w:r>
          </w:p>
          <w:p w14:paraId="535D4137" w14:textId="77777777" w:rsidR="00C67D75" w:rsidRPr="009D4D43" w:rsidRDefault="00C67D75" w:rsidP="003E72BD">
            <w:pPr>
              <w:pStyle w:val="Sarakstarindkopa"/>
              <w:numPr>
                <w:ilvl w:val="0"/>
                <w:numId w:val="33"/>
              </w:numPr>
              <w:rPr>
                <w:rFonts w:ascii="Arial Narrow" w:hAnsi="Arial Narrow" w:cstheme="minorHAnsi"/>
                <w:bCs/>
                <w:sz w:val="20"/>
                <w:szCs w:val="20"/>
                <w:lang w:val="lv-LV" w:eastAsia="lv-LV"/>
              </w:rPr>
            </w:pPr>
            <w:r w:rsidRPr="009D4D43">
              <w:rPr>
                <w:rFonts w:ascii="Arial Narrow" w:hAnsi="Arial Narrow" w:cstheme="minorHAnsi"/>
                <w:bCs/>
                <w:sz w:val="20"/>
                <w:szCs w:val="20"/>
                <w:lang w:val="lv-LV" w:eastAsia="lv-LV"/>
              </w:rPr>
              <w:t xml:space="preserve">Tiek radītas jaunas izglītojošas spēles, neformālās izglītības materiāli un instrumenti bērnu un jauniešu kompetenču izglītības veicināšanai </w:t>
            </w:r>
          </w:p>
          <w:p w14:paraId="3B9BAC47" w14:textId="77777777" w:rsidR="00C67D75" w:rsidRPr="009D4D43" w:rsidRDefault="00C67D75" w:rsidP="003E72BD">
            <w:pPr>
              <w:pStyle w:val="Sarakstarindkopa"/>
              <w:numPr>
                <w:ilvl w:val="0"/>
                <w:numId w:val="33"/>
              </w:numPr>
              <w:rPr>
                <w:rFonts w:ascii="Arial Narrow" w:hAnsi="Arial Narrow" w:cstheme="minorHAnsi"/>
                <w:bCs/>
                <w:sz w:val="20"/>
                <w:szCs w:val="20"/>
                <w:lang w:val="lv-LV" w:eastAsia="lv-LV"/>
              </w:rPr>
            </w:pPr>
            <w:r w:rsidRPr="009D4D43">
              <w:rPr>
                <w:rFonts w:ascii="Arial Narrow" w:hAnsi="Arial Narrow" w:cstheme="minorHAnsi"/>
                <w:sz w:val="20"/>
                <w:szCs w:val="20"/>
                <w:lang w:val="lv-LV"/>
              </w:rPr>
              <w:t>Katru gadu noorganizēti radošās kapacitātes celšanas pasākumi, dažādas tematiskās nodarbības, novada mēroga konkursi, pētnieciskais darbs, kā arī pasākumi, kuros skolēni prezentē savus sasniegumus</w:t>
            </w:r>
          </w:p>
        </w:tc>
        <w:tc>
          <w:tcPr>
            <w:tcW w:w="709" w:type="dxa"/>
          </w:tcPr>
          <w:p w14:paraId="5E2CFCB4"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2022-2027</w:t>
            </w:r>
          </w:p>
        </w:tc>
        <w:tc>
          <w:tcPr>
            <w:tcW w:w="1559" w:type="dxa"/>
          </w:tcPr>
          <w:p w14:paraId="7EE7683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Izglītības pārvalde </w:t>
            </w:r>
          </w:p>
          <w:p w14:paraId="0E961C9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Izglītības iestādes </w:t>
            </w:r>
          </w:p>
          <w:p w14:paraId="2FD3843B"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LBJC</w:t>
            </w:r>
          </w:p>
          <w:p w14:paraId="608487D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MJIC „Kvartāls” Līvānu uzņēmējdarbības atbalsta centrs</w:t>
            </w:r>
          </w:p>
          <w:p w14:paraId="575B92E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Biedrība “Sava kabata”</w:t>
            </w:r>
          </w:p>
          <w:p w14:paraId="6F206FCD"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NVO</w:t>
            </w:r>
          </w:p>
        </w:tc>
      </w:tr>
      <w:tr w:rsidR="00C67D75" w:rsidRPr="009D4D43" w14:paraId="472CB006" w14:textId="77777777" w:rsidTr="008244C3">
        <w:tc>
          <w:tcPr>
            <w:tcW w:w="647" w:type="dxa"/>
          </w:tcPr>
          <w:p w14:paraId="79F3C6E7"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1.5.</w:t>
            </w:r>
          </w:p>
        </w:tc>
        <w:tc>
          <w:tcPr>
            <w:tcW w:w="2155" w:type="dxa"/>
          </w:tcPr>
          <w:p w14:paraId="18228874" w14:textId="77777777" w:rsidR="00C67D75" w:rsidRPr="009D4D43" w:rsidRDefault="00C67D75" w:rsidP="00C67D75">
            <w:pPr>
              <w:rPr>
                <w:rFonts w:ascii="Arial Narrow" w:eastAsia="Times New Roman" w:hAnsi="Arial Narrow" w:cstheme="minorHAnsi"/>
                <w:b/>
                <w:bCs/>
                <w:sz w:val="20"/>
                <w:szCs w:val="20"/>
                <w:lang w:eastAsia="lv-LV"/>
              </w:rPr>
            </w:pPr>
            <w:r w:rsidRPr="009D4D43">
              <w:rPr>
                <w:rFonts w:ascii="Arial Narrow" w:eastAsia="Times New Roman" w:hAnsi="Arial Narrow" w:cstheme="minorHAnsi"/>
                <w:b/>
                <w:bCs/>
                <w:sz w:val="20"/>
                <w:szCs w:val="20"/>
                <w:lang w:eastAsia="lv-LV"/>
              </w:rPr>
              <w:t>Karjeras izglītības pasākumu īstenošana</w:t>
            </w:r>
          </w:p>
          <w:p w14:paraId="7FD9796B" w14:textId="77777777" w:rsidR="00C67D75" w:rsidRPr="009D4D43" w:rsidRDefault="00C67D75" w:rsidP="00C67D75">
            <w:pPr>
              <w:rPr>
                <w:rFonts w:ascii="Arial Narrow" w:eastAsia="Times New Roman" w:hAnsi="Arial Narrow" w:cstheme="minorHAnsi"/>
                <w:bCs/>
                <w:sz w:val="20"/>
                <w:szCs w:val="20"/>
                <w:lang w:eastAsia="lv-LV"/>
              </w:rPr>
            </w:pPr>
          </w:p>
          <w:p w14:paraId="5513EF50"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(PASĀKUMS 1.2.1.2.</w:t>
            </w:r>
          </w:p>
          <w:p w14:paraId="78D0AA33"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Karjeras izglītības atbalsta sistēmas izveide Līvānu novadā</w:t>
            </w:r>
          </w:p>
          <w:p w14:paraId="781E5412" w14:textId="77777777" w:rsidR="00C67D75" w:rsidRPr="009D4D43" w:rsidRDefault="00C67D75" w:rsidP="00C67D75">
            <w:pPr>
              <w:rPr>
                <w:rFonts w:ascii="Arial Narrow" w:eastAsia="Times New Roman" w:hAnsi="Arial Narrow" w:cstheme="minorHAnsi"/>
                <w:bCs/>
                <w:sz w:val="20"/>
                <w:szCs w:val="20"/>
                <w:lang w:eastAsia="lv-LV"/>
              </w:rPr>
            </w:pPr>
          </w:p>
          <w:p w14:paraId="3E8C25F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1.2.2.1.</w:t>
            </w:r>
          </w:p>
          <w:p w14:paraId="219905BE"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Dzīves, darba prasmju un kompetenču izglītības attīstības aktivitāšu organizēšana novada izglītības iestādēs</w:t>
            </w:r>
          </w:p>
          <w:p w14:paraId="067E066B" w14:textId="77777777" w:rsidR="00C67D75" w:rsidRPr="009D4D43" w:rsidRDefault="00C67D75" w:rsidP="00C67D75">
            <w:pPr>
              <w:rPr>
                <w:rFonts w:ascii="Arial Narrow" w:eastAsia="Times New Roman" w:hAnsi="Arial Narrow" w:cstheme="minorHAnsi"/>
                <w:bCs/>
                <w:sz w:val="20"/>
                <w:szCs w:val="20"/>
                <w:lang w:eastAsia="lv-LV"/>
              </w:rPr>
            </w:pPr>
          </w:p>
          <w:p w14:paraId="2BC8F9C9"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PASĀKUMS 1.2.2.3.</w:t>
            </w:r>
            <w:r w:rsidRPr="009D4D43">
              <w:rPr>
                <w:rFonts w:ascii="Arial Narrow" w:eastAsia="Times New Roman" w:hAnsi="Arial Narrow" w:cstheme="minorHAnsi"/>
                <w:bCs/>
                <w:sz w:val="20"/>
                <w:szCs w:val="20"/>
                <w:lang w:eastAsia="lv-LV"/>
              </w:rPr>
              <w:t xml:space="preserve"> </w:t>
            </w:r>
            <w:r w:rsidRPr="009D4D43">
              <w:rPr>
                <w:rFonts w:ascii="Arial Narrow" w:hAnsi="Arial Narrow" w:cstheme="minorHAnsi"/>
                <w:sz w:val="20"/>
                <w:szCs w:val="20"/>
              </w:rPr>
              <w:t>Skolēnu vasaras darba veicināšana Līvānu novadā</w:t>
            </w:r>
          </w:p>
          <w:p w14:paraId="58234F5D" w14:textId="77777777" w:rsidR="00C67D75" w:rsidRPr="009D4D43" w:rsidRDefault="00C67D75" w:rsidP="00C67D75">
            <w:pPr>
              <w:rPr>
                <w:rFonts w:ascii="Arial Narrow" w:eastAsia="Times New Roman" w:hAnsi="Arial Narrow" w:cstheme="minorHAnsi"/>
                <w:bCs/>
                <w:sz w:val="20"/>
                <w:szCs w:val="20"/>
                <w:lang w:eastAsia="lv-LV"/>
              </w:rPr>
            </w:pPr>
          </w:p>
          <w:p w14:paraId="5DA8773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2.1.3.4.</w:t>
            </w:r>
          </w:p>
          <w:p w14:paraId="22F2E11C"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Prakšu vietu apzināšana Līvānu novadā un popularizēšana studentu un jauniešu vidū)</w:t>
            </w:r>
          </w:p>
        </w:tc>
        <w:tc>
          <w:tcPr>
            <w:tcW w:w="1417" w:type="dxa"/>
          </w:tcPr>
          <w:p w14:paraId="5AB2BE5F"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 xml:space="preserve">Valsts </w:t>
            </w:r>
          </w:p>
          <w:p w14:paraId="163E1C21"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Pašvaldība</w:t>
            </w:r>
          </w:p>
          <w:p w14:paraId="67C9DAC1"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ES fondi (ESF, Erasmus+)</w:t>
            </w:r>
          </w:p>
          <w:p w14:paraId="45DA03DE"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Privātais finansējums</w:t>
            </w:r>
          </w:p>
        </w:tc>
        <w:tc>
          <w:tcPr>
            <w:tcW w:w="3515" w:type="dxa"/>
          </w:tcPr>
          <w:p w14:paraId="57D328C0" w14:textId="5FBE081F" w:rsidR="00C67D75" w:rsidRPr="009D4D43" w:rsidRDefault="00C67D75" w:rsidP="003E72BD">
            <w:pPr>
              <w:pStyle w:val="Sarakstarindkopa"/>
              <w:numPr>
                <w:ilvl w:val="0"/>
                <w:numId w:val="34"/>
              </w:numPr>
              <w:rPr>
                <w:rFonts w:ascii="Arial Narrow" w:hAnsi="Arial Narrow" w:cstheme="minorHAnsi"/>
                <w:bCs/>
                <w:sz w:val="20"/>
                <w:szCs w:val="20"/>
                <w:lang w:val="lv-LV" w:eastAsia="lv-LV"/>
              </w:rPr>
            </w:pPr>
            <w:r w:rsidRPr="009D4D43">
              <w:rPr>
                <w:rFonts w:ascii="Arial Narrow" w:hAnsi="Arial Narrow" w:cstheme="minorHAnsi"/>
                <w:bCs/>
                <w:sz w:val="20"/>
                <w:szCs w:val="20"/>
                <w:lang w:val="lv-LV" w:eastAsia="lv-LV"/>
              </w:rPr>
              <w:t>Visās novada skolās izglītojamajiem pieejami karjeras konsultanti</w:t>
            </w:r>
            <w:r w:rsidR="000803D2">
              <w:rPr>
                <w:rFonts w:ascii="Arial Narrow" w:hAnsi="Arial Narrow" w:cstheme="minorHAnsi"/>
                <w:bCs/>
                <w:sz w:val="20"/>
                <w:szCs w:val="20"/>
                <w:lang w:val="lv-LV" w:eastAsia="lv-LV"/>
              </w:rPr>
              <w:t xml:space="preserve"> (tiek apmaksāti no kāda ārējā finansējuma, vai no pašvaldības budžeta līdzekļiem)</w:t>
            </w:r>
          </w:p>
          <w:p w14:paraId="5ACF2411" w14:textId="77777777" w:rsidR="00C67D75" w:rsidRPr="009D4D43" w:rsidRDefault="00C67D75" w:rsidP="003E72BD">
            <w:pPr>
              <w:pStyle w:val="Sarakstarindkopa"/>
              <w:numPr>
                <w:ilvl w:val="0"/>
                <w:numId w:val="34"/>
              </w:numPr>
              <w:rPr>
                <w:rFonts w:ascii="Arial Narrow" w:hAnsi="Arial Narrow" w:cstheme="minorHAnsi"/>
                <w:bCs/>
                <w:sz w:val="20"/>
                <w:szCs w:val="20"/>
                <w:lang w:val="lv-LV" w:eastAsia="lv-LV"/>
              </w:rPr>
            </w:pPr>
            <w:r w:rsidRPr="009D4D43">
              <w:rPr>
                <w:rFonts w:ascii="Arial Narrow" w:hAnsi="Arial Narrow" w:cstheme="minorHAnsi"/>
                <w:bCs/>
                <w:sz w:val="20"/>
                <w:szCs w:val="20"/>
                <w:lang w:val="lv-LV" w:eastAsia="lv-LV"/>
              </w:rPr>
              <w:t>Mācību un audzināšanas procesa elementi iespēju robežās notiek ārpusskolas vidē (uzņēmumos, NVO, organizācijās)</w:t>
            </w:r>
          </w:p>
          <w:p w14:paraId="57A7839B" w14:textId="77777777" w:rsidR="00C67D75" w:rsidRPr="009D4D43" w:rsidRDefault="00C67D75" w:rsidP="003E72BD">
            <w:pPr>
              <w:pStyle w:val="Sarakstarindkopa"/>
              <w:numPr>
                <w:ilvl w:val="0"/>
                <w:numId w:val="34"/>
              </w:numPr>
              <w:rPr>
                <w:rFonts w:ascii="Arial Narrow" w:hAnsi="Arial Narrow" w:cstheme="minorHAnsi"/>
                <w:bCs/>
                <w:sz w:val="20"/>
                <w:szCs w:val="20"/>
                <w:lang w:val="lv-LV" w:eastAsia="lv-LV"/>
              </w:rPr>
            </w:pPr>
            <w:r w:rsidRPr="009D4D43">
              <w:rPr>
                <w:rFonts w:ascii="Arial Narrow" w:hAnsi="Arial Narrow" w:cstheme="minorHAnsi"/>
                <w:bCs/>
                <w:sz w:val="20"/>
                <w:szCs w:val="20"/>
                <w:lang w:val="lv-LV" w:eastAsia="lv-LV"/>
              </w:rPr>
              <w:t xml:space="preserve">Radītas jaunas izglītojošas spēles, neformālās izglītības materiāli un instrumenti bērnu un jauniešu karjeras izglītības veicināšanai </w:t>
            </w:r>
          </w:p>
          <w:p w14:paraId="5070AC92" w14:textId="77777777" w:rsidR="00C67D75" w:rsidRPr="009D4D43" w:rsidRDefault="00C67D75" w:rsidP="003E72BD">
            <w:pPr>
              <w:pStyle w:val="Sarakstarindkopa"/>
              <w:numPr>
                <w:ilvl w:val="0"/>
                <w:numId w:val="34"/>
              </w:numPr>
              <w:rPr>
                <w:rFonts w:ascii="Arial Narrow" w:hAnsi="Arial Narrow" w:cstheme="minorHAnsi"/>
                <w:sz w:val="20"/>
                <w:szCs w:val="20"/>
                <w:lang w:val="lv-LV"/>
              </w:rPr>
            </w:pPr>
            <w:r w:rsidRPr="009D4D43">
              <w:rPr>
                <w:rFonts w:ascii="Arial Narrow" w:hAnsi="Arial Narrow" w:cstheme="minorHAnsi"/>
                <w:sz w:val="20"/>
                <w:szCs w:val="20"/>
                <w:lang w:val="lv-LV"/>
              </w:rPr>
              <w:t>Mācību procesā iespēju robežās iesaistīti absolventi un uzņēmēji</w:t>
            </w:r>
          </w:p>
          <w:p w14:paraId="0D994006" w14:textId="77777777" w:rsidR="00C67D75" w:rsidRPr="009D4D43" w:rsidRDefault="00C67D75" w:rsidP="003E72BD">
            <w:pPr>
              <w:pStyle w:val="Sarakstarindkopa"/>
              <w:numPr>
                <w:ilvl w:val="0"/>
                <w:numId w:val="34"/>
              </w:numPr>
              <w:rPr>
                <w:rFonts w:ascii="Arial Narrow" w:hAnsi="Arial Narrow" w:cstheme="minorHAnsi"/>
                <w:sz w:val="20"/>
                <w:szCs w:val="20"/>
                <w:lang w:val="lv-LV"/>
              </w:rPr>
            </w:pPr>
            <w:r w:rsidRPr="009D4D43">
              <w:rPr>
                <w:rFonts w:ascii="Arial Narrow" w:hAnsi="Arial Narrow" w:cstheme="minorHAnsi"/>
                <w:sz w:val="20"/>
                <w:szCs w:val="20"/>
                <w:lang w:val="lv-LV"/>
              </w:rPr>
              <w:t>Nodrošināta iespēja skolēnu mācību uzņēmumu izveidei programmas „Junior Achievement” ietvaros</w:t>
            </w:r>
          </w:p>
          <w:p w14:paraId="4B39D7A2" w14:textId="77777777" w:rsidR="00C67D75" w:rsidRPr="009D4D43" w:rsidRDefault="00C67D75" w:rsidP="003E72BD">
            <w:pPr>
              <w:pStyle w:val="Sarakstarindkopa"/>
              <w:numPr>
                <w:ilvl w:val="0"/>
                <w:numId w:val="34"/>
              </w:numPr>
              <w:rPr>
                <w:rFonts w:ascii="Arial Narrow" w:hAnsi="Arial Narrow" w:cstheme="minorHAnsi"/>
                <w:sz w:val="20"/>
                <w:szCs w:val="20"/>
                <w:lang w:val="lv-LV"/>
              </w:rPr>
            </w:pPr>
            <w:r w:rsidRPr="009D4D43">
              <w:rPr>
                <w:rFonts w:ascii="Arial Narrow" w:hAnsi="Arial Narrow" w:cstheme="minorHAnsi"/>
                <w:sz w:val="20"/>
                <w:szCs w:val="20"/>
                <w:lang w:val="lv-LV"/>
              </w:rPr>
              <w:t>Veikta studentu un jauniešu prakšu vietu apzināšana un informācijas nodošana mērķauditorijai</w:t>
            </w:r>
          </w:p>
          <w:p w14:paraId="05123733" w14:textId="77777777" w:rsidR="00C67D75" w:rsidRPr="009D4D43" w:rsidRDefault="00C67D75" w:rsidP="003E72BD">
            <w:pPr>
              <w:pStyle w:val="Sarakstarindkopa"/>
              <w:numPr>
                <w:ilvl w:val="0"/>
                <w:numId w:val="34"/>
              </w:numPr>
              <w:rPr>
                <w:rFonts w:ascii="Arial Narrow" w:hAnsi="Arial Narrow" w:cstheme="minorHAnsi"/>
                <w:bCs/>
                <w:sz w:val="20"/>
                <w:szCs w:val="20"/>
                <w:lang w:val="lv-LV" w:eastAsia="lv-LV"/>
              </w:rPr>
            </w:pPr>
            <w:r w:rsidRPr="009D4D43">
              <w:rPr>
                <w:rFonts w:ascii="Arial Narrow" w:hAnsi="Arial Narrow" w:cstheme="minorHAnsi"/>
                <w:sz w:val="20"/>
                <w:szCs w:val="20"/>
                <w:lang w:val="lv-LV"/>
              </w:rPr>
              <w:t>Sadarbībā ar NVA novada mērogā apkopota informācija par pieejamajām darba vietām vasaras laikā, veikta skolēnu iesaiste vasaras darbos pašvaldības iestādēs un struktūrvienībās</w:t>
            </w:r>
          </w:p>
        </w:tc>
        <w:tc>
          <w:tcPr>
            <w:tcW w:w="709" w:type="dxa"/>
          </w:tcPr>
          <w:p w14:paraId="26DC4EBC"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2022-2027</w:t>
            </w:r>
          </w:p>
        </w:tc>
        <w:tc>
          <w:tcPr>
            <w:tcW w:w="1559" w:type="dxa"/>
          </w:tcPr>
          <w:p w14:paraId="6CC5466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Izglītības pārvalde </w:t>
            </w:r>
          </w:p>
          <w:p w14:paraId="672AE1E4"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Izglītības iestādes </w:t>
            </w:r>
          </w:p>
          <w:p w14:paraId="7328C70F"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LBJC</w:t>
            </w:r>
          </w:p>
          <w:p w14:paraId="7E69857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MJIC „Kvartāls” Līvānu uzņēmējdarbības atbalsta centrs</w:t>
            </w:r>
          </w:p>
          <w:p w14:paraId="3132A36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Biedrība “Sava kabata”</w:t>
            </w:r>
          </w:p>
          <w:p w14:paraId="7EB3EA5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NVO</w:t>
            </w:r>
          </w:p>
          <w:p w14:paraId="57327E86"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Nodarbinātības valsts aģentūra</w:t>
            </w:r>
          </w:p>
        </w:tc>
      </w:tr>
      <w:tr w:rsidR="00C67D75" w:rsidRPr="009D4D43" w14:paraId="67FD0B7A" w14:textId="77777777" w:rsidTr="008244C3">
        <w:tc>
          <w:tcPr>
            <w:tcW w:w="647" w:type="dxa"/>
          </w:tcPr>
          <w:p w14:paraId="1869ABC0"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lastRenderedPageBreak/>
              <w:t>1.6.</w:t>
            </w:r>
          </w:p>
        </w:tc>
        <w:tc>
          <w:tcPr>
            <w:tcW w:w="2155" w:type="dxa"/>
          </w:tcPr>
          <w:p w14:paraId="28EEA8DD"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Tālmācības un attālinātas mācīšanās vides attīstība dažādos izglītības līmeņos</w:t>
            </w:r>
          </w:p>
          <w:p w14:paraId="66D0DE08" w14:textId="77777777" w:rsidR="00C67D75" w:rsidRPr="009D4D43" w:rsidRDefault="00C67D75" w:rsidP="00C67D75">
            <w:pPr>
              <w:rPr>
                <w:rFonts w:ascii="Arial Narrow" w:hAnsi="Arial Narrow" w:cstheme="minorHAnsi"/>
                <w:b/>
                <w:sz w:val="20"/>
                <w:szCs w:val="20"/>
              </w:rPr>
            </w:pPr>
          </w:p>
          <w:p w14:paraId="75E2B823"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sz w:val="20"/>
                <w:szCs w:val="20"/>
              </w:rPr>
              <w:t xml:space="preserve">(PASĀKUMS 2.2.3.2. </w:t>
            </w:r>
            <w:r w:rsidRPr="009D4D43">
              <w:rPr>
                <w:rFonts w:ascii="Arial Narrow" w:eastAsia="Times New Roman" w:hAnsi="Arial Narrow" w:cstheme="minorHAnsi"/>
                <w:bCs/>
                <w:sz w:val="20"/>
                <w:szCs w:val="20"/>
                <w:lang w:eastAsia="lv-LV"/>
              </w:rPr>
              <w:t>Pamata un vidējās izglītības iestāžu kvalitātes un pieejamības uzlabošana)</w:t>
            </w:r>
          </w:p>
        </w:tc>
        <w:tc>
          <w:tcPr>
            <w:tcW w:w="1417" w:type="dxa"/>
          </w:tcPr>
          <w:p w14:paraId="15BF11C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Valsts </w:t>
            </w:r>
          </w:p>
          <w:p w14:paraId="5E18B01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74293FAB"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ES fondi </w:t>
            </w:r>
          </w:p>
          <w:p w14:paraId="6D7C7BF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w:t>
            </w:r>
          </w:p>
          <w:p w14:paraId="5BAD259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Privātais sektors</w:t>
            </w:r>
          </w:p>
        </w:tc>
        <w:tc>
          <w:tcPr>
            <w:tcW w:w="3515" w:type="dxa"/>
          </w:tcPr>
          <w:p w14:paraId="1C8746B4" w14:textId="77777777" w:rsidR="00C67D75" w:rsidRPr="009D4D43" w:rsidRDefault="00C67D75" w:rsidP="003E72BD">
            <w:pPr>
              <w:pStyle w:val="Sarakstarindkopa"/>
              <w:numPr>
                <w:ilvl w:val="0"/>
                <w:numId w:val="35"/>
              </w:numPr>
              <w:rPr>
                <w:rFonts w:ascii="Arial Narrow" w:hAnsi="Arial Narrow" w:cstheme="minorHAnsi"/>
                <w:sz w:val="20"/>
                <w:szCs w:val="20"/>
                <w:lang w:val="lv-LV"/>
              </w:rPr>
            </w:pPr>
            <w:r w:rsidRPr="009D4D43">
              <w:rPr>
                <w:rFonts w:ascii="Arial Narrow" w:hAnsi="Arial Narrow" w:cstheme="minorHAnsi"/>
                <w:sz w:val="20"/>
                <w:szCs w:val="20"/>
                <w:lang w:val="lv-LV"/>
              </w:rPr>
              <w:t>Izveidota ierakstu studijas-tipa telpa ar audio un video aprīkojumu tālmācības programmu ierakstu veikšanai</w:t>
            </w:r>
          </w:p>
          <w:p w14:paraId="0CB03A1D" w14:textId="77777777" w:rsidR="00C67D75" w:rsidRPr="009D4D43" w:rsidRDefault="00C67D75" w:rsidP="003E72BD">
            <w:pPr>
              <w:pStyle w:val="Sarakstarindkopa"/>
              <w:numPr>
                <w:ilvl w:val="0"/>
                <w:numId w:val="35"/>
              </w:numPr>
              <w:rPr>
                <w:rFonts w:ascii="Arial Narrow" w:hAnsi="Arial Narrow" w:cstheme="minorHAnsi"/>
                <w:sz w:val="20"/>
                <w:szCs w:val="20"/>
                <w:lang w:val="lv-LV"/>
              </w:rPr>
            </w:pPr>
            <w:r w:rsidRPr="009D4D43">
              <w:rPr>
                <w:rFonts w:ascii="Arial Narrow" w:hAnsi="Arial Narrow" w:cstheme="minorHAnsi"/>
                <w:sz w:val="20"/>
                <w:szCs w:val="20"/>
                <w:lang w:val="lv-LV"/>
              </w:rPr>
              <w:t>Jaunu tālmācības programmu izstrāde un akreditācija</w:t>
            </w:r>
          </w:p>
          <w:p w14:paraId="5FB23264" w14:textId="77777777" w:rsidR="00C67D75" w:rsidRPr="009D4D43" w:rsidRDefault="00C67D75" w:rsidP="003E72BD">
            <w:pPr>
              <w:pStyle w:val="Sarakstarindkopa"/>
              <w:numPr>
                <w:ilvl w:val="0"/>
                <w:numId w:val="35"/>
              </w:numPr>
              <w:rPr>
                <w:rFonts w:ascii="Arial Narrow" w:hAnsi="Arial Narrow" w:cstheme="minorHAnsi"/>
                <w:sz w:val="20"/>
                <w:szCs w:val="20"/>
                <w:lang w:val="lv-LV"/>
              </w:rPr>
            </w:pPr>
            <w:r w:rsidRPr="009D4D43">
              <w:rPr>
                <w:rFonts w:ascii="Arial Narrow" w:hAnsi="Arial Narrow" w:cstheme="minorHAnsi"/>
                <w:sz w:val="20"/>
                <w:szCs w:val="20"/>
                <w:lang w:val="lv-LV"/>
              </w:rPr>
              <w:t>Jauno tālmācības programmu mārketinga pasākumi ārpus Līvānu novada teritorijas</w:t>
            </w:r>
          </w:p>
          <w:p w14:paraId="52440796" w14:textId="77777777" w:rsidR="00C67D75" w:rsidRPr="009D4D43" w:rsidRDefault="00C67D75" w:rsidP="003E72BD">
            <w:pPr>
              <w:pStyle w:val="Sarakstarindkopa"/>
              <w:numPr>
                <w:ilvl w:val="0"/>
                <w:numId w:val="35"/>
              </w:numPr>
              <w:rPr>
                <w:rFonts w:ascii="Arial Narrow" w:hAnsi="Arial Narrow" w:cstheme="minorHAnsi"/>
                <w:sz w:val="20"/>
                <w:szCs w:val="20"/>
                <w:lang w:val="lv-LV"/>
              </w:rPr>
            </w:pPr>
          </w:p>
        </w:tc>
        <w:tc>
          <w:tcPr>
            <w:tcW w:w="709" w:type="dxa"/>
          </w:tcPr>
          <w:p w14:paraId="16E3D67E"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2024-2027</w:t>
            </w:r>
          </w:p>
        </w:tc>
        <w:tc>
          <w:tcPr>
            <w:tcW w:w="1559" w:type="dxa"/>
          </w:tcPr>
          <w:p w14:paraId="3DA860D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 Izglītības iestādes Plānošanas un attīstības daļa</w:t>
            </w:r>
          </w:p>
          <w:p w14:paraId="7F96D88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Informātikas daļa</w:t>
            </w:r>
          </w:p>
          <w:p w14:paraId="58FD085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NVO un privāti izglītības pakalpojumu sniedzēji</w:t>
            </w:r>
          </w:p>
          <w:p w14:paraId="7E3590B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Pašnodarbinātas personas</w:t>
            </w:r>
          </w:p>
        </w:tc>
      </w:tr>
      <w:tr w:rsidR="00C67D75" w:rsidRPr="009D4D43" w14:paraId="0268AEFF" w14:textId="77777777" w:rsidTr="008244C3">
        <w:tc>
          <w:tcPr>
            <w:tcW w:w="647" w:type="dxa"/>
          </w:tcPr>
          <w:p w14:paraId="71AE2940"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1.7.</w:t>
            </w:r>
          </w:p>
        </w:tc>
        <w:tc>
          <w:tcPr>
            <w:tcW w:w="2155" w:type="dxa"/>
          </w:tcPr>
          <w:p w14:paraId="41716599" w14:textId="09E4BD72"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 xml:space="preserve">STEM </w:t>
            </w:r>
            <w:r w:rsidR="00AE78D7" w:rsidRPr="009D4D43">
              <w:rPr>
                <w:rFonts w:ascii="Arial Narrow" w:hAnsi="Arial Narrow" w:cstheme="minorHAnsi"/>
                <w:b/>
                <w:sz w:val="20"/>
                <w:szCs w:val="20"/>
              </w:rPr>
              <w:t>virziena</w:t>
            </w:r>
            <w:r w:rsidRPr="009D4D43">
              <w:rPr>
                <w:rFonts w:ascii="Arial Narrow" w:hAnsi="Arial Narrow" w:cstheme="minorHAnsi"/>
                <w:b/>
                <w:sz w:val="20"/>
                <w:szCs w:val="20"/>
              </w:rPr>
              <w:t xml:space="preserve"> mērķtiecīga tālāka attīstība un piedāvājuma paplašināšana Līvānu novadā vispārējā un interešu izglītībā</w:t>
            </w:r>
          </w:p>
          <w:p w14:paraId="36538768" w14:textId="77777777" w:rsidR="00C67D75" w:rsidRPr="009D4D43" w:rsidRDefault="00C67D75" w:rsidP="00C67D75">
            <w:pPr>
              <w:rPr>
                <w:rFonts w:ascii="Arial Narrow" w:hAnsi="Arial Narrow" w:cstheme="minorHAnsi"/>
                <w:b/>
                <w:sz w:val="20"/>
                <w:szCs w:val="20"/>
              </w:rPr>
            </w:pPr>
          </w:p>
          <w:p w14:paraId="3D7E7F0B"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sz w:val="20"/>
                <w:szCs w:val="20"/>
              </w:rPr>
              <w:t xml:space="preserve">(PASĀKUMS 2.2.3.2. </w:t>
            </w:r>
            <w:r w:rsidRPr="009D4D43">
              <w:rPr>
                <w:rFonts w:ascii="Arial Narrow" w:eastAsia="Times New Roman" w:hAnsi="Arial Narrow" w:cstheme="minorHAnsi"/>
                <w:bCs/>
                <w:sz w:val="20"/>
                <w:szCs w:val="20"/>
                <w:lang w:eastAsia="lv-LV"/>
              </w:rPr>
              <w:t>Pamata un vidējās izglītības iestāžu kvalitātes un pieejamības uzlabošana)</w:t>
            </w:r>
          </w:p>
        </w:tc>
        <w:tc>
          <w:tcPr>
            <w:tcW w:w="1417" w:type="dxa"/>
          </w:tcPr>
          <w:p w14:paraId="38DC8FCE"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Valsts </w:t>
            </w:r>
          </w:p>
          <w:p w14:paraId="00859E44"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211554AC"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ES fondi </w:t>
            </w:r>
          </w:p>
          <w:p w14:paraId="4A5E064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w:t>
            </w:r>
          </w:p>
        </w:tc>
        <w:tc>
          <w:tcPr>
            <w:tcW w:w="3515" w:type="dxa"/>
          </w:tcPr>
          <w:p w14:paraId="1423B530" w14:textId="77777777"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rPr>
              <w:t>Visu mācību klašu aprīkošana ar interaktīvajām tāfelēm un programmatūru</w:t>
            </w:r>
          </w:p>
          <w:p w14:paraId="38EAB713" w14:textId="77777777"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eastAsia="lv-LV"/>
              </w:rPr>
              <w:t>Iegādāti dažādi mācību līdzekļi izziņai, pētīšanai, eksperimentēšanai, radošās domāšanas un jaunu iemaņu attīstībai STEM jomās</w:t>
            </w:r>
          </w:p>
          <w:p w14:paraId="1F7E1611" w14:textId="77777777"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rPr>
              <w:t>Printeru un simulatoru iegāde katrai skolai</w:t>
            </w:r>
          </w:p>
          <w:p w14:paraId="43214C90" w14:textId="77777777"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rPr>
              <w:t>Kvalitatīva interneta ātruma nodrošināšanu visās novada izglītības iestādēs</w:t>
            </w:r>
          </w:p>
          <w:p w14:paraId="6F83079A" w14:textId="77777777"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rPr>
              <w:t>Novada mēroga skolēnu konkursi dabas zinātnēs sadarbībā ar ražojošajiem uzņēmumiem</w:t>
            </w:r>
          </w:p>
        </w:tc>
        <w:tc>
          <w:tcPr>
            <w:tcW w:w="709" w:type="dxa"/>
          </w:tcPr>
          <w:p w14:paraId="10C7903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52F5403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 Izglītības iestādes Informātikas daļa</w:t>
            </w:r>
          </w:p>
          <w:p w14:paraId="25AD3F7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NVO un privāti izglītības pakalpojumu sniedzēji</w:t>
            </w:r>
          </w:p>
        </w:tc>
      </w:tr>
      <w:tr w:rsidR="00C67D75" w:rsidRPr="009D4D43" w14:paraId="22EB503E" w14:textId="77777777" w:rsidTr="008244C3">
        <w:tc>
          <w:tcPr>
            <w:tcW w:w="647" w:type="dxa"/>
          </w:tcPr>
          <w:p w14:paraId="050E1C4C"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1.8.</w:t>
            </w:r>
          </w:p>
        </w:tc>
        <w:tc>
          <w:tcPr>
            <w:tcW w:w="2155" w:type="dxa"/>
          </w:tcPr>
          <w:p w14:paraId="096030CF" w14:textId="77777777" w:rsidR="00C67D75" w:rsidRPr="009D4D43" w:rsidRDefault="00C67D75" w:rsidP="00C67D75">
            <w:pPr>
              <w:rPr>
                <w:rFonts w:ascii="Arial Narrow" w:eastAsia="Times New Roman" w:hAnsi="Arial Narrow" w:cstheme="minorHAnsi"/>
                <w:b/>
                <w:bCs/>
                <w:sz w:val="20"/>
                <w:szCs w:val="20"/>
                <w:lang w:eastAsia="lv-LV"/>
              </w:rPr>
            </w:pPr>
            <w:r w:rsidRPr="009D4D43">
              <w:rPr>
                <w:rFonts w:ascii="Arial Narrow" w:eastAsia="Times New Roman" w:hAnsi="Arial Narrow" w:cstheme="minorHAnsi"/>
                <w:b/>
                <w:bCs/>
                <w:sz w:val="20"/>
                <w:szCs w:val="20"/>
                <w:lang w:eastAsia="lv-LV"/>
              </w:rPr>
              <w:t>Pieejama un mūsdienīga PROFESIONĀLĀS IEVIRZES izglītības piedāvājuma un vides nodrošināšana mūzikas un mākslas jomā</w:t>
            </w:r>
          </w:p>
          <w:p w14:paraId="4A3D2B36" w14:textId="77777777" w:rsidR="00C67D75" w:rsidRPr="009D4D43" w:rsidRDefault="00C67D75" w:rsidP="00C67D75">
            <w:pPr>
              <w:rPr>
                <w:rFonts w:ascii="Arial Narrow" w:hAnsi="Arial Narrow" w:cstheme="minorHAnsi"/>
                <w:sz w:val="20"/>
                <w:szCs w:val="20"/>
              </w:rPr>
            </w:pPr>
          </w:p>
          <w:p w14:paraId="27AFA624"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(PASĀKUMS 2.2.3.4. </w:t>
            </w:r>
            <w:r w:rsidRPr="009D4D43">
              <w:rPr>
                <w:rFonts w:ascii="Arial Narrow" w:eastAsia="Times New Roman" w:hAnsi="Arial Narrow" w:cstheme="minorHAnsi"/>
                <w:bCs/>
                <w:sz w:val="20"/>
                <w:szCs w:val="20"/>
                <w:lang w:eastAsia="lv-LV"/>
              </w:rPr>
              <w:t>Jēkaba Graubiņa Līvānu Mūzikas un mākslas skolas pakalpojumu kvalitātes un pieejamības uzlabošana)</w:t>
            </w:r>
          </w:p>
        </w:tc>
        <w:tc>
          <w:tcPr>
            <w:tcW w:w="1417" w:type="dxa"/>
          </w:tcPr>
          <w:p w14:paraId="188578C4"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Valsts </w:t>
            </w:r>
          </w:p>
          <w:p w14:paraId="5376A7D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0A116BC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ES fondi </w:t>
            </w:r>
          </w:p>
          <w:p w14:paraId="59614DA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w:t>
            </w:r>
          </w:p>
          <w:p w14:paraId="04EC994C" w14:textId="77777777" w:rsidR="00C67D75" w:rsidRPr="009D4D43" w:rsidRDefault="00C67D75" w:rsidP="00C67D75">
            <w:pPr>
              <w:rPr>
                <w:rFonts w:ascii="Arial Narrow" w:hAnsi="Arial Narrow" w:cstheme="minorHAnsi"/>
                <w:b/>
                <w:sz w:val="20"/>
                <w:szCs w:val="20"/>
              </w:rPr>
            </w:pPr>
          </w:p>
        </w:tc>
        <w:tc>
          <w:tcPr>
            <w:tcW w:w="3515" w:type="dxa"/>
          </w:tcPr>
          <w:p w14:paraId="03C1B0BC" w14:textId="77777777" w:rsidR="00C67D75" w:rsidRPr="009D4D43" w:rsidRDefault="00C67D75" w:rsidP="003E72BD">
            <w:pPr>
              <w:pStyle w:val="Sarakstarindkopa"/>
              <w:numPr>
                <w:ilvl w:val="0"/>
                <w:numId w:val="36"/>
              </w:numPr>
              <w:rPr>
                <w:rFonts w:ascii="Arial Narrow" w:hAnsi="Arial Narrow" w:cstheme="minorHAnsi"/>
                <w:sz w:val="20"/>
                <w:szCs w:val="20"/>
                <w:lang w:val="lv-LV" w:eastAsia="lv-LV"/>
              </w:rPr>
            </w:pPr>
            <w:r w:rsidRPr="009D4D43">
              <w:rPr>
                <w:rFonts w:ascii="Arial Narrow" w:hAnsi="Arial Narrow" w:cstheme="minorHAnsi"/>
                <w:sz w:val="20"/>
                <w:szCs w:val="20"/>
                <w:lang w:val="lv-LV" w:eastAsia="lv-LV"/>
              </w:rPr>
              <w:t>Atjaunota svinību zāle Raiņa ielā 4</w:t>
            </w:r>
          </w:p>
          <w:p w14:paraId="38A5D1A6" w14:textId="77777777" w:rsidR="00C67D75" w:rsidRPr="009D4D43" w:rsidRDefault="00C67D75" w:rsidP="003E72BD">
            <w:pPr>
              <w:pStyle w:val="Sarakstarindkopa"/>
              <w:numPr>
                <w:ilvl w:val="0"/>
                <w:numId w:val="36"/>
              </w:numPr>
              <w:rPr>
                <w:rFonts w:ascii="Arial Narrow" w:hAnsi="Arial Narrow" w:cstheme="minorHAnsi"/>
                <w:b/>
                <w:sz w:val="20"/>
                <w:szCs w:val="20"/>
                <w:lang w:val="lv-LV"/>
              </w:rPr>
            </w:pPr>
            <w:r w:rsidRPr="009D4D43">
              <w:rPr>
                <w:rFonts w:ascii="Arial Narrow" w:hAnsi="Arial Narrow" w:cstheme="minorHAnsi"/>
                <w:sz w:val="20"/>
                <w:szCs w:val="20"/>
                <w:lang w:val="lv-LV" w:eastAsia="lv-LV"/>
              </w:rPr>
              <w:t>Atjaunots LMMS instrumentārijs mūzikas nodaļā un iegādāts aprīkojums mākslas nodaļā</w:t>
            </w:r>
          </w:p>
          <w:p w14:paraId="4C688D5E" w14:textId="77777777"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Uzlabota </w:t>
            </w:r>
            <w:r w:rsidRPr="009D4D43">
              <w:rPr>
                <w:rFonts w:ascii="Arial Narrow" w:hAnsi="Arial Narrow" w:cstheme="minorHAnsi"/>
                <w:sz w:val="20"/>
                <w:szCs w:val="20"/>
                <w:lang w:val="lv-LV" w:eastAsia="lv-LV"/>
              </w:rPr>
              <w:t>LMMS ēku</w:t>
            </w:r>
            <w:r w:rsidRPr="009D4D43">
              <w:rPr>
                <w:rFonts w:ascii="Arial Narrow" w:hAnsi="Arial Narrow" w:cstheme="minorHAnsi"/>
                <w:sz w:val="20"/>
                <w:szCs w:val="20"/>
                <w:lang w:val="lv-LV"/>
              </w:rPr>
              <w:t xml:space="preserve"> infrastruktūra</w:t>
            </w:r>
            <w:r w:rsidRPr="009D4D43">
              <w:rPr>
                <w:rFonts w:ascii="Arial Narrow" w:hAnsi="Arial Narrow" w:cstheme="minorHAnsi"/>
                <w:b/>
                <w:sz w:val="20"/>
                <w:szCs w:val="20"/>
                <w:lang w:val="lv-LV"/>
              </w:rPr>
              <w:t xml:space="preserve"> </w:t>
            </w:r>
            <w:r w:rsidRPr="009D4D43">
              <w:rPr>
                <w:rFonts w:ascii="Arial Narrow" w:hAnsi="Arial Narrow" w:cstheme="minorHAnsi"/>
                <w:sz w:val="20"/>
                <w:szCs w:val="20"/>
                <w:lang w:val="lv-LV"/>
              </w:rPr>
              <w:t>un ēku apkārtne</w:t>
            </w:r>
          </w:p>
          <w:p w14:paraId="62043499" w14:textId="27446F7F"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rPr>
              <w:t>Uzlabota Māks</w:t>
            </w:r>
            <w:r w:rsidR="00AE78D7">
              <w:rPr>
                <w:rFonts w:ascii="Arial Narrow" w:hAnsi="Arial Narrow" w:cstheme="minorHAnsi"/>
                <w:sz w:val="20"/>
                <w:szCs w:val="20"/>
                <w:lang w:val="lv-LV"/>
              </w:rPr>
              <w:t>l</w:t>
            </w:r>
            <w:r w:rsidRPr="009D4D43">
              <w:rPr>
                <w:rFonts w:ascii="Arial Narrow" w:hAnsi="Arial Narrow" w:cstheme="minorHAnsi"/>
                <w:sz w:val="20"/>
                <w:szCs w:val="20"/>
                <w:lang w:val="lv-LV"/>
              </w:rPr>
              <w:t>as nodaļas Izstāžu nama infrastruktūra</w:t>
            </w:r>
          </w:p>
          <w:p w14:paraId="5662CF89" w14:textId="77777777"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rPr>
              <w:t>Iegādāta (izveidota) mobilā mini skatuve LMMS dārzā</w:t>
            </w:r>
          </w:p>
          <w:p w14:paraId="27C0A193" w14:textId="77777777"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rPr>
              <w:t>Katru gadu noorganizētas tikšanās ar radošām iedvesmas personībām, paaugstināts mākslas un mūzikas izglītības prestižs</w:t>
            </w:r>
          </w:p>
          <w:p w14:paraId="24033FF9" w14:textId="77777777"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rPr>
              <w:t>Izstrādātas un piedāvātas jaunas profesionālās ievirzes izglītības programmas (piemēram, klarnetes spēlē)</w:t>
            </w:r>
          </w:p>
          <w:p w14:paraId="2BB9F672" w14:textId="77777777" w:rsidR="00C67D75" w:rsidRPr="009D4D43" w:rsidRDefault="00C67D75" w:rsidP="003E72BD">
            <w:pPr>
              <w:pStyle w:val="Sarakstarindkopa"/>
              <w:numPr>
                <w:ilvl w:val="0"/>
                <w:numId w:val="36"/>
              </w:numPr>
              <w:rPr>
                <w:rFonts w:ascii="Arial Narrow" w:hAnsi="Arial Narrow" w:cstheme="minorHAnsi"/>
                <w:sz w:val="20"/>
                <w:szCs w:val="20"/>
                <w:lang w:val="lv-LV"/>
              </w:rPr>
            </w:pPr>
            <w:r w:rsidRPr="009D4D43">
              <w:rPr>
                <w:rFonts w:ascii="Arial Narrow" w:hAnsi="Arial Narrow" w:cstheme="minorHAnsi"/>
                <w:sz w:val="20"/>
                <w:szCs w:val="20"/>
                <w:lang w:val="lv-LV"/>
              </w:rPr>
              <w:t>Veicināta kolektīvās muzicēšanas prakse (apvienojoties orķestros)</w:t>
            </w:r>
          </w:p>
        </w:tc>
        <w:tc>
          <w:tcPr>
            <w:tcW w:w="709" w:type="dxa"/>
          </w:tcPr>
          <w:p w14:paraId="183035B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0C89F0E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 Jēkaba Graubiņa Līvānu Mūzikas un mākslas skola Būvniecības un infrastruktūras daļa</w:t>
            </w:r>
          </w:p>
        </w:tc>
      </w:tr>
      <w:tr w:rsidR="00C67D75" w:rsidRPr="009D4D43" w14:paraId="7CC01B70" w14:textId="77777777" w:rsidTr="008244C3">
        <w:tc>
          <w:tcPr>
            <w:tcW w:w="647" w:type="dxa"/>
          </w:tcPr>
          <w:p w14:paraId="38722634"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1.9.</w:t>
            </w:r>
          </w:p>
        </w:tc>
        <w:tc>
          <w:tcPr>
            <w:tcW w:w="2155" w:type="dxa"/>
          </w:tcPr>
          <w:p w14:paraId="0E305DE7" w14:textId="77777777" w:rsidR="00C67D75" w:rsidRPr="009D4D43" w:rsidRDefault="00C67D75" w:rsidP="00C67D75">
            <w:pPr>
              <w:rPr>
                <w:rFonts w:ascii="Arial Narrow" w:eastAsia="Times New Roman" w:hAnsi="Arial Narrow" w:cstheme="minorHAnsi"/>
                <w:b/>
                <w:bCs/>
                <w:sz w:val="20"/>
                <w:szCs w:val="20"/>
                <w:lang w:eastAsia="lv-LV"/>
              </w:rPr>
            </w:pPr>
            <w:r w:rsidRPr="009D4D43">
              <w:rPr>
                <w:rFonts w:ascii="Arial Narrow" w:eastAsia="Times New Roman" w:hAnsi="Arial Narrow" w:cstheme="minorHAnsi"/>
                <w:b/>
                <w:bCs/>
                <w:sz w:val="20"/>
                <w:szCs w:val="20"/>
                <w:lang w:eastAsia="lv-LV"/>
              </w:rPr>
              <w:t>Daudzveidīga un mūsdienīga PROFESIONĀLĀS IEVIRZES izglītības piedāvājuma un vides nodrošināšana sporta jomā</w:t>
            </w:r>
          </w:p>
          <w:p w14:paraId="708F258E" w14:textId="77777777" w:rsidR="00C67D75" w:rsidRPr="009D4D43" w:rsidRDefault="00C67D75" w:rsidP="00C67D75">
            <w:pPr>
              <w:rPr>
                <w:rFonts w:ascii="Arial Narrow" w:eastAsia="Times New Roman" w:hAnsi="Arial Narrow" w:cstheme="minorHAnsi"/>
                <w:bCs/>
                <w:sz w:val="20"/>
                <w:szCs w:val="20"/>
                <w:lang w:eastAsia="lv-LV"/>
              </w:rPr>
            </w:pPr>
          </w:p>
          <w:p w14:paraId="3EA0B318"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(PASĀKUMS 2.2.3.5.</w:t>
            </w:r>
            <w:r w:rsidRPr="009D4D43">
              <w:rPr>
                <w:rFonts w:ascii="Arial Narrow" w:eastAsia="Times New Roman" w:hAnsi="Arial Narrow" w:cstheme="minorHAnsi"/>
                <w:bCs/>
                <w:sz w:val="20"/>
                <w:szCs w:val="20"/>
                <w:lang w:eastAsia="lv-LV"/>
              </w:rPr>
              <w:t xml:space="preserve"> </w:t>
            </w:r>
            <w:r w:rsidRPr="009D4D43">
              <w:rPr>
                <w:rFonts w:ascii="Arial Narrow" w:eastAsia="Times New Roman" w:hAnsi="Arial Narrow" w:cstheme="minorHAnsi"/>
                <w:sz w:val="20"/>
                <w:szCs w:val="20"/>
                <w:lang w:eastAsia="lv-LV"/>
              </w:rPr>
              <w:t xml:space="preserve">Līvānu Bērnu un jaunatnes sporta skolas </w:t>
            </w:r>
            <w:r w:rsidRPr="009D4D43">
              <w:rPr>
                <w:rFonts w:ascii="Arial Narrow" w:eastAsia="Times New Roman" w:hAnsi="Arial Narrow" w:cstheme="minorHAnsi"/>
                <w:bCs/>
                <w:sz w:val="20"/>
                <w:szCs w:val="20"/>
                <w:lang w:eastAsia="lv-LV"/>
              </w:rPr>
              <w:t>pakalpojumu kvalitātes un pieejamības uzlabošana)</w:t>
            </w:r>
          </w:p>
        </w:tc>
        <w:tc>
          <w:tcPr>
            <w:tcW w:w="1417" w:type="dxa"/>
          </w:tcPr>
          <w:p w14:paraId="360378F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Valsts </w:t>
            </w:r>
          </w:p>
          <w:p w14:paraId="3E4435A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59CB420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ES fondi </w:t>
            </w:r>
          </w:p>
          <w:p w14:paraId="65B0D1C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w:t>
            </w:r>
          </w:p>
        </w:tc>
        <w:tc>
          <w:tcPr>
            <w:tcW w:w="3515" w:type="dxa"/>
          </w:tcPr>
          <w:p w14:paraId="4B6C5A7E" w14:textId="77777777" w:rsidR="00C67D75" w:rsidRPr="009D4D43" w:rsidRDefault="00C67D75" w:rsidP="003E72BD">
            <w:pPr>
              <w:pStyle w:val="Sarakstarindkopa"/>
              <w:numPr>
                <w:ilvl w:val="0"/>
                <w:numId w:val="37"/>
              </w:numPr>
              <w:rPr>
                <w:rFonts w:ascii="Arial Narrow" w:hAnsi="Arial Narrow" w:cstheme="minorHAnsi"/>
                <w:sz w:val="20"/>
                <w:szCs w:val="20"/>
                <w:lang w:val="lv-LV" w:eastAsia="lv-LV"/>
              </w:rPr>
            </w:pPr>
            <w:r w:rsidRPr="009D4D43">
              <w:rPr>
                <w:rFonts w:ascii="Arial Narrow" w:hAnsi="Arial Narrow" w:cstheme="minorHAnsi"/>
                <w:sz w:val="20"/>
                <w:szCs w:val="20"/>
                <w:lang w:val="lv-LV" w:eastAsia="lv-LV"/>
              </w:rPr>
              <w:t>Līvānu Bērnu un jaunatnes sporta skolai papildināta materiāli tehniskā bāze, veikta sporta inventāra iegāde</w:t>
            </w:r>
          </w:p>
          <w:p w14:paraId="16D86B25" w14:textId="77777777" w:rsidR="00C67D75" w:rsidRPr="009D4D43" w:rsidRDefault="00C67D75" w:rsidP="003E72BD">
            <w:pPr>
              <w:pStyle w:val="Sarakstarindkopa"/>
              <w:numPr>
                <w:ilvl w:val="0"/>
                <w:numId w:val="37"/>
              </w:numPr>
              <w:rPr>
                <w:rFonts w:ascii="Arial Narrow" w:hAnsi="Arial Narrow" w:cstheme="minorHAnsi"/>
                <w:sz w:val="20"/>
                <w:szCs w:val="20"/>
                <w:lang w:val="lv-LV" w:eastAsia="lv-LV"/>
              </w:rPr>
            </w:pPr>
            <w:r w:rsidRPr="009D4D43">
              <w:rPr>
                <w:rFonts w:ascii="Arial Narrow" w:hAnsi="Arial Narrow" w:cstheme="minorHAnsi"/>
                <w:sz w:val="20"/>
                <w:szCs w:val="20"/>
                <w:lang w:val="lv-LV" w:eastAsia="lv-LV"/>
              </w:rPr>
              <w:t>Veikta Līvānu 1.vidusskolas sporta zāles apgaismes sistēmas rekonstrukcija</w:t>
            </w:r>
          </w:p>
          <w:p w14:paraId="079315FB" w14:textId="77777777" w:rsidR="00C67D75" w:rsidRPr="009D4D43" w:rsidRDefault="00C67D75" w:rsidP="003E72BD">
            <w:pPr>
              <w:pStyle w:val="Sarakstarindkopa"/>
              <w:numPr>
                <w:ilvl w:val="0"/>
                <w:numId w:val="37"/>
              </w:numPr>
              <w:rPr>
                <w:rFonts w:ascii="Arial Narrow" w:hAnsi="Arial Narrow" w:cstheme="minorHAnsi"/>
                <w:sz w:val="20"/>
                <w:szCs w:val="20"/>
                <w:lang w:val="lv-LV"/>
              </w:rPr>
            </w:pPr>
            <w:r w:rsidRPr="009D4D43">
              <w:rPr>
                <w:rFonts w:ascii="Arial Narrow" w:hAnsi="Arial Narrow" w:cstheme="minorHAnsi"/>
                <w:sz w:val="20"/>
                <w:szCs w:val="20"/>
                <w:lang w:val="lv-LV"/>
              </w:rPr>
              <w:t>Katru gadu noorganizētas tikšanās ar radošām iedvesmas personībām</w:t>
            </w:r>
          </w:p>
          <w:p w14:paraId="30BEDFC1" w14:textId="77777777" w:rsidR="00C67D75" w:rsidRPr="009D4D43" w:rsidRDefault="00C67D75" w:rsidP="003E72BD">
            <w:pPr>
              <w:pStyle w:val="Sarakstarindkopa"/>
              <w:numPr>
                <w:ilvl w:val="0"/>
                <w:numId w:val="37"/>
              </w:numPr>
              <w:rPr>
                <w:rFonts w:ascii="Arial Narrow" w:hAnsi="Arial Narrow" w:cstheme="minorHAnsi"/>
                <w:sz w:val="20"/>
                <w:szCs w:val="20"/>
                <w:lang w:val="lv-LV"/>
              </w:rPr>
            </w:pPr>
            <w:r w:rsidRPr="009D4D43">
              <w:rPr>
                <w:rFonts w:ascii="Arial Narrow" w:hAnsi="Arial Narrow" w:cstheme="minorHAnsi"/>
                <w:sz w:val="20"/>
                <w:szCs w:val="20"/>
                <w:lang w:val="lv-LV"/>
              </w:rPr>
              <w:t>Veikti nepieciešamie telpu kosmētiskie remonti</w:t>
            </w:r>
          </w:p>
        </w:tc>
        <w:tc>
          <w:tcPr>
            <w:tcW w:w="709" w:type="dxa"/>
          </w:tcPr>
          <w:p w14:paraId="259AB0F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3A8433B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 Līvānu Bērnu un jaunatnes sporta skola</w:t>
            </w:r>
          </w:p>
        </w:tc>
      </w:tr>
      <w:tr w:rsidR="00C67D75" w:rsidRPr="009D4D43" w14:paraId="4B82FA8C" w14:textId="77777777" w:rsidTr="008244C3">
        <w:tc>
          <w:tcPr>
            <w:tcW w:w="647" w:type="dxa"/>
          </w:tcPr>
          <w:p w14:paraId="70E9877A"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lastRenderedPageBreak/>
              <w:t>1.10.</w:t>
            </w:r>
          </w:p>
        </w:tc>
        <w:tc>
          <w:tcPr>
            <w:tcW w:w="2155" w:type="dxa"/>
          </w:tcPr>
          <w:p w14:paraId="49FF53D2"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Līvānu novada izglītības iestāžu sporta bāzes infrastruktūras uzlabošana un aprīkojuma papildināšana</w:t>
            </w:r>
          </w:p>
          <w:p w14:paraId="633F8CE8" w14:textId="77777777" w:rsidR="00C67D75" w:rsidRPr="009D4D43" w:rsidRDefault="00C67D75" w:rsidP="00C67D75">
            <w:pPr>
              <w:rPr>
                <w:rFonts w:ascii="Arial Narrow" w:hAnsi="Arial Narrow" w:cstheme="minorHAnsi"/>
                <w:sz w:val="20"/>
                <w:szCs w:val="20"/>
              </w:rPr>
            </w:pPr>
          </w:p>
          <w:p w14:paraId="180D968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2.2.5.1. S</w:t>
            </w:r>
            <w:r w:rsidRPr="009D4D43">
              <w:rPr>
                <w:rFonts w:ascii="Arial Narrow" w:eastAsia="Times New Roman" w:hAnsi="Arial Narrow" w:cstheme="minorHAnsi"/>
                <w:bCs/>
                <w:sz w:val="20"/>
                <w:szCs w:val="20"/>
                <w:lang w:eastAsia="lv-LV"/>
              </w:rPr>
              <w:t>porta laukumu kvalitātes un pieejamības uzlabošana un dažādošana)</w:t>
            </w:r>
          </w:p>
        </w:tc>
        <w:tc>
          <w:tcPr>
            <w:tcW w:w="1417" w:type="dxa"/>
          </w:tcPr>
          <w:p w14:paraId="5C5437EB" w14:textId="77777777" w:rsidR="00C67D75" w:rsidRPr="009D4D43" w:rsidRDefault="00C67D75" w:rsidP="00C67D75">
            <w:pPr>
              <w:rPr>
                <w:rFonts w:ascii="Arial Narrow" w:eastAsia="Calibri" w:hAnsi="Arial Narrow" w:cstheme="minorHAnsi"/>
                <w:sz w:val="20"/>
                <w:szCs w:val="20"/>
              </w:rPr>
            </w:pPr>
            <w:r w:rsidRPr="009D4D43">
              <w:rPr>
                <w:rFonts w:ascii="Arial Narrow" w:eastAsia="Calibri" w:hAnsi="Arial Narrow" w:cstheme="minorHAnsi"/>
                <w:sz w:val="20"/>
                <w:szCs w:val="20"/>
              </w:rPr>
              <w:t>Pašvaldība</w:t>
            </w:r>
          </w:p>
          <w:p w14:paraId="25F216C7" w14:textId="77777777" w:rsidR="00C67D75" w:rsidRPr="009D4D43" w:rsidRDefault="00C67D75" w:rsidP="00C67D75">
            <w:pPr>
              <w:rPr>
                <w:rFonts w:ascii="Arial Narrow" w:eastAsia="Calibri" w:hAnsi="Arial Narrow" w:cstheme="minorHAnsi"/>
                <w:sz w:val="20"/>
                <w:szCs w:val="20"/>
              </w:rPr>
            </w:pPr>
          </w:p>
          <w:p w14:paraId="5360930E"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ES fondi (LEADER, “Erasmus+ Sport”)</w:t>
            </w:r>
          </w:p>
          <w:p w14:paraId="3AF653DB" w14:textId="77777777" w:rsidR="00C67D75" w:rsidRPr="009D4D43" w:rsidRDefault="00C67D75" w:rsidP="00C67D75">
            <w:pPr>
              <w:rPr>
                <w:rFonts w:ascii="Arial Narrow" w:eastAsia="Calibri" w:hAnsi="Arial Narrow" w:cstheme="minorHAnsi"/>
                <w:sz w:val="20"/>
                <w:szCs w:val="20"/>
              </w:rPr>
            </w:pPr>
            <w:r w:rsidRPr="009D4D43">
              <w:rPr>
                <w:rFonts w:ascii="Arial Narrow" w:hAnsi="Arial Narrow" w:cstheme="minorHAnsi"/>
                <w:sz w:val="20"/>
                <w:szCs w:val="20"/>
              </w:rPr>
              <w:t xml:space="preserve">Grantu konkursi </w:t>
            </w:r>
          </w:p>
          <w:p w14:paraId="16FBD53F" w14:textId="77777777" w:rsidR="00C67D75" w:rsidRPr="009D4D43" w:rsidRDefault="00C67D75" w:rsidP="00C67D75">
            <w:pPr>
              <w:rPr>
                <w:rFonts w:ascii="Arial Narrow" w:hAnsi="Arial Narrow" w:cstheme="minorHAnsi"/>
                <w:sz w:val="20"/>
                <w:szCs w:val="20"/>
              </w:rPr>
            </w:pPr>
          </w:p>
        </w:tc>
        <w:tc>
          <w:tcPr>
            <w:tcW w:w="3515" w:type="dxa"/>
          </w:tcPr>
          <w:p w14:paraId="56309FD0" w14:textId="77777777" w:rsidR="00C67D75" w:rsidRPr="009D4D43" w:rsidRDefault="00C67D75" w:rsidP="003E72BD">
            <w:pPr>
              <w:pStyle w:val="body"/>
              <w:numPr>
                <w:ilvl w:val="0"/>
                <w:numId w:val="38"/>
              </w:numPr>
              <w:spacing w:after="0" w:line="240" w:lineRule="auto"/>
              <w:jc w:val="left"/>
              <w:rPr>
                <w:rFonts w:ascii="Arial Narrow" w:hAnsi="Arial Narrow" w:cstheme="minorHAnsi"/>
                <w:sz w:val="20"/>
                <w:szCs w:val="20"/>
              </w:rPr>
            </w:pPr>
            <w:r w:rsidRPr="009D4D43">
              <w:rPr>
                <w:rFonts w:ascii="Arial Narrow" w:hAnsi="Arial Narrow" w:cstheme="minorHAnsi"/>
                <w:sz w:val="20"/>
                <w:szCs w:val="20"/>
              </w:rPr>
              <w:t>Veikta izglītības iestāžu sporta laukumu</w:t>
            </w:r>
            <w:r w:rsidRPr="009D4D43">
              <w:rPr>
                <w:rFonts w:ascii="Arial Narrow" w:hAnsi="Arial Narrow" w:cstheme="minorHAnsi"/>
                <w:strike/>
                <w:sz w:val="20"/>
                <w:szCs w:val="20"/>
              </w:rPr>
              <w:t xml:space="preserve"> </w:t>
            </w:r>
            <w:r w:rsidRPr="009D4D43">
              <w:rPr>
                <w:rFonts w:ascii="Arial Narrow" w:hAnsi="Arial Narrow" w:cstheme="minorHAnsi"/>
                <w:sz w:val="20"/>
                <w:szCs w:val="20"/>
              </w:rPr>
              <w:t xml:space="preserve">pārbūve </w:t>
            </w:r>
          </w:p>
          <w:p w14:paraId="226FC4CF" w14:textId="77777777" w:rsidR="00C67D75" w:rsidRPr="009D4D43" w:rsidRDefault="00C67D75" w:rsidP="003E72BD">
            <w:pPr>
              <w:pStyle w:val="body"/>
              <w:numPr>
                <w:ilvl w:val="0"/>
                <w:numId w:val="38"/>
              </w:numPr>
              <w:spacing w:after="0" w:line="240" w:lineRule="auto"/>
              <w:jc w:val="left"/>
              <w:rPr>
                <w:rFonts w:ascii="Arial Narrow" w:hAnsi="Arial Narrow" w:cstheme="minorHAnsi"/>
                <w:sz w:val="20"/>
                <w:szCs w:val="20"/>
              </w:rPr>
            </w:pPr>
            <w:r w:rsidRPr="009D4D43">
              <w:rPr>
                <w:rFonts w:ascii="Arial Narrow" w:hAnsi="Arial Narrow" w:cstheme="minorHAnsi"/>
                <w:sz w:val="20"/>
                <w:szCs w:val="20"/>
              </w:rPr>
              <w:t>Uzlabots un pilnveidots Līvānu 1.vidusskolas stadions</w:t>
            </w:r>
          </w:p>
          <w:p w14:paraId="34DDEF4C" w14:textId="77777777" w:rsidR="00C67D75" w:rsidRPr="009D4D43" w:rsidRDefault="00C67D75" w:rsidP="003E72BD">
            <w:pPr>
              <w:pStyle w:val="Sarakstarindkopa"/>
              <w:numPr>
                <w:ilvl w:val="0"/>
                <w:numId w:val="38"/>
              </w:numPr>
              <w:rPr>
                <w:rFonts w:ascii="Arial Narrow" w:hAnsi="Arial Narrow" w:cstheme="minorHAnsi"/>
                <w:sz w:val="20"/>
                <w:szCs w:val="20"/>
                <w:lang w:val="lv-LV"/>
              </w:rPr>
            </w:pPr>
            <w:r w:rsidRPr="009D4D43">
              <w:rPr>
                <w:rFonts w:ascii="Arial Narrow" w:hAnsi="Arial Narrow" w:cstheme="minorHAnsi"/>
                <w:sz w:val="20"/>
                <w:szCs w:val="20"/>
                <w:lang w:val="lv-LV"/>
              </w:rPr>
              <w:t>Pilnveidots peldbaseina “UPE” aprīkojums</w:t>
            </w:r>
          </w:p>
          <w:p w14:paraId="413215FE" w14:textId="77777777" w:rsidR="00C67D75" w:rsidRPr="009D4D43" w:rsidRDefault="00C67D75" w:rsidP="003E72BD">
            <w:pPr>
              <w:pStyle w:val="Sarakstarindkopa"/>
              <w:numPr>
                <w:ilvl w:val="0"/>
                <w:numId w:val="38"/>
              </w:numPr>
              <w:rPr>
                <w:rFonts w:ascii="Arial Narrow" w:hAnsi="Arial Narrow" w:cstheme="minorHAnsi"/>
                <w:sz w:val="20"/>
                <w:szCs w:val="20"/>
                <w:lang w:val="lv-LV"/>
              </w:rPr>
            </w:pPr>
            <w:r w:rsidRPr="009D4D43">
              <w:rPr>
                <w:rFonts w:ascii="Arial Narrow" w:hAnsi="Arial Narrow" w:cstheme="minorHAnsi"/>
                <w:sz w:val="20"/>
                <w:szCs w:val="20"/>
                <w:lang w:val="lv-LV"/>
              </w:rPr>
              <w:t>Veikti nepieciešamie telpu kosmētiskie remonti</w:t>
            </w:r>
          </w:p>
          <w:p w14:paraId="398293E1" w14:textId="77777777" w:rsidR="00C67D75" w:rsidRPr="009D4D43" w:rsidRDefault="00C67D75" w:rsidP="003E72BD">
            <w:pPr>
              <w:pStyle w:val="body"/>
              <w:numPr>
                <w:ilvl w:val="0"/>
                <w:numId w:val="38"/>
              </w:numPr>
              <w:spacing w:after="0" w:line="240" w:lineRule="auto"/>
              <w:jc w:val="left"/>
              <w:rPr>
                <w:rFonts w:ascii="Arial Narrow" w:hAnsi="Arial Narrow" w:cstheme="minorHAnsi"/>
                <w:sz w:val="20"/>
                <w:szCs w:val="20"/>
              </w:rPr>
            </w:pPr>
            <w:r w:rsidRPr="009D4D43">
              <w:rPr>
                <w:rFonts w:ascii="Arial Narrow" w:hAnsi="Arial Narrow" w:cstheme="minorHAnsi"/>
                <w:sz w:val="20"/>
                <w:szCs w:val="20"/>
              </w:rPr>
              <w:t>Uzstādīti papildus āra trenažieri</w:t>
            </w:r>
          </w:p>
        </w:tc>
        <w:tc>
          <w:tcPr>
            <w:tcW w:w="709" w:type="dxa"/>
          </w:tcPr>
          <w:p w14:paraId="616FFA1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1FD994D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 Būvniecības un infrastruktūras daļa</w:t>
            </w:r>
          </w:p>
          <w:p w14:paraId="793042E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iestādes</w:t>
            </w:r>
          </w:p>
        </w:tc>
      </w:tr>
      <w:tr w:rsidR="00C67D75" w:rsidRPr="009D4D43" w14:paraId="45D1743F" w14:textId="77777777" w:rsidTr="008244C3">
        <w:tc>
          <w:tcPr>
            <w:tcW w:w="647" w:type="dxa"/>
          </w:tcPr>
          <w:p w14:paraId="7AD29EE7"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1.11.</w:t>
            </w:r>
          </w:p>
        </w:tc>
        <w:tc>
          <w:tcPr>
            <w:tcW w:w="2155" w:type="dxa"/>
          </w:tcPr>
          <w:p w14:paraId="7D270025"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 xml:space="preserve">INTEREŠU izglītības piedāvājuma paplašināšana un atbilstošas vides kvalitātes </w:t>
            </w:r>
            <w:r w:rsidRPr="009D4D43">
              <w:rPr>
                <w:rFonts w:ascii="Arial Narrow" w:eastAsia="Times New Roman" w:hAnsi="Arial Narrow" w:cstheme="minorHAnsi"/>
                <w:b/>
                <w:bCs/>
                <w:sz w:val="20"/>
                <w:szCs w:val="20"/>
                <w:lang w:eastAsia="lv-LV"/>
              </w:rPr>
              <w:t>nodrošināšana</w:t>
            </w:r>
          </w:p>
          <w:p w14:paraId="5C3D91F0" w14:textId="77777777" w:rsidR="00C67D75" w:rsidRPr="009D4D43" w:rsidRDefault="00C67D75" w:rsidP="00C67D75">
            <w:pPr>
              <w:rPr>
                <w:rFonts w:ascii="Arial Narrow" w:hAnsi="Arial Narrow" w:cstheme="minorHAnsi"/>
                <w:sz w:val="20"/>
                <w:szCs w:val="20"/>
              </w:rPr>
            </w:pPr>
          </w:p>
          <w:p w14:paraId="41147FD3"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(PASĀKUMS 2.2.3.6.</w:t>
            </w:r>
            <w:r w:rsidRPr="009D4D43">
              <w:rPr>
                <w:rFonts w:ascii="Arial Narrow" w:eastAsia="Times New Roman" w:hAnsi="Arial Narrow" w:cstheme="minorHAnsi"/>
                <w:sz w:val="20"/>
                <w:szCs w:val="20"/>
                <w:lang w:eastAsia="lv-LV"/>
              </w:rPr>
              <w:t>Līvānu Bērnu un jauniešu centra</w:t>
            </w:r>
            <w:r w:rsidRPr="009D4D43">
              <w:rPr>
                <w:rFonts w:ascii="Arial Narrow" w:eastAsia="Times New Roman" w:hAnsi="Arial Narrow" w:cstheme="minorHAnsi"/>
                <w:bCs/>
                <w:sz w:val="20"/>
                <w:szCs w:val="20"/>
                <w:lang w:eastAsia="lv-LV"/>
              </w:rPr>
              <w:t xml:space="preserve"> pakalpojumu kvalitātes un pieejamības uzlabošana</w:t>
            </w:r>
          </w:p>
          <w:p w14:paraId="4A78A11C" w14:textId="77777777" w:rsidR="00C67D75" w:rsidRPr="009D4D43" w:rsidRDefault="00C67D75" w:rsidP="00C67D75">
            <w:pPr>
              <w:rPr>
                <w:rFonts w:ascii="Arial Narrow" w:eastAsia="Times New Roman" w:hAnsi="Arial Narrow" w:cstheme="minorHAnsi"/>
                <w:bCs/>
                <w:sz w:val="20"/>
                <w:szCs w:val="20"/>
                <w:lang w:eastAsia="lv-LV"/>
              </w:rPr>
            </w:pPr>
          </w:p>
          <w:p w14:paraId="10C998C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1.3.1.6. Jaunatnes darbības aktivizēšana</w:t>
            </w:r>
            <w:r w:rsidRPr="009D4D43">
              <w:rPr>
                <w:rFonts w:ascii="Arial Narrow" w:eastAsia="Times New Roman" w:hAnsi="Arial Narrow" w:cstheme="minorHAnsi"/>
                <w:bCs/>
                <w:sz w:val="20"/>
                <w:szCs w:val="20"/>
                <w:lang w:eastAsia="lv-LV"/>
              </w:rPr>
              <w:t>)</w:t>
            </w:r>
          </w:p>
        </w:tc>
        <w:tc>
          <w:tcPr>
            <w:tcW w:w="1417" w:type="dxa"/>
          </w:tcPr>
          <w:p w14:paraId="20F5AE9B"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0C38344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ES fondi </w:t>
            </w:r>
          </w:p>
          <w:p w14:paraId="633A0B3D"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sz w:val="20"/>
                <w:szCs w:val="20"/>
              </w:rPr>
              <w:t>Grantu konkursi</w:t>
            </w:r>
          </w:p>
        </w:tc>
        <w:tc>
          <w:tcPr>
            <w:tcW w:w="3515" w:type="dxa"/>
          </w:tcPr>
          <w:p w14:paraId="44CE0AA3" w14:textId="77777777" w:rsidR="00C67D75" w:rsidRPr="009D4D43" w:rsidRDefault="00C67D75" w:rsidP="003E72BD">
            <w:pPr>
              <w:pStyle w:val="Sarakstarindkopa"/>
              <w:numPr>
                <w:ilvl w:val="0"/>
                <w:numId w:val="39"/>
              </w:numPr>
              <w:rPr>
                <w:rFonts w:ascii="Arial Narrow" w:hAnsi="Arial Narrow" w:cstheme="minorHAnsi"/>
                <w:bCs/>
                <w:sz w:val="20"/>
                <w:szCs w:val="20"/>
                <w:lang w:val="lv-LV" w:eastAsia="lv-LV"/>
              </w:rPr>
            </w:pPr>
            <w:r w:rsidRPr="009D4D43">
              <w:rPr>
                <w:rFonts w:ascii="Arial Narrow" w:hAnsi="Arial Narrow" w:cstheme="minorHAnsi"/>
                <w:bCs/>
                <w:sz w:val="20"/>
                <w:szCs w:val="20"/>
                <w:lang w:val="lv-LV" w:eastAsia="lv-LV"/>
              </w:rPr>
              <w:t>Jaunas interešu izglītības programmas (angļu valoda, tautas dejas, robotika, māksla) pirmsskolas vecumam uz vietas PII “Rūķīši”</w:t>
            </w:r>
          </w:p>
          <w:p w14:paraId="2F7AE323" w14:textId="77777777" w:rsidR="00C67D75" w:rsidRPr="009D4D43" w:rsidRDefault="00C67D75" w:rsidP="003E72BD">
            <w:pPr>
              <w:pStyle w:val="Sarakstarindkopa"/>
              <w:numPr>
                <w:ilvl w:val="0"/>
                <w:numId w:val="39"/>
              </w:numPr>
              <w:rPr>
                <w:rFonts w:ascii="Arial Narrow" w:hAnsi="Arial Narrow" w:cstheme="minorHAnsi"/>
                <w:bCs/>
                <w:sz w:val="20"/>
                <w:szCs w:val="20"/>
                <w:lang w:val="lv-LV" w:eastAsia="lv-LV"/>
              </w:rPr>
            </w:pPr>
            <w:r w:rsidRPr="009D4D43">
              <w:rPr>
                <w:rFonts w:ascii="Arial Narrow" w:hAnsi="Arial Narrow" w:cstheme="minorHAnsi"/>
                <w:bCs/>
                <w:sz w:val="20"/>
                <w:szCs w:val="20"/>
                <w:lang w:val="lv-LV" w:eastAsia="lv-LV"/>
              </w:rPr>
              <w:t xml:space="preserve">Veikti dažādi </w:t>
            </w:r>
            <w:r w:rsidRPr="009D4D43">
              <w:rPr>
                <w:rFonts w:ascii="Arial Narrow" w:hAnsi="Arial Narrow" w:cstheme="minorHAnsi"/>
                <w:sz w:val="20"/>
                <w:szCs w:val="20"/>
                <w:lang w:val="lv-LV" w:eastAsia="lv-LV"/>
              </w:rPr>
              <w:t>LBJC</w:t>
            </w:r>
            <w:r w:rsidRPr="009D4D43">
              <w:rPr>
                <w:rFonts w:ascii="Arial Narrow" w:hAnsi="Arial Narrow" w:cstheme="minorHAnsi"/>
                <w:bCs/>
                <w:sz w:val="20"/>
                <w:szCs w:val="20"/>
                <w:lang w:val="lv-LV" w:eastAsia="lv-LV"/>
              </w:rPr>
              <w:t xml:space="preserve"> pakalpojumu kvalitātes un pieejamības uzlabošanas pasākumi, piedāvājuma dažādošana atbilstoši mūsdienu bērnu un jauniešu interesēm un vajadzībām (t.sk. </w:t>
            </w:r>
            <w:r w:rsidRPr="009D4D43">
              <w:rPr>
                <w:rFonts w:ascii="Arial Narrow" w:hAnsi="Arial Narrow" w:cstheme="minorHAnsi"/>
                <w:sz w:val="20"/>
                <w:szCs w:val="20"/>
                <w:lang w:val="lv-LV" w:eastAsia="lv-LV"/>
              </w:rPr>
              <w:t>peldēšanas apmācības 5-6 gadus veciem bērniem u.c.)</w:t>
            </w:r>
          </w:p>
          <w:p w14:paraId="186879FA" w14:textId="77777777" w:rsidR="00C67D75" w:rsidRPr="009D4D43" w:rsidRDefault="00C67D75" w:rsidP="003E72BD">
            <w:pPr>
              <w:pStyle w:val="Sarakstarindkopa"/>
              <w:numPr>
                <w:ilvl w:val="0"/>
                <w:numId w:val="39"/>
              </w:numPr>
              <w:rPr>
                <w:rFonts w:ascii="Arial Narrow" w:hAnsi="Arial Narrow" w:cstheme="minorHAnsi"/>
                <w:sz w:val="20"/>
                <w:szCs w:val="20"/>
                <w:lang w:val="lv-LV" w:eastAsia="lv-LV"/>
              </w:rPr>
            </w:pPr>
            <w:r w:rsidRPr="009D4D43">
              <w:rPr>
                <w:rFonts w:ascii="Arial Narrow" w:hAnsi="Arial Narrow" w:cstheme="minorHAnsi"/>
                <w:sz w:val="20"/>
                <w:szCs w:val="20"/>
                <w:lang w:val="lv-LV" w:eastAsia="lv-LV"/>
              </w:rPr>
              <w:t>Labiekārtotas un modernizētas LBJC telpas (Rīgas ielā 110)</w:t>
            </w:r>
          </w:p>
          <w:p w14:paraId="7B1C3180" w14:textId="77777777" w:rsidR="00C67D75" w:rsidRPr="009D4D43" w:rsidRDefault="00C67D75" w:rsidP="003E72BD">
            <w:pPr>
              <w:pStyle w:val="Sarakstarindkopa"/>
              <w:numPr>
                <w:ilvl w:val="0"/>
                <w:numId w:val="39"/>
              </w:numPr>
              <w:rPr>
                <w:rFonts w:ascii="Arial Narrow" w:hAnsi="Arial Narrow" w:cstheme="minorHAnsi"/>
                <w:sz w:val="20"/>
                <w:szCs w:val="20"/>
                <w:lang w:val="lv-LV" w:eastAsia="lv-LV"/>
              </w:rPr>
            </w:pPr>
            <w:r w:rsidRPr="009D4D43">
              <w:rPr>
                <w:rFonts w:ascii="Arial Narrow" w:hAnsi="Arial Narrow" w:cstheme="minorHAnsi"/>
                <w:sz w:val="20"/>
                <w:szCs w:val="20"/>
                <w:lang w:val="lv-LV" w:eastAsia="lv-LV"/>
              </w:rPr>
              <w:t>Izbūvēta vides klase (ziemas dārzs) ēkai Rīgas ielā 4b</w:t>
            </w:r>
          </w:p>
          <w:p w14:paraId="03A3F8DC" w14:textId="77777777" w:rsidR="00C67D75" w:rsidRPr="009D4D43" w:rsidRDefault="00C67D75" w:rsidP="003E72BD">
            <w:pPr>
              <w:pStyle w:val="Sarakstarindkopa"/>
              <w:numPr>
                <w:ilvl w:val="0"/>
                <w:numId w:val="39"/>
              </w:numPr>
              <w:rPr>
                <w:rFonts w:ascii="Arial Narrow" w:hAnsi="Arial Narrow" w:cstheme="minorHAnsi"/>
                <w:sz w:val="20"/>
                <w:szCs w:val="20"/>
                <w:lang w:val="lv-LV" w:eastAsia="lv-LV"/>
              </w:rPr>
            </w:pPr>
            <w:r w:rsidRPr="009D4D43">
              <w:rPr>
                <w:rFonts w:ascii="Arial Narrow" w:hAnsi="Arial Narrow" w:cstheme="minorHAnsi"/>
                <w:sz w:val="20"/>
                <w:szCs w:val="20"/>
                <w:lang w:val="lv-LV" w:eastAsia="lv-LV"/>
              </w:rPr>
              <w:t>Papildināts interešu izglītības programmām nepieciešamais aprīkojums, mēbeles u.c.</w:t>
            </w:r>
          </w:p>
          <w:p w14:paraId="448EBF0D" w14:textId="77777777" w:rsidR="00C67D75" w:rsidRPr="009D4D43" w:rsidRDefault="00C67D75" w:rsidP="003E72BD">
            <w:pPr>
              <w:pStyle w:val="Sarakstarindkopa"/>
              <w:numPr>
                <w:ilvl w:val="0"/>
                <w:numId w:val="39"/>
              </w:numPr>
              <w:rPr>
                <w:rFonts w:ascii="Arial Narrow" w:hAnsi="Arial Narrow" w:cstheme="minorHAnsi"/>
                <w:sz w:val="20"/>
                <w:szCs w:val="20"/>
                <w:lang w:val="lv-LV" w:eastAsia="lv-LV"/>
              </w:rPr>
            </w:pPr>
            <w:r w:rsidRPr="009D4D43">
              <w:rPr>
                <w:rFonts w:ascii="Arial Narrow" w:hAnsi="Arial Narrow" w:cstheme="minorHAnsi"/>
                <w:sz w:val="20"/>
                <w:szCs w:val="20"/>
                <w:lang w:val="lv-LV"/>
              </w:rPr>
              <w:t>Jaunu autorprogrammu izstrāde un ieviešana</w:t>
            </w:r>
          </w:p>
        </w:tc>
        <w:tc>
          <w:tcPr>
            <w:tcW w:w="709" w:type="dxa"/>
          </w:tcPr>
          <w:p w14:paraId="3344393B"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5B54484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 Līvānu Bērnu un jauniešu centrs Būvniecības un infrastruktūras daļa</w:t>
            </w:r>
          </w:p>
          <w:p w14:paraId="4B6690D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PII “Rūķīši”</w:t>
            </w:r>
          </w:p>
          <w:p w14:paraId="38CF139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iestādes</w:t>
            </w:r>
          </w:p>
          <w:p w14:paraId="7B2E99DC"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NVO</w:t>
            </w:r>
          </w:p>
        </w:tc>
      </w:tr>
      <w:tr w:rsidR="00C67D75" w:rsidRPr="009D4D43" w14:paraId="74FA8D89" w14:textId="77777777" w:rsidTr="008244C3">
        <w:tc>
          <w:tcPr>
            <w:tcW w:w="647" w:type="dxa"/>
          </w:tcPr>
          <w:p w14:paraId="0F658150"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1.12.</w:t>
            </w:r>
          </w:p>
        </w:tc>
        <w:tc>
          <w:tcPr>
            <w:tcW w:w="2155" w:type="dxa"/>
          </w:tcPr>
          <w:p w14:paraId="441E872B" w14:textId="77777777" w:rsidR="00C67D75" w:rsidRPr="009D4D43" w:rsidRDefault="00C67D75" w:rsidP="00C67D75">
            <w:pPr>
              <w:rPr>
                <w:rFonts w:ascii="Arial Narrow" w:eastAsia="Times New Roman" w:hAnsi="Arial Narrow" w:cstheme="minorHAnsi"/>
                <w:b/>
                <w:bCs/>
                <w:sz w:val="20"/>
                <w:szCs w:val="20"/>
                <w:lang w:eastAsia="lv-LV"/>
              </w:rPr>
            </w:pPr>
            <w:r w:rsidRPr="009D4D43">
              <w:rPr>
                <w:rFonts w:ascii="Arial Narrow" w:eastAsia="Times New Roman" w:hAnsi="Arial Narrow" w:cstheme="minorHAnsi"/>
                <w:b/>
                <w:bCs/>
                <w:sz w:val="20"/>
                <w:szCs w:val="20"/>
                <w:lang w:eastAsia="lv-LV"/>
              </w:rPr>
              <w:t>SPECIĀLĀS izglītības piedāvājuma un vides nodrošināšana Līvānu novadā</w:t>
            </w:r>
          </w:p>
          <w:p w14:paraId="623463CC" w14:textId="77777777" w:rsidR="00C67D75" w:rsidRPr="009D4D43" w:rsidRDefault="00C67D75" w:rsidP="00C67D75">
            <w:pPr>
              <w:rPr>
                <w:rFonts w:ascii="Arial Narrow" w:eastAsia="Times New Roman" w:hAnsi="Arial Narrow" w:cstheme="minorHAnsi"/>
                <w:bCs/>
                <w:sz w:val="20"/>
                <w:szCs w:val="20"/>
                <w:lang w:eastAsia="lv-LV"/>
              </w:rPr>
            </w:pPr>
          </w:p>
          <w:p w14:paraId="0EE56786"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(PASĀKUMS 1.3.1.5.</w:t>
            </w:r>
          </w:p>
          <w:p w14:paraId="11C12E10"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Kompetenču izglītības attīstība Līvānu novadā</w:t>
            </w:r>
          </w:p>
          <w:p w14:paraId="3B10DFFF" w14:textId="77777777" w:rsidR="00C67D75" w:rsidRPr="009D4D43" w:rsidRDefault="00C67D75" w:rsidP="00C67D75">
            <w:pPr>
              <w:rPr>
                <w:rFonts w:ascii="Arial Narrow" w:eastAsia="Times New Roman" w:hAnsi="Arial Narrow" w:cstheme="minorHAnsi"/>
                <w:bCs/>
                <w:sz w:val="20"/>
                <w:szCs w:val="20"/>
                <w:lang w:eastAsia="lv-LV"/>
              </w:rPr>
            </w:pPr>
          </w:p>
          <w:p w14:paraId="116E1EB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1.2.2.1.</w:t>
            </w:r>
          </w:p>
          <w:p w14:paraId="489D2D98"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Dzīves, darba prasmju un kompetenču izglītības attīstības aktivitāšu organizēšana novada izglītības iestādēs</w:t>
            </w:r>
            <w:r w:rsidRPr="009D4D43">
              <w:rPr>
                <w:rFonts w:ascii="Arial Narrow" w:hAnsi="Arial Narrow" w:cstheme="minorHAnsi"/>
                <w:sz w:val="20"/>
                <w:szCs w:val="20"/>
              </w:rPr>
              <w:t>)</w:t>
            </w:r>
          </w:p>
        </w:tc>
        <w:tc>
          <w:tcPr>
            <w:tcW w:w="1417" w:type="dxa"/>
          </w:tcPr>
          <w:p w14:paraId="50EAF543"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 xml:space="preserve">Valsts </w:t>
            </w:r>
          </w:p>
          <w:p w14:paraId="60CFEB65"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Pašvaldība</w:t>
            </w:r>
          </w:p>
          <w:p w14:paraId="23867CA7"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Grantu finansējums</w:t>
            </w:r>
          </w:p>
        </w:tc>
        <w:tc>
          <w:tcPr>
            <w:tcW w:w="3515" w:type="dxa"/>
          </w:tcPr>
          <w:p w14:paraId="7968C8EA" w14:textId="77777777" w:rsidR="00C67D75" w:rsidRPr="009D4D43" w:rsidRDefault="00C67D75" w:rsidP="003E72BD">
            <w:pPr>
              <w:pStyle w:val="Sarakstarindkopa"/>
              <w:numPr>
                <w:ilvl w:val="0"/>
                <w:numId w:val="33"/>
              </w:numPr>
              <w:rPr>
                <w:rFonts w:ascii="Arial Narrow" w:hAnsi="Arial Narrow" w:cstheme="minorHAnsi"/>
                <w:bCs/>
                <w:sz w:val="20"/>
                <w:szCs w:val="20"/>
                <w:lang w:val="lv-LV" w:eastAsia="lv-LV"/>
              </w:rPr>
            </w:pPr>
            <w:r w:rsidRPr="009D4D43">
              <w:rPr>
                <w:rFonts w:ascii="Arial Narrow" w:hAnsi="Arial Narrow" w:cstheme="minorHAnsi"/>
                <w:sz w:val="20"/>
                <w:szCs w:val="20"/>
                <w:lang w:val="lv-LV"/>
              </w:rPr>
              <w:t>Iegādāta nepieciešamā datortehnika, virtuves aprīkojums un veikts kosmētiskais remonts Rudzātu speciālās pamatskolas darbības nodrošināšanai</w:t>
            </w:r>
          </w:p>
          <w:p w14:paraId="43F0A654" w14:textId="77777777" w:rsidR="00C67D75" w:rsidRPr="009D4D43" w:rsidRDefault="00C67D75" w:rsidP="003E72BD">
            <w:pPr>
              <w:pStyle w:val="Sarakstarindkopa"/>
              <w:numPr>
                <w:ilvl w:val="0"/>
                <w:numId w:val="33"/>
              </w:numPr>
              <w:rPr>
                <w:rFonts w:ascii="Arial Narrow" w:hAnsi="Arial Narrow" w:cstheme="minorHAnsi"/>
                <w:bCs/>
                <w:sz w:val="20"/>
                <w:szCs w:val="20"/>
                <w:lang w:val="lv-LV" w:eastAsia="lv-LV"/>
              </w:rPr>
            </w:pPr>
            <w:r w:rsidRPr="009D4D43">
              <w:rPr>
                <w:rFonts w:ascii="Arial Narrow" w:hAnsi="Arial Narrow" w:cstheme="minorHAnsi"/>
                <w:sz w:val="20"/>
                <w:szCs w:val="20"/>
                <w:lang w:val="lv-LV"/>
              </w:rPr>
              <w:t>Rudzātu speciālajā pamatskolā p</w:t>
            </w:r>
            <w:r w:rsidRPr="009D4D43">
              <w:rPr>
                <w:rFonts w:ascii="Arial Narrow" w:hAnsi="Arial Narrow" w:cstheme="minorHAnsi"/>
                <w:bCs/>
                <w:sz w:val="20"/>
                <w:szCs w:val="20"/>
                <w:lang w:val="lv-LV" w:eastAsia="lv-LV"/>
              </w:rPr>
              <w:t>iesaistīts nepieciešamais atbalsta personāls (t.sk. sociālais pedagogs)</w:t>
            </w:r>
          </w:p>
          <w:p w14:paraId="0229BEF5" w14:textId="77777777" w:rsidR="00C67D75" w:rsidRPr="0086394B" w:rsidRDefault="00C67D75" w:rsidP="003E72BD">
            <w:pPr>
              <w:pStyle w:val="Sarakstarindkopa"/>
              <w:numPr>
                <w:ilvl w:val="0"/>
                <w:numId w:val="33"/>
              </w:numPr>
              <w:rPr>
                <w:rFonts w:ascii="Arial Narrow" w:hAnsi="Arial Narrow" w:cstheme="minorHAnsi"/>
                <w:sz w:val="20"/>
                <w:szCs w:val="20"/>
                <w:lang w:val="lv-LV"/>
              </w:rPr>
            </w:pPr>
            <w:r w:rsidRPr="009D4D43">
              <w:rPr>
                <w:rFonts w:ascii="Arial Narrow" w:hAnsi="Arial Narrow" w:cstheme="minorHAnsi"/>
                <w:bCs/>
                <w:sz w:val="20"/>
                <w:szCs w:val="20"/>
                <w:lang w:val="lv-LV" w:eastAsia="lv-LV"/>
              </w:rPr>
              <w:t xml:space="preserve">Radīti jauni sadarbības modeļi ar NVO un sociālajiem uzņēmējiem skolas </w:t>
            </w:r>
            <w:r w:rsidRPr="0086394B">
              <w:rPr>
                <w:rFonts w:ascii="Arial Narrow" w:hAnsi="Arial Narrow" w:cstheme="minorHAnsi"/>
                <w:sz w:val="20"/>
                <w:szCs w:val="20"/>
                <w:lang w:val="lv-LV"/>
              </w:rPr>
              <w:t>īstenoto profesionālās pamatizglītības rezultātu popularizēšanai</w:t>
            </w:r>
          </w:p>
          <w:p w14:paraId="179CB870" w14:textId="77777777" w:rsidR="00C67D75" w:rsidRPr="0086394B" w:rsidRDefault="00C67D75" w:rsidP="003E72BD">
            <w:pPr>
              <w:pStyle w:val="Sarakstarindkopa"/>
              <w:numPr>
                <w:ilvl w:val="0"/>
                <w:numId w:val="33"/>
              </w:numPr>
              <w:rPr>
                <w:rFonts w:ascii="Arial Narrow" w:hAnsi="Arial Narrow" w:cstheme="minorHAnsi"/>
                <w:sz w:val="20"/>
                <w:szCs w:val="20"/>
                <w:lang w:val="lv-LV"/>
              </w:rPr>
            </w:pPr>
            <w:r w:rsidRPr="009D4D43">
              <w:rPr>
                <w:rFonts w:ascii="Arial Narrow" w:hAnsi="Arial Narrow" w:cstheme="minorHAnsi"/>
                <w:sz w:val="20"/>
                <w:szCs w:val="20"/>
                <w:lang w:val="lv-LV"/>
              </w:rPr>
              <w:t>Popularizēti audzēkņu sasniegumi valsts un starptautiskos konkursos un čempionātos, popularizēts skolas tēls</w:t>
            </w:r>
          </w:p>
          <w:p w14:paraId="168F79B3" w14:textId="0142F259" w:rsidR="0086394B" w:rsidRPr="009D4D43" w:rsidRDefault="0086394B" w:rsidP="003E72BD">
            <w:pPr>
              <w:pStyle w:val="Sarakstarindkopa"/>
              <w:numPr>
                <w:ilvl w:val="0"/>
                <w:numId w:val="33"/>
              </w:numPr>
              <w:rPr>
                <w:rFonts w:ascii="Arial Narrow" w:hAnsi="Arial Narrow" w:cstheme="minorHAnsi"/>
                <w:bCs/>
                <w:sz w:val="20"/>
                <w:szCs w:val="20"/>
                <w:lang w:val="lv-LV" w:eastAsia="lv-LV"/>
              </w:rPr>
            </w:pPr>
            <w:r>
              <w:rPr>
                <w:rFonts w:ascii="Arial Narrow" w:hAnsi="Arial Narrow" w:cstheme="minorHAnsi"/>
                <w:sz w:val="20"/>
                <w:szCs w:val="20"/>
                <w:lang w:val="lv-LV"/>
              </w:rPr>
              <w:t>V</w:t>
            </w:r>
            <w:r w:rsidRPr="0086394B">
              <w:rPr>
                <w:rFonts w:ascii="Arial Narrow" w:hAnsi="Arial Narrow" w:cstheme="minorHAnsi"/>
                <w:sz w:val="20"/>
                <w:szCs w:val="20"/>
                <w:lang w:val="lv-LV"/>
              </w:rPr>
              <w:t>eicināta iestāžu sa</w:t>
            </w:r>
            <w:r>
              <w:rPr>
                <w:rFonts w:ascii="Arial Narrow" w:hAnsi="Arial Narrow" w:cstheme="minorHAnsi"/>
                <w:sz w:val="20"/>
                <w:szCs w:val="20"/>
                <w:lang w:val="lv-LV"/>
              </w:rPr>
              <w:t>d</w:t>
            </w:r>
            <w:r w:rsidRPr="0086394B">
              <w:rPr>
                <w:rFonts w:ascii="Arial Narrow" w:hAnsi="Arial Narrow" w:cstheme="minorHAnsi"/>
                <w:sz w:val="20"/>
                <w:szCs w:val="20"/>
                <w:lang w:val="lv-LV"/>
              </w:rPr>
              <w:t>arbība speciālās izglītības jomā, kad bērni ar</w:t>
            </w:r>
            <w:r w:rsidRPr="0086394B">
              <w:rPr>
                <w:rFonts w:ascii="Arial Narrow" w:hAnsi="Arial Narrow" w:cstheme="minorHAnsi"/>
                <w:sz w:val="20"/>
                <w:szCs w:val="20"/>
                <w:lang w:val="lv-LV"/>
              </w:rPr>
              <w:br/>
              <w:t>mācīšanās grūtībām iespēju robežās mērķtiecīgi tiek virzīti uz Rudzātu</w:t>
            </w:r>
            <w:r w:rsidRPr="0086394B">
              <w:rPr>
                <w:rFonts w:ascii="Arial Narrow" w:hAnsi="Arial Narrow" w:cstheme="minorHAnsi"/>
                <w:sz w:val="20"/>
                <w:szCs w:val="20"/>
                <w:lang w:val="lv-LV"/>
              </w:rPr>
              <w:br/>
              <w:t>speciālo pamatskolu, kur ir visatbilstošākā vide un resursi tieši</w:t>
            </w:r>
            <w:r w:rsidRPr="0086394B">
              <w:rPr>
                <w:rFonts w:ascii="Arial Narrow" w:hAnsi="Arial Narrow" w:cstheme="minorHAnsi"/>
                <w:sz w:val="20"/>
                <w:szCs w:val="20"/>
                <w:lang w:val="lv-LV"/>
              </w:rPr>
              <w:br/>
              <w:t>speciālās izglītības programmu īstenošanai</w:t>
            </w:r>
          </w:p>
        </w:tc>
        <w:tc>
          <w:tcPr>
            <w:tcW w:w="709" w:type="dxa"/>
          </w:tcPr>
          <w:p w14:paraId="193C8074"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2022-2027</w:t>
            </w:r>
          </w:p>
        </w:tc>
        <w:tc>
          <w:tcPr>
            <w:tcW w:w="1559" w:type="dxa"/>
          </w:tcPr>
          <w:p w14:paraId="4118A401"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Izglītības pārvalde </w:t>
            </w:r>
          </w:p>
          <w:p w14:paraId="6958873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Rudzātu speciālā pamatskola Līvānu uzņēmējdarbības atbalsta centrs</w:t>
            </w:r>
          </w:p>
          <w:p w14:paraId="044916F1"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Biedrība “Sava kabata”</w:t>
            </w:r>
          </w:p>
          <w:p w14:paraId="0301BE9F"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Sociālie uzņēmēji</w:t>
            </w:r>
          </w:p>
        </w:tc>
      </w:tr>
      <w:tr w:rsidR="00C67D75" w:rsidRPr="009D4D43" w14:paraId="39F52F67" w14:textId="77777777" w:rsidTr="008244C3">
        <w:tc>
          <w:tcPr>
            <w:tcW w:w="647" w:type="dxa"/>
          </w:tcPr>
          <w:p w14:paraId="4B14AE51"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1.13.</w:t>
            </w:r>
          </w:p>
        </w:tc>
        <w:tc>
          <w:tcPr>
            <w:tcW w:w="2155" w:type="dxa"/>
          </w:tcPr>
          <w:p w14:paraId="73703968"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 xml:space="preserve">Alternatīvās pedagoģijas, brīvdabas pedagoģijas un ekoskolu programmas </w:t>
            </w:r>
            <w:r w:rsidRPr="009D4D43">
              <w:rPr>
                <w:rFonts w:ascii="Arial Narrow" w:hAnsi="Arial Narrow" w:cstheme="minorHAnsi"/>
                <w:b/>
                <w:sz w:val="20"/>
                <w:szCs w:val="20"/>
              </w:rPr>
              <w:lastRenderedPageBreak/>
              <w:t>veicināšana Līvānu novadā</w:t>
            </w:r>
          </w:p>
          <w:p w14:paraId="33573EC5" w14:textId="77777777" w:rsidR="00C67D75" w:rsidRPr="009D4D43" w:rsidRDefault="00C67D75" w:rsidP="00C67D75">
            <w:pPr>
              <w:rPr>
                <w:rFonts w:ascii="Arial Narrow" w:hAnsi="Arial Narrow" w:cstheme="minorHAnsi"/>
                <w:b/>
                <w:sz w:val="20"/>
                <w:szCs w:val="20"/>
              </w:rPr>
            </w:pPr>
          </w:p>
          <w:p w14:paraId="350FEC4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1.2.2.1.</w:t>
            </w:r>
          </w:p>
          <w:p w14:paraId="3EE90C8E"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Dzīves, darba prasmju un kompetenču izglītības attīstības aktivitāšu organizēšana novada izglītības iestādēs)</w:t>
            </w:r>
          </w:p>
          <w:p w14:paraId="0D938179" w14:textId="77777777" w:rsidR="00C67D75" w:rsidRPr="009D4D43" w:rsidRDefault="00C67D75" w:rsidP="00C67D75">
            <w:pPr>
              <w:rPr>
                <w:rFonts w:ascii="Arial Narrow" w:hAnsi="Arial Narrow" w:cstheme="minorHAnsi"/>
                <w:b/>
                <w:sz w:val="20"/>
                <w:szCs w:val="20"/>
              </w:rPr>
            </w:pPr>
          </w:p>
        </w:tc>
        <w:tc>
          <w:tcPr>
            <w:tcW w:w="1417" w:type="dxa"/>
          </w:tcPr>
          <w:p w14:paraId="6EDAC949"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lastRenderedPageBreak/>
              <w:t xml:space="preserve">Pašvaldība </w:t>
            </w:r>
          </w:p>
          <w:p w14:paraId="5A68D68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ES fondi (Erasmus+, INTERREG)</w:t>
            </w:r>
          </w:p>
          <w:p w14:paraId="02FBC1C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w:t>
            </w:r>
          </w:p>
        </w:tc>
        <w:tc>
          <w:tcPr>
            <w:tcW w:w="3515" w:type="dxa"/>
          </w:tcPr>
          <w:p w14:paraId="0F44DD7C" w14:textId="77777777" w:rsidR="00C67D75" w:rsidRPr="009D4D43" w:rsidRDefault="00C67D75" w:rsidP="003E72BD">
            <w:pPr>
              <w:pStyle w:val="body"/>
              <w:numPr>
                <w:ilvl w:val="0"/>
                <w:numId w:val="40"/>
              </w:numPr>
              <w:spacing w:after="0" w:line="240" w:lineRule="auto"/>
              <w:jc w:val="left"/>
              <w:rPr>
                <w:rFonts w:ascii="Arial Narrow" w:hAnsi="Arial Narrow" w:cstheme="minorHAnsi"/>
                <w:sz w:val="20"/>
                <w:szCs w:val="20"/>
              </w:rPr>
            </w:pPr>
            <w:r w:rsidRPr="009D4D43">
              <w:rPr>
                <w:rFonts w:ascii="Arial Narrow" w:hAnsi="Arial Narrow" w:cstheme="minorHAnsi"/>
                <w:sz w:val="20"/>
                <w:szCs w:val="20"/>
              </w:rPr>
              <w:t>Nodrošināta Līvānu novada (Jersikas pamatskolas) dalība starptautiskajā Ekoskolu programmā</w:t>
            </w:r>
          </w:p>
          <w:p w14:paraId="5FF1A5C1" w14:textId="50EF9883" w:rsidR="00C67D75" w:rsidRPr="009D4D43" w:rsidRDefault="00C67D75" w:rsidP="003E72BD">
            <w:pPr>
              <w:pStyle w:val="body"/>
              <w:numPr>
                <w:ilvl w:val="0"/>
                <w:numId w:val="40"/>
              </w:numPr>
              <w:spacing w:after="0" w:line="240" w:lineRule="auto"/>
              <w:jc w:val="left"/>
              <w:rPr>
                <w:rFonts w:ascii="Arial Narrow" w:hAnsi="Arial Narrow" w:cstheme="minorHAnsi"/>
                <w:sz w:val="20"/>
                <w:szCs w:val="20"/>
              </w:rPr>
            </w:pPr>
            <w:r w:rsidRPr="009D4D43">
              <w:rPr>
                <w:rFonts w:ascii="Arial Narrow" w:hAnsi="Arial Narrow" w:cstheme="minorHAnsi"/>
                <w:sz w:val="20"/>
                <w:szCs w:val="20"/>
              </w:rPr>
              <w:lastRenderedPageBreak/>
              <w:t xml:space="preserve">Ieviestas iniciatīvas alternatīvās </w:t>
            </w:r>
            <w:r w:rsidR="00AE78D7" w:rsidRPr="009D4D43">
              <w:rPr>
                <w:rFonts w:ascii="Arial Narrow" w:hAnsi="Arial Narrow" w:cstheme="minorHAnsi"/>
                <w:sz w:val="20"/>
                <w:szCs w:val="20"/>
              </w:rPr>
              <w:t>pedagoģijas</w:t>
            </w:r>
            <w:r w:rsidRPr="009D4D43">
              <w:rPr>
                <w:rFonts w:ascii="Arial Narrow" w:hAnsi="Arial Narrow" w:cstheme="minorHAnsi"/>
                <w:sz w:val="20"/>
                <w:szCs w:val="20"/>
              </w:rPr>
              <w:t xml:space="preserve"> un/vai brīvdabas </w:t>
            </w:r>
            <w:r w:rsidR="00AE78D7" w:rsidRPr="009D4D43">
              <w:rPr>
                <w:rFonts w:ascii="Arial Narrow" w:hAnsi="Arial Narrow" w:cstheme="minorHAnsi"/>
                <w:sz w:val="20"/>
                <w:szCs w:val="20"/>
              </w:rPr>
              <w:t>pedagoģijas</w:t>
            </w:r>
            <w:r w:rsidRPr="009D4D43">
              <w:rPr>
                <w:rFonts w:ascii="Arial Narrow" w:hAnsi="Arial Narrow" w:cstheme="minorHAnsi"/>
                <w:sz w:val="20"/>
                <w:szCs w:val="20"/>
              </w:rPr>
              <w:t xml:space="preserve"> attīstībai Līvānu novadā</w:t>
            </w:r>
          </w:p>
          <w:p w14:paraId="5470C770" w14:textId="77777777" w:rsidR="00C67D75" w:rsidRPr="009D4D43" w:rsidRDefault="00C67D75" w:rsidP="003E72BD">
            <w:pPr>
              <w:pStyle w:val="body"/>
              <w:numPr>
                <w:ilvl w:val="0"/>
                <w:numId w:val="40"/>
              </w:numPr>
              <w:spacing w:after="0" w:line="240" w:lineRule="auto"/>
              <w:jc w:val="left"/>
              <w:rPr>
                <w:rFonts w:ascii="Arial Narrow" w:hAnsi="Arial Narrow" w:cstheme="minorHAnsi"/>
                <w:sz w:val="20"/>
                <w:szCs w:val="20"/>
              </w:rPr>
            </w:pPr>
            <w:r w:rsidRPr="009D4D43">
              <w:rPr>
                <w:rFonts w:ascii="Arial Narrow" w:hAnsi="Arial Narrow" w:cstheme="minorHAnsi"/>
                <w:sz w:val="20"/>
                <w:szCs w:val="20"/>
              </w:rPr>
              <w:t>Pie skolām izveidotas “Zaļās klases” (ārtelpā, brīvā dabā)</w:t>
            </w:r>
          </w:p>
          <w:p w14:paraId="059FE3DD" w14:textId="77777777" w:rsidR="00C67D75" w:rsidRPr="009D4D43" w:rsidRDefault="00C67D75" w:rsidP="003E72BD">
            <w:pPr>
              <w:pStyle w:val="body"/>
              <w:numPr>
                <w:ilvl w:val="0"/>
                <w:numId w:val="40"/>
              </w:numPr>
              <w:spacing w:after="0" w:line="240" w:lineRule="auto"/>
              <w:jc w:val="left"/>
              <w:rPr>
                <w:rFonts w:ascii="Arial Narrow" w:hAnsi="Arial Narrow" w:cstheme="minorHAnsi"/>
                <w:sz w:val="20"/>
                <w:szCs w:val="20"/>
              </w:rPr>
            </w:pPr>
            <w:r w:rsidRPr="009D4D43">
              <w:rPr>
                <w:rFonts w:ascii="Arial Narrow" w:hAnsi="Arial Narrow" w:cstheme="minorHAnsi"/>
                <w:sz w:val="20"/>
                <w:szCs w:val="20"/>
              </w:rPr>
              <w:t>Īstenota pedagogu un izglītības darbinieku sadarbība (t.sk. starptautiskā) prasmju, pieredzes un iedvesmas paaugstināšanai</w:t>
            </w:r>
          </w:p>
          <w:p w14:paraId="61F55665" w14:textId="77777777" w:rsidR="00C67D75" w:rsidRPr="009D4D43" w:rsidRDefault="00C67D75" w:rsidP="003E72BD">
            <w:pPr>
              <w:pStyle w:val="body"/>
              <w:numPr>
                <w:ilvl w:val="0"/>
                <w:numId w:val="40"/>
              </w:numPr>
              <w:spacing w:after="0" w:line="240" w:lineRule="auto"/>
              <w:jc w:val="left"/>
              <w:rPr>
                <w:rFonts w:ascii="Arial Narrow" w:hAnsi="Arial Narrow" w:cstheme="minorHAnsi"/>
                <w:sz w:val="20"/>
                <w:szCs w:val="20"/>
              </w:rPr>
            </w:pPr>
            <w:r w:rsidRPr="009D4D43">
              <w:rPr>
                <w:rFonts w:ascii="Arial Narrow" w:hAnsi="Arial Narrow" w:cstheme="minorHAnsi"/>
                <w:sz w:val="20"/>
                <w:szCs w:val="20"/>
              </w:rPr>
              <w:t>Katru gadu noorganizētas tikšanās ar radošām iedvesmas personībām</w:t>
            </w:r>
          </w:p>
        </w:tc>
        <w:tc>
          <w:tcPr>
            <w:tcW w:w="709" w:type="dxa"/>
          </w:tcPr>
          <w:p w14:paraId="1C005AF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lastRenderedPageBreak/>
              <w:t>2022-2027</w:t>
            </w:r>
          </w:p>
        </w:tc>
        <w:tc>
          <w:tcPr>
            <w:tcW w:w="1559" w:type="dxa"/>
          </w:tcPr>
          <w:p w14:paraId="54AEED14"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w:t>
            </w:r>
          </w:p>
          <w:p w14:paraId="55CA045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PII “Rūķīši”</w:t>
            </w:r>
          </w:p>
          <w:p w14:paraId="4214480E"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Jersikas pamatskola</w:t>
            </w:r>
          </w:p>
          <w:p w14:paraId="1F1D168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lastRenderedPageBreak/>
              <w:t>Citas izglītības iestādes</w:t>
            </w:r>
          </w:p>
        </w:tc>
      </w:tr>
      <w:tr w:rsidR="00C67D75" w:rsidRPr="009D4D43" w14:paraId="31BE7F13" w14:textId="77777777" w:rsidTr="008244C3">
        <w:tc>
          <w:tcPr>
            <w:tcW w:w="647" w:type="dxa"/>
          </w:tcPr>
          <w:p w14:paraId="0E284269"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lastRenderedPageBreak/>
              <w:t>1.14.</w:t>
            </w:r>
          </w:p>
        </w:tc>
        <w:tc>
          <w:tcPr>
            <w:tcW w:w="2155" w:type="dxa"/>
          </w:tcPr>
          <w:p w14:paraId="39886E44" w14:textId="77777777" w:rsidR="00C67D75" w:rsidRPr="009D4D43" w:rsidRDefault="00C67D75" w:rsidP="00C67D75">
            <w:pPr>
              <w:rPr>
                <w:rFonts w:ascii="Arial Narrow" w:eastAsia="Times New Roman" w:hAnsi="Arial Narrow" w:cstheme="minorHAnsi"/>
                <w:b/>
                <w:bCs/>
                <w:sz w:val="20"/>
                <w:szCs w:val="20"/>
                <w:lang w:eastAsia="lv-LV"/>
              </w:rPr>
            </w:pPr>
            <w:r w:rsidRPr="009D4D43">
              <w:rPr>
                <w:rFonts w:ascii="Arial Narrow" w:eastAsia="Times New Roman" w:hAnsi="Arial Narrow" w:cstheme="minorHAnsi"/>
                <w:b/>
                <w:bCs/>
                <w:sz w:val="20"/>
                <w:szCs w:val="20"/>
                <w:lang w:eastAsia="lv-LV"/>
              </w:rPr>
              <w:t>Pieejama un mūsdienīga AUGSTĀKĀS izglītības piedāvājuma un vi</w:t>
            </w:r>
            <w:r w:rsidR="000B5605" w:rsidRPr="009D4D43">
              <w:rPr>
                <w:rFonts w:ascii="Arial Narrow" w:eastAsia="Times New Roman" w:hAnsi="Arial Narrow" w:cstheme="minorHAnsi"/>
                <w:b/>
                <w:bCs/>
                <w:sz w:val="20"/>
                <w:szCs w:val="20"/>
                <w:lang w:eastAsia="lv-LV"/>
              </w:rPr>
              <w:t>des nodrošināšana Līvānu novadā</w:t>
            </w:r>
          </w:p>
          <w:p w14:paraId="41FB026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1.3.1.2.</w:t>
            </w:r>
          </w:p>
          <w:p w14:paraId="559882EF" w14:textId="77777777" w:rsidR="0065454A"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Pirmā līmeņa profesionālās augstākās izglītības kvalitātes un pieejamības uzlabošana Līvānu novadā)</w:t>
            </w:r>
          </w:p>
        </w:tc>
        <w:tc>
          <w:tcPr>
            <w:tcW w:w="1417" w:type="dxa"/>
          </w:tcPr>
          <w:p w14:paraId="56E3F04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Valsts </w:t>
            </w:r>
          </w:p>
          <w:p w14:paraId="0185AB6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 Privātais sektors (ziedojumi)</w:t>
            </w:r>
          </w:p>
        </w:tc>
        <w:tc>
          <w:tcPr>
            <w:tcW w:w="3515" w:type="dxa"/>
          </w:tcPr>
          <w:p w14:paraId="000CB568" w14:textId="77777777" w:rsidR="00C67D75" w:rsidRPr="009D4D43" w:rsidRDefault="00C67D75" w:rsidP="003E72BD">
            <w:pPr>
              <w:pStyle w:val="Sarakstarindkopa"/>
              <w:numPr>
                <w:ilvl w:val="0"/>
                <w:numId w:val="41"/>
              </w:numPr>
              <w:rPr>
                <w:rFonts w:ascii="Arial Narrow" w:hAnsi="Arial Narrow" w:cstheme="minorHAnsi"/>
                <w:sz w:val="20"/>
                <w:szCs w:val="20"/>
                <w:lang w:val="lv-LV"/>
              </w:rPr>
            </w:pPr>
            <w:r w:rsidRPr="009D4D43">
              <w:rPr>
                <w:rFonts w:ascii="Arial Narrow" w:hAnsi="Arial Narrow" w:cstheme="minorHAnsi"/>
                <w:sz w:val="20"/>
                <w:szCs w:val="20"/>
                <w:lang w:val="lv-LV"/>
              </w:rPr>
              <w:t>Nodrošināta pirmā līmeņa profesionālās augstākās izglītības pieejamība Līvānu novadā (sākot no 2024.gada - vismaz 3 programmās)</w:t>
            </w:r>
          </w:p>
          <w:p w14:paraId="0298125B" w14:textId="77777777" w:rsidR="00C67D75" w:rsidRPr="009D4D43" w:rsidRDefault="00C67D75" w:rsidP="003E72BD">
            <w:pPr>
              <w:pStyle w:val="Sarakstarindkopa"/>
              <w:numPr>
                <w:ilvl w:val="0"/>
                <w:numId w:val="41"/>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Kvalitatīvi uzturēta un pieejama datortehnika un studiju telpas Līvānos </w:t>
            </w:r>
          </w:p>
          <w:p w14:paraId="1F04D52F" w14:textId="77777777" w:rsidR="00C67D75" w:rsidRPr="009D4D43" w:rsidRDefault="00C67D75" w:rsidP="003E72BD">
            <w:pPr>
              <w:pStyle w:val="Sarakstarindkopa"/>
              <w:numPr>
                <w:ilvl w:val="0"/>
                <w:numId w:val="41"/>
              </w:numPr>
              <w:rPr>
                <w:rFonts w:ascii="Arial Narrow" w:hAnsi="Arial Narrow" w:cstheme="minorHAnsi"/>
                <w:sz w:val="20"/>
                <w:szCs w:val="20"/>
                <w:lang w:val="lv-LV"/>
              </w:rPr>
            </w:pPr>
            <w:r w:rsidRPr="009D4D43">
              <w:rPr>
                <w:rFonts w:ascii="Arial Narrow" w:hAnsi="Arial Narrow" w:cstheme="minorHAnsi"/>
                <w:sz w:val="20"/>
                <w:szCs w:val="20"/>
                <w:lang w:val="lv-LV"/>
              </w:rPr>
              <w:t>augstākās izglītības programmu studentiem (attālinātā formā)</w:t>
            </w:r>
          </w:p>
          <w:p w14:paraId="17732833" w14:textId="77777777" w:rsidR="00C67D75" w:rsidRPr="009D4D43" w:rsidRDefault="00C67D75" w:rsidP="003E72BD">
            <w:pPr>
              <w:pStyle w:val="Sarakstarindkopa"/>
              <w:numPr>
                <w:ilvl w:val="0"/>
                <w:numId w:val="41"/>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Katru gadu noorganizētas tikšanās ar radošām iedvesmas personībām </w:t>
            </w:r>
          </w:p>
        </w:tc>
        <w:tc>
          <w:tcPr>
            <w:tcW w:w="709" w:type="dxa"/>
          </w:tcPr>
          <w:p w14:paraId="37D9F1F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3F2538FF" w14:textId="77777777" w:rsidR="00C67D75" w:rsidRPr="009D4D43" w:rsidRDefault="00C67D75" w:rsidP="00C67D75">
            <w:pPr>
              <w:rPr>
                <w:rFonts w:ascii="Arial Narrow" w:eastAsia="Times New Roman" w:hAnsi="Arial Narrow" w:cstheme="minorHAnsi"/>
                <w:sz w:val="20"/>
                <w:szCs w:val="20"/>
                <w:lang w:eastAsia="lv-LV"/>
              </w:rPr>
            </w:pPr>
            <w:r w:rsidRPr="009D4D43">
              <w:rPr>
                <w:rFonts w:ascii="Arial Narrow" w:eastAsia="Times New Roman" w:hAnsi="Arial Narrow" w:cstheme="minorHAnsi"/>
                <w:sz w:val="20"/>
                <w:szCs w:val="20"/>
                <w:lang w:eastAsia="lv-LV"/>
              </w:rPr>
              <w:t>Rēzeknes Tehnoloģiju akadēmija</w:t>
            </w:r>
          </w:p>
          <w:p w14:paraId="1208706C" w14:textId="77777777" w:rsidR="00C67D75" w:rsidRPr="009D4D43" w:rsidRDefault="00C67D75" w:rsidP="00C67D75">
            <w:pPr>
              <w:rPr>
                <w:rFonts w:ascii="Arial Narrow" w:eastAsia="Times New Roman" w:hAnsi="Arial Narrow" w:cstheme="minorHAnsi"/>
                <w:sz w:val="20"/>
                <w:szCs w:val="20"/>
                <w:lang w:eastAsia="lv-LV"/>
              </w:rPr>
            </w:pPr>
            <w:r w:rsidRPr="009D4D43">
              <w:rPr>
                <w:rFonts w:ascii="Arial Narrow" w:eastAsia="Times New Roman" w:hAnsi="Arial Narrow" w:cstheme="minorHAnsi"/>
                <w:sz w:val="20"/>
                <w:szCs w:val="20"/>
                <w:lang w:eastAsia="lv-LV"/>
              </w:rPr>
              <w:t>Izglītības pārvalde</w:t>
            </w:r>
          </w:p>
          <w:p w14:paraId="68CD9448" w14:textId="77777777" w:rsidR="00C67D75" w:rsidRPr="009D4D43" w:rsidRDefault="00C67D75" w:rsidP="00C67D75">
            <w:pPr>
              <w:rPr>
                <w:rFonts w:ascii="Arial Narrow" w:eastAsia="Times New Roman" w:hAnsi="Arial Narrow" w:cstheme="minorHAnsi"/>
                <w:sz w:val="20"/>
                <w:szCs w:val="20"/>
                <w:lang w:eastAsia="lv-LV"/>
              </w:rPr>
            </w:pPr>
            <w:r w:rsidRPr="009D4D43">
              <w:rPr>
                <w:rFonts w:ascii="Arial Narrow" w:hAnsi="Arial Narrow" w:cstheme="minorHAnsi"/>
                <w:sz w:val="20"/>
                <w:szCs w:val="20"/>
              </w:rPr>
              <w:t>Līvānu uzņēmējdarbības atbalsta centrs</w:t>
            </w:r>
          </w:p>
        </w:tc>
      </w:tr>
      <w:tr w:rsidR="00C67D75" w:rsidRPr="009D4D43" w14:paraId="7DEEF5F7" w14:textId="77777777" w:rsidTr="008244C3">
        <w:tc>
          <w:tcPr>
            <w:tcW w:w="647" w:type="dxa"/>
          </w:tcPr>
          <w:p w14:paraId="741DCB79"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1.15.</w:t>
            </w:r>
          </w:p>
        </w:tc>
        <w:tc>
          <w:tcPr>
            <w:tcW w:w="2155" w:type="dxa"/>
          </w:tcPr>
          <w:p w14:paraId="3613DD6A" w14:textId="77777777" w:rsidR="00C67D75" w:rsidRPr="009D4D43" w:rsidRDefault="0065454A" w:rsidP="00C67D75">
            <w:pPr>
              <w:rPr>
                <w:rFonts w:ascii="Arial Narrow" w:eastAsia="Times New Roman" w:hAnsi="Arial Narrow" w:cstheme="minorHAnsi"/>
                <w:b/>
                <w:bCs/>
                <w:sz w:val="20"/>
                <w:szCs w:val="20"/>
                <w:lang w:eastAsia="lv-LV"/>
              </w:rPr>
            </w:pPr>
            <w:r w:rsidRPr="009D4D43">
              <w:rPr>
                <w:rFonts w:ascii="Arial Narrow" w:hAnsi="Arial Narrow" w:cstheme="minorHAnsi"/>
                <w:b/>
                <w:sz w:val="20"/>
                <w:szCs w:val="20"/>
              </w:rPr>
              <w:t>Neformālās izglītības un p</w:t>
            </w:r>
            <w:r w:rsidR="00C67D75" w:rsidRPr="009D4D43">
              <w:rPr>
                <w:rFonts w:ascii="Arial Narrow" w:hAnsi="Arial Narrow" w:cstheme="minorHAnsi"/>
                <w:b/>
                <w:sz w:val="20"/>
                <w:szCs w:val="20"/>
              </w:rPr>
              <w:t>ieaugušo mūžizglītības piedāvājuma attīstība Līvānu novadā</w:t>
            </w:r>
          </w:p>
        </w:tc>
        <w:tc>
          <w:tcPr>
            <w:tcW w:w="1417" w:type="dxa"/>
          </w:tcPr>
          <w:p w14:paraId="3321FA1C"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3984CC6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w:t>
            </w:r>
          </w:p>
          <w:p w14:paraId="36A2692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ES fondi</w:t>
            </w:r>
          </w:p>
          <w:p w14:paraId="0FA8DFE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Privātais finansējums</w:t>
            </w:r>
          </w:p>
        </w:tc>
        <w:tc>
          <w:tcPr>
            <w:tcW w:w="3515" w:type="dxa"/>
          </w:tcPr>
          <w:p w14:paraId="5CA34A02" w14:textId="77777777" w:rsidR="00C67D75" w:rsidRPr="009D4D43" w:rsidRDefault="00C67D75" w:rsidP="003E72BD">
            <w:pPr>
              <w:pStyle w:val="Sarakstarindkopa"/>
              <w:numPr>
                <w:ilvl w:val="0"/>
                <w:numId w:val="41"/>
              </w:numPr>
              <w:rPr>
                <w:rFonts w:ascii="Arial Narrow" w:hAnsi="Arial Narrow" w:cstheme="minorHAnsi"/>
                <w:sz w:val="20"/>
                <w:szCs w:val="20"/>
                <w:lang w:val="lv-LV"/>
              </w:rPr>
            </w:pPr>
            <w:r w:rsidRPr="009D4D43">
              <w:rPr>
                <w:rFonts w:ascii="Arial Narrow" w:hAnsi="Arial Narrow" w:cstheme="minorHAnsi"/>
                <w:sz w:val="20"/>
                <w:szCs w:val="20"/>
                <w:lang w:val="lv-LV"/>
              </w:rPr>
              <w:t>Izstrādātas un īstenotas jaunas (autor)programmas un izglītības piedāvājumi pieaugušo mūžizglītībai</w:t>
            </w:r>
          </w:p>
          <w:p w14:paraId="7F5B106E" w14:textId="77777777" w:rsidR="00C67D75" w:rsidRPr="009D4D43" w:rsidRDefault="00C67D75" w:rsidP="003E72BD">
            <w:pPr>
              <w:pStyle w:val="Sarakstarindkopa"/>
              <w:numPr>
                <w:ilvl w:val="0"/>
                <w:numId w:val="41"/>
              </w:numPr>
              <w:rPr>
                <w:rFonts w:ascii="Arial Narrow" w:hAnsi="Arial Narrow" w:cstheme="minorHAnsi"/>
                <w:sz w:val="20"/>
                <w:szCs w:val="20"/>
                <w:lang w:val="lv-LV"/>
              </w:rPr>
            </w:pPr>
            <w:r w:rsidRPr="009D4D43">
              <w:rPr>
                <w:rFonts w:ascii="Arial Narrow" w:hAnsi="Arial Narrow" w:cstheme="minorHAnsi"/>
                <w:sz w:val="20"/>
                <w:szCs w:val="20"/>
                <w:lang w:val="lv-LV"/>
              </w:rPr>
              <w:t>Organizēta sadarbība ar mūžizglītības pakalpojumu sniedzējiem Latvijā</w:t>
            </w:r>
          </w:p>
          <w:p w14:paraId="639246C4" w14:textId="77777777" w:rsidR="00C67D75" w:rsidRPr="009D4D43" w:rsidRDefault="00C67D75" w:rsidP="003E72BD">
            <w:pPr>
              <w:pStyle w:val="Sarakstarindkopa"/>
              <w:numPr>
                <w:ilvl w:val="0"/>
                <w:numId w:val="41"/>
              </w:numPr>
              <w:rPr>
                <w:rFonts w:ascii="Arial Narrow" w:hAnsi="Arial Narrow" w:cstheme="minorHAnsi"/>
                <w:sz w:val="20"/>
                <w:szCs w:val="20"/>
                <w:lang w:val="lv-LV"/>
              </w:rPr>
            </w:pPr>
            <w:r w:rsidRPr="009D4D43">
              <w:rPr>
                <w:rFonts w:ascii="Arial Narrow" w:hAnsi="Arial Narrow" w:cstheme="minorHAnsi"/>
                <w:sz w:val="20"/>
                <w:szCs w:val="20"/>
                <w:lang w:val="lv-LV"/>
              </w:rPr>
              <w:t>Nodrošinātas pieaugušo dalības iespējas starptautiskos pašizaugsmes pasākumos</w:t>
            </w:r>
          </w:p>
          <w:p w14:paraId="7DB1C250" w14:textId="77777777" w:rsidR="0065454A" w:rsidRPr="009D4D43" w:rsidRDefault="0065454A" w:rsidP="0065454A">
            <w:pPr>
              <w:pStyle w:val="Sarakstarindkopa"/>
              <w:numPr>
                <w:ilvl w:val="0"/>
                <w:numId w:val="41"/>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Izstrādāta Jaunatnes jomas attīstības stratēģija, izceļot jauniešu neformālās izglītības jomu </w:t>
            </w:r>
          </w:p>
          <w:p w14:paraId="27787398" w14:textId="77777777" w:rsidR="0065454A" w:rsidRPr="009D4D43" w:rsidRDefault="000B5605" w:rsidP="000B5605">
            <w:pPr>
              <w:pStyle w:val="Sarakstarindkopa"/>
              <w:numPr>
                <w:ilvl w:val="0"/>
                <w:numId w:val="41"/>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Jauna neformālās izglītības piedāvājuma radīšana iedzīvotājiem </w:t>
            </w:r>
            <w:r w:rsidR="00AD7543" w:rsidRPr="009D4D43">
              <w:rPr>
                <w:rFonts w:ascii="Arial Narrow" w:hAnsi="Arial Narrow" w:cstheme="minorHAnsi"/>
                <w:sz w:val="20"/>
                <w:szCs w:val="20"/>
                <w:lang w:val="lv-LV"/>
              </w:rPr>
              <w:t xml:space="preserve">(sevišķi </w:t>
            </w:r>
            <w:r w:rsidRPr="009D4D43">
              <w:rPr>
                <w:rFonts w:ascii="Arial Narrow" w:hAnsi="Arial Narrow" w:cstheme="minorHAnsi"/>
                <w:sz w:val="20"/>
                <w:szCs w:val="20"/>
                <w:lang w:val="lv-LV"/>
              </w:rPr>
              <w:t>virs 18 gadiem</w:t>
            </w:r>
            <w:r w:rsidR="00AD7543" w:rsidRPr="009D4D43">
              <w:rPr>
                <w:rFonts w:ascii="Arial Narrow" w:hAnsi="Arial Narrow" w:cstheme="minorHAnsi"/>
                <w:sz w:val="20"/>
                <w:szCs w:val="20"/>
                <w:lang w:val="lv-LV"/>
              </w:rPr>
              <w:t>)</w:t>
            </w:r>
          </w:p>
        </w:tc>
        <w:tc>
          <w:tcPr>
            <w:tcW w:w="709" w:type="dxa"/>
          </w:tcPr>
          <w:p w14:paraId="52F763DC"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77BEE05C" w14:textId="77777777" w:rsidR="00C67D75" w:rsidRPr="009D4D43" w:rsidRDefault="00C67D75" w:rsidP="00C67D75">
            <w:pPr>
              <w:rPr>
                <w:rFonts w:ascii="Arial Narrow" w:eastAsia="Times New Roman" w:hAnsi="Arial Narrow" w:cstheme="minorHAnsi"/>
                <w:sz w:val="20"/>
                <w:szCs w:val="20"/>
                <w:lang w:eastAsia="lv-LV"/>
              </w:rPr>
            </w:pPr>
            <w:r w:rsidRPr="009D4D43">
              <w:rPr>
                <w:rFonts w:ascii="Arial Narrow" w:eastAsia="Times New Roman" w:hAnsi="Arial Narrow" w:cstheme="minorHAnsi"/>
                <w:sz w:val="20"/>
                <w:szCs w:val="20"/>
                <w:lang w:eastAsia="lv-LV"/>
              </w:rPr>
              <w:t>Izglītības pārvalde</w:t>
            </w:r>
          </w:p>
          <w:p w14:paraId="70B229C5" w14:textId="77777777" w:rsidR="00C67D75" w:rsidRPr="009D4D43" w:rsidRDefault="00C67D75" w:rsidP="00C67D75">
            <w:pPr>
              <w:rPr>
                <w:rFonts w:ascii="Arial Narrow" w:eastAsia="Times New Roman" w:hAnsi="Arial Narrow" w:cstheme="minorHAnsi"/>
                <w:sz w:val="20"/>
                <w:szCs w:val="20"/>
                <w:lang w:eastAsia="lv-LV"/>
              </w:rPr>
            </w:pPr>
            <w:r w:rsidRPr="009D4D43">
              <w:rPr>
                <w:rFonts w:ascii="Arial Narrow" w:eastAsia="Times New Roman" w:hAnsi="Arial Narrow" w:cstheme="minorHAnsi"/>
                <w:sz w:val="20"/>
                <w:szCs w:val="20"/>
                <w:lang w:eastAsia="lv-LV"/>
              </w:rPr>
              <w:t>NVO</w:t>
            </w:r>
          </w:p>
          <w:p w14:paraId="7DF9709C" w14:textId="77777777" w:rsidR="00C67D75" w:rsidRPr="009D4D43" w:rsidRDefault="00C67D75" w:rsidP="00C67D75">
            <w:pPr>
              <w:rPr>
                <w:rFonts w:ascii="Arial Narrow" w:eastAsia="Times New Roman" w:hAnsi="Arial Narrow" w:cstheme="minorHAnsi"/>
                <w:sz w:val="20"/>
                <w:szCs w:val="20"/>
                <w:lang w:eastAsia="lv-LV"/>
              </w:rPr>
            </w:pPr>
            <w:r w:rsidRPr="009D4D43">
              <w:rPr>
                <w:rFonts w:ascii="Arial Narrow" w:eastAsia="Times New Roman" w:hAnsi="Arial Narrow" w:cstheme="minorHAnsi"/>
                <w:sz w:val="20"/>
                <w:szCs w:val="20"/>
                <w:lang w:eastAsia="lv-LV"/>
              </w:rPr>
              <w:t>Privātuzņēmumi (izglītības pakalpojumu sniedzēji)</w:t>
            </w:r>
          </w:p>
          <w:p w14:paraId="65620F39" w14:textId="77777777" w:rsidR="0065454A" w:rsidRPr="009D4D43" w:rsidRDefault="0065454A" w:rsidP="00C67D75">
            <w:pPr>
              <w:rPr>
                <w:rFonts w:ascii="Arial Narrow" w:eastAsia="Times New Roman" w:hAnsi="Arial Narrow" w:cstheme="minorHAnsi"/>
                <w:sz w:val="20"/>
                <w:szCs w:val="20"/>
                <w:lang w:eastAsia="lv-LV"/>
              </w:rPr>
            </w:pPr>
            <w:r w:rsidRPr="009D4D43">
              <w:rPr>
                <w:rFonts w:ascii="Arial Narrow" w:eastAsia="Times New Roman" w:hAnsi="Arial Narrow" w:cstheme="minorHAnsi"/>
                <w:sz w:val="20"/>
                <w:szCs w:val="20"/>
                <w:lang w:eastAsia="lv-LV"/>
              </w:rPr>
              <w:t>MJIC “Kvartāls”</w:t>
            </w:r>
          </w:p>
        </w:tc>
      </w:tr>
      <w:tr w:rsidR="00C67D75" w:rsidRPr="009D4D43" w14:paraId="57A803A8" w14:textId="77777777" w:rsidTr="003710D8">
        <w:tc>
          <w:tcPr>
            <w:tcW w:w="10002" w:type="dxa"/>
            <w:gridSpan w:val="6"/>
            <w:shd w:val="clear" w:color="auto" w:fill="FBD4B4" w:themeFill="accent6" w:themeFillTint="66"/>
          </w:tcPr>
          <w:p w14:paraId="535EF306" w14:textId="77777777" w:rsidR="00C67D75" w:rsidRPr="009D4D43" w:rsidRDefault="00C67D75" w:rsidP="00C67D75">
            <w:pPr>
              <w:rPr>
                <w:rFonts w:ascii="Arial Narrow" w:hAnsi="Arial Narrow" w:cstheme="minorHAnsi"/>
                <w:b/>
                <w:sz w:val="24"/>
                <w:szCs w:val="20"/>
              </w:rPr>
            </w:pPr>
          </w:p>
          <w:p w14:paraId="7C9E1567"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4"/>
                <w:szCs w:val="20"/>
              </w:rPr>
              <w:t>RĪCĪBU VIRZIENS 2: "Atbalsts indivīda izaugsmei”</w:t>
            </w:r>
          </w:p>
        </w:tc>
      </w:tr>
      <w:tr w:rsidR="00C67D75" w:rsidRPr="009D4D43" w14:paraId="2D3AD41C" w14:textId="77777777" w:rsidTr="008244C3">
        <w:tc>
          <w:tcPr>
            <w:tcW w:w="647" w:type="dxa"/>
          </w:tcPr>
          <w:p w14:paraId="63A12BF4" w14:textId="77777777" w:rsidR="00C67D75" w:rsidRPr="009D4D43" w:rsidRDefault="00C67D75" w:rsidP="00C67D75">
            <w:pPr>
              <w:rPr>
                <w:rFonts w:ascii="Arial Narrow" w:eastAsia="Times New Roman" w:hAnsi="Arial Narrow" w:cstheme="minorHAnsi"/>
                <w:b/>
                <w:bCs/>
                <w:sz w:val="18"/>
                <w:szCs w:val="20"/>
                <w:lang w:eastAsia="lv-LV"/>
              </w:rPr>
            </w:pPr>
            <w:r w:rsidRPr="009D4D43">
              <w:rPr>
                <w:rFonts w:ascii="Arial Narrow" w:eastAsia="Times New Roman" w:hAnsi="Arial Narrow" w:cstheme="minorHAnsi"/>
                <w:b/>
                <w:bCs/>
                <w:sz w:val="18"/>
                <w:szCs w:val="20"/>
                <w:lang w:eastAsia="lv-LV"/>
              </w:rPr>
              <w:t>2.1.</w:t>
            </w:r>
          </w:p>
        </w:tc>
        <w:tc>
          <w:tcPr>
            <w:tcW w:w="2155" w:type="dxa"/>
          </w:tcPr>
          <w:p w14:paraId="39202D5F" w14:textId="77777777" w:rsidR="00C67D75" w:rsidRPr="009D4D43" w:rsidRDefault="00C67D75" w:rsidP="00C67D75">
            <w:pPr>
              <w:rPr>
                <w:rFonts w:ascii="Arial Narrow" w:eastAsia="Times New Roman" w:hAnsi="Arial Narrow" w:cstheme="minorHAnsi"/>
                <w:b/>
                <w:bCs/>
                <w:sz w:val="20"/>
                <w:szCs w:val="20"/>
                <w:lang w:eastAsia="lv-LV"/>
              </w:rPr>
            </w:pPr>
            <w:r w:rsidRPr="009D4D43">
              <w:rPr>
                <w:rFonts w:ascii="Arial Narrow" w:eastAsia="Times New Roman" w:hAnsi="Arial Narrow" w:cstheme="minorHAnsi"/>
                <w:b/>
                <w:bCs/>
                <w:sz w:val="20"/>
                <w:szCs w:val="20"/>
                <w:lang w:eastAsia="lv-LV"/>
              </w:rPr>
              <w:t>Visu vecumposmu audzināmo brīvpusdienu nodrošināšana</w:t>
            </w:r>
          </w:p>
        </w:tc>
        <w:tc>
          <w:tcPr>
            <w:tcW w:w="1417" w:type="dxa"/>
          </w:tcPr>
          <w:p w14:paraId="22796769"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Pašvaldība</w:t>
            </w:r>
          </w:p>
        </w:tc>
        <w:tc>
          <w:tcPr>
            <w:tcW w:w="3515" w:type="dxa"/>
          </w:tcPr>
          <w:p w14:paraId="2680EF14" w14:textId="77777777" w:rsidR="00C67D75" w:rsidRPr="009D4D43" w:rsidRDefault="00C67D75" w:rsidP="003E72BD">
            <w:pPr>
              <w:pStyle w:val="Sarakstarindkopa"/>
              <w:numPr>
                <w:ilvl w:val="0"/>
                <w:numId w:val="42"/>
              </w:numPr>
              <w:rPr>
                <w:rFonts w:ascii="Arial Narrow" w:hAnsi="Arial Narrow" w:cstheme="minorHAnsi"/>
                <w:bCs/>
                <w:sz w:val="20"/>
                <w:szCs w:val="20"/>
                <w:lang w:val="lv-LV" w:eastAsia="lv-LV"/>
              </w:rPr>
            </w:pPr>
            <w:r w:rsidRPr="009D4D43">
              <w:rPr>
                <w:rFonts w:ascii="Arial Narrow" w:hAnsi="Arial Narrow" w:cstheme="minorHAnsi"/>
                <w:bCs/>
                <w:sz w:val="20"/>
                <w:szCs w:val="20"/>
                <w:lang w:val="lv-LV" w:eastAsia="lv-LV"/>
              </w:rPr>
              <w:t>Gan 1.-4.klašu grupu, gan 5.-12.klašu grupu audzēkņiem no pašvaldības puses apmaksātas brīvpusdienas</w:t>
            </w:r>
          </w:p>
          <w:p w14:paraId="3B609421" w14:textId="77777777" w:rsidR="00C67D75" w:rsidRPr="009D4D43" w:rsidRDefault="00C67D75" w:rsidP="003E72BD">
            <w:pPr>
              <w:pStyle w:val="Sarakstarindkopa"/>
              <w:numPr>
                <w:ilvl w:val="0"/>
                <w:numId w:val="42"/>
              </w:numPr>
              <w:rPr>
                <w:rFonts w:ascii="Arial Narrow" w:hAnsi="Arial Narrow" w:cstheme="minorHAnsi"/>
                <w:bCs/>
                <w:sz w:val="20"/>
                <w:szCs w:val="20"/>
                <w:lang w:val="lv-LV" w:eastAsia="lv-LV"/>
              </w:rPr>
            </w:pPr>
            <w:r w:rsidRPr="009D4D43">
              <w:rPr>
                <w:rFonts w:ascii="Arial Narrow" w:hAnsi="Arial Narrow" w:cstheme="minorHAnsi"/>
                <w:bCs/>
                <w:sz w:val="20"/>
                <w:szCs w:val="20"/>
                <w:lang w:val="lv-LV" w:eastAsia="lv-LV"/>
              </w:rPr>
              <w:t>Pārskatīts un mainīts (vai daļēji mainīts) ēdināšanas nodrošināšanas modelis (nodrošina darbinieki skolā vai tiek iepirkts ārpakalpojums)</w:t>
            </w:r>
          </w:p>
          <w:p w14:paraId="031F82DE" w14:textId="77777777" w:rsidR="00C67D75" w:rsidRPr="009D4D43" w:rsidRDefault="00C67D75" w:rsidP="003E72BD">
            <w:pPr>
              <w:pStyle w:val="Sarakstarindkopa"/>
              <w:numPr>
                <w:ilvl w:val="0"/>
                <w:numId w:val="42"/>
              </w:numPr>
              <w:tabs>
                <w:tab w:val="left" w:pos="0"/>
                <w:tab w:val="left" w:pos="318"/>
              </w:tabs>
              <w:rPr>
                <w:rFonts w:ascii="Arial Narrow" w:hAnsi="Arial Narrow" w:cstheme="minorHAnsi"/>
                <w:color w:val="000000" w:themeColor="text1"/>
                <w:sz w:val="20"/>
                <w:szCs w:val="20"/>
                <w:lang w:val="lv-LV"/>
              </w:rPr>
            </w:pPr>
            <w:r w:rsidRPr="009D4D43">
              <w:rPr>
                <w:rFonts w:ascii="Arial Narrow" w:hAnsi="Arial Narrow" w:cstheme="minorHAnsi"/>
                <w:color w:val="000000" w:themeColor="text1"/>
                <w:sz w:val="20"/>
                <w:szCs w:val="20"/>
                <w:lang w:val="lv-LV"/>
              </w:rPr>
              <w:t>Turpināta dalība programmās “Skolas piens” un “Skolas auglis”</w:t>
            </w:r>
          </w:p>
        </w:tc>
        <w:tc>
          <w:tcPr>
            <w:tcW w:w="709" w:type="dxa"/>
          </w:tcPr>
          <w:p w14:paraId="6AEC400F"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2022-2027</w:t>
            </w:r>
          </w:p>
        </w:tc>
        <w:tc>
          <w:tcPr>
            <w:tcW w:w="1559" w:type="dxa"/>
          </w:tcPr>
          <w:p w14:paraId="04626F40"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Līvānu novada pašvaldības administrācija</w:t>
            </w:r>
          </w:p>
          <w:p w14:paraId="4F528EBD"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Izglītības pārvalde</w:t>
            </w:r>
          </w:p>
        </w:tc>
      </w:tr>
      <w:tr w:rsidR="00C67D75" w:rsidRPr="009D4D43" w14:paraId="071C95F6" w14:textId="77777777" w:rsidTr="008244C3">
        <w:tc>
          <w:tcPr>
            <w:tcW w:w="647" w:type="dxa"/>
          </w:tcPr>
          <w:p w14:paraId="44E7FBC8"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2.2.</w:t>
            </w:r>
          </w:p>
        </w:tc>
        <w:tc>
          <w:tcPr>
            <w:tcW w:w="2155" w:type="dxa"/>
          </w:tcPr>
          <w:p w14:paraId="12B2F7AF"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Izglītojošu pasākumu cikla īstenošana dažādu vecumu audzināmo VECĀKIEM</w:t>
            </w:r>
          </w:p>
          <w:p w14:paraId="76D4A7BF" w14:textId="77777777" w:rsidR="00C67D75" w:rsidRPr="009D4D43" w:rsidRDefault="00C67D75" w:rsidP="00C67D75">
            <w:pPr>
              <w:rPr>
                <w:rFonts w:ascii="Arial Narrow" w:hAnsi="Arial Narrow" w:cstheme="minorHAnsi"/>
                <w:sz w:val="20"/>
                <w:szCs w:val="20"/>
              </w:rPr>
            </w:pPr>
          </w:p>
          <w:p w14:paraId="57344CE9"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sz w:val="20"/>
                <w:szCs w:val="20"/>
              </w:rPr>
              <w:t xml:space="preserve">(PASĀKUMS 2.2.2.5. </w:t>
            </w:r>
            <w:r w:rsidRPr="009D4D43">
              <w:rPr>
                <w:rFonts w:ascii="Arial Narrow" w:eastAsia="Times New Roman" w:hAnsi="Arial Narrow" w:cstheme="minorHAnsi"/>
                <w:bCs/>
                <w:sz w:val="20"/>
                <w:szCs w:val="20"/>
                <w:lang w:eastAsia="lv-LV"/>
              </w:rPr>
              <w:t>Ģimenes atbalsta pakalpojumu attīstība Līvānu novadā)</w:t>
            </w:r>
          </w:p>
        </w:tc>
        <w:tc>
          <w:tcPr>
            <w:tcW w:w="1417" w:type="dxa"/>
          </w:tcPr>
          <w:p w14:paraId="0C7770AC"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5D2A2AC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w:t>
            </w:r>
          </w:p>
        </w:tc>
        <w:tc>
          <w:tcPr>
            <w:tcW w:w="3515" w:type="dxa"/>
          </w:tcPr>
          <w:p w14:paraId="35B8329E" w14:textId="77777777" w:rsidR="00C67D75" w:rsidRPr="009D4D43" w:rsidRDefault="00C67D75" w:rsidP="003E72BD">
            <w:pPr>
              <w:pStyle w:val="Sarakstarindkopa"/>
              <w:numPr>
                <w:ilvl w:val="0"/>
                <w:numId w:val="42"/>
              </w:numPr>
              <w:rPr>
                <w:rFonts w:ascii="Arial Narrow" w:eastAsia="Cambria" w:hAnsi="Arial Narrow" w:cstheme="minorHAnsi"/>
                <w:sz w:val="20"/>
                <w:szCs w:val="20"/>
                <w:lang w:val="lv-LV"/>
              </w:rPr>
            </w:pPr>
            <w:r w:rsidRPr="009D4D43">
              <w:rPr>
                <w:rFonts w:ascii="Arial Narrow" w:eastAsia="Cambria" w:hAnsi="Arial Narrow" w:cstheme="minorHAnsi"/>
                <w:sz w:val="20"/>
                <w:szCs w:val="20"/>
                <w:lang w:val="lv-LV"/>
              </w:rPr>
              <w:t xml:space="preserve">Vecāku sapulcēs ietvertas speciālistu izglītojošas lekcijas un nodarbības </w:t>
            </w:r>
          </w:p>
          <w:p w14:paraId="767AA9D1" w14:textId="77777777" w:rsidR="00C67D75" w:rsidRPr="009D4D43" w:rsidRDefault="00C67D75" w:rsidP="003E72BD">
            <w:pPr>
              <w:pStyle w:val="Sarakstarindkopa"/>
              <w:numPr>
                <w:ilvl w:val="0"/>
                <w:numId w:val="42"/>
              </w:numPr>
              <w:rPr>
                <w:rFonts w:ascii="Arial Narrow" w:eastAsia="Cambria" w:hAnsi="Arial Narrow" w:cstheme="minorHAnsi"/>
                <w:sz w:val="20"/>
                <w:szCs w:val="20"/>
                <w:lang w:val="lv-LV"/>
              </w:rPr>
            </w:pPr>
            <w:r w:rsidRPr="009D4D43">
              <w:rPr>
                <w:rFonts w:ascii="Arial Narrow" w:eastAsia="Cambria" w:hAnsi="Arial Narrow" w:cstheme="minorHAnsi"/>
                <w:sz w:val="20"/>
                <w:szCs w:val="20"/>
                <w:lang w:val="lv-LV"/>
              </w:rPr>
              <w:t xml:space="preserve">Katrā skolā noorganizēts vismaz viens ikgadējs kopīgs seminārs / info diena ģimenēm (vecākiem) par dažādām tēmām (bērnu pareizu stāju, runas attīstību, veselīgu uzturu, atkarībām, personīgo higiēnu, sirds veselību u.c.) </w:t>
            </w:r>
          </w:p>
          <w:p w14:paraId="5AD1AFA2" w14:textId="77777777" w:rsidR="00C67D75" w:rsidRPr="009D4D43" w:rsidRDefault="00C67D75" w:rsidP="003E72BD">
            <w:pPr>
              <w:pStyle w:val="Sarakstarindkopa"/>
              <w:numPr>
                <w:ilvl w:val="0"/>
                <w:numId w:val="42"/>
              </w:numPr>
              <w:rPr>
                <w:rFonts w:ascii="Arial Narrow" w:hAnsi="Arial Narrow" w:cstheme="minorHAnsi"/>
                <w:sz w:val="20"/>
                <w:szCs w:val="20"/>
                <w:lang w:val="lv-LV"/>
              </w:rPr>
            </w:pPr>
            <w:r w:rsidRPr="009D4D43">
              <w:rPr>
                <w:rFonts w:ascii="Arial Narrow" w:eastAsia="Cambria" w:hAnsi="Arial Narrow" w:cstheme="minorHAnsi"/>
                <w:sz w:val="20"/>
                <w:szCs w:val="20"/>
                <w:lang w:val="lv-LV"/>
              </w:rPr>
              <w:t>Noorganizēti vairāki atsevišķi neformāli pašizaugsmes pasākumi vecākiem (piem., cikls “Vakara sarunas vecākiem”)</w:t>
            </w:r>
          </w:p>
        </w:tc>
        <w:tc>
          <w:tcPr>
            <w:tcW w:w="709" w:type="dxa"/>
          </w:tcPr>
          <w:p w14:paraId="394BCBAB"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2022-2027</w:t>
            </w:r>
          </w:p>
        </w:tc>
        <w:tc>
          <w:tcPr>
            <w:tcW w:w="1559" w:type="dxa"/>
          </w:tcPr>
          <w:p w14:paraId="2BD13597"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Izglītības pārvalde</w:t>
            </w:r>
          </w:p>
          <w:p w14:paraId="1401ACD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iestādes</w:t>
            </w:r>
          </w:p>
          <w:p w14:paraId="1F5146F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MJIC “Kvartāls”</w:t>
            </w:r>
          </w:p>
          <w:p w14:paraId="0C1B6F49"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LBJC</w:t>
            </w:r>
          </w:p>
          <w:p w14:paraId="1388EDEF"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NVO</w:t>
            </w:r>
          </w:p>
        </w:tc>
      </w:tr>
      <w:tr w:rsidR="00C67D75" w:rsidRPr="009D4D43" w14:paraId="0E2C543A" w14:textId="77777777" w:rsidTr="008244C3">
        <w:tc>
          <w:tcPr>
            <w:tcW w:w="647" w:type="dxa"/>
          </w:tcPr>
          <w:p w14:paraId="6EB1B151"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lastRenderedPageBreak/>
              <w:t>2.3.</w:t>
            </w:r>
          </w:p>
        </w:tc>
        <w:tc>
          <w:tcPr>
            <w:tcW w:w="2155" w:type="dxa"/>
          </w:tcPr>
          <w:p w14:paraId="31EC5E0C" w14:textId="200C4E6D"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 xml:space="preserve">Vasaras nometņu piedāvājuma paplašināšana </w:t>
            </w:r>
            <w:r w:rsidR="00AE78D7" w:rsidRPr="009D4D43">
              <w:rPr>
                <w:rFonts w:ascii="Arial Narrow" w:hAnsi="Arial Narrow" w:cstheme="minorHAnsi"/>
                <w:b/>
                <w:sz w:val="20"/>
                <w:szCs w:val="20"/>
              </w:rPr>
              <w:t>Līvānu</w:t>
            </w:r>
            <w:r w:rsidRPr="009D4D43">
              <w:rPr>
                <w:rFonts w:ascii="Arial Narrow" w:hAnsi="Arial Narrow" w:cstheme="minorHAnsi"/>
                <w:b/>
                <w:sz w:val="20"/>
                <w:szCs w:val="20"/>
              </w:rPr>
              <w:t xml:space="preserve"> novada bērniem un jauniešiem</w:t>
            </w:r>
          </w:p>
          <w:p w14:paraId="53E0C24F" w14:textId="77777777" w:rsidR="00C67D75" w:rsidRPr="009D4D43" w:rsidRDefault="00C67D75" w:rsidP="00C67D75">
            <w:pPr>
              <w:rPr>
                <w:rFonts w:ascii="Arial Narrow" w:hAnsi="Arial Narrow" w:cstheme="minorHAnsi"/>
                <w:sz w:val="20"/>
                <w:szCs w:val="20"/>
              </w:rPr>
            </w:pPr>
          </w:p>
          <w:p w14:paraId="708B2344"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(PASĀKUMS 1.2.2.2 N</w:t>
            </w:r>
            <w:r w:rsidRPr="009D4D43">
              <w:rPr>
                <w:rFonts w:ascii="Arial Narrow" w:eastAsia="Times New Roman" w:hAnsi="Arial Narrow" w:cstheme="minorHAnsi"/>
                <w:bCs/>
                <w:sz w:val="20"/>
                <w:szCs w:val="20"/>
                <w:lang w:eastAsia="lv-LV"/>
              </w:rPr>
              <w:t>ometņu, radošo darbnīcu, pasākumu organizēšana)</w:t>
            </w:r>
          </w:p>
        </w:tc>
        <w:tc>
          <w:tcPr>
            <w:tcW w:w="1417" w:type="dxa"/>
          </w:tcPr>
          <w:p w14:paraId="24D4EE5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17C8B5E9"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ES fondi </w:t>
            </w:r>
          </w:p>
          <w:p w14:paraId="09F75C8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 Jaunatnes starptautisko programmu aģentūra</w:t>
            </w:r>
          </w:p>
        </w:tc>
        <w:tc>
          <w:tcPr>
            <w:tcW w:w="3515" w:type="dxa"/>
          </w:tcPr>
          <w:p w14:paraId="71A45E75" w14:textId="77777777" w:rsidR="00C67D75" w:rsidRPr="009D4D43" w:rsidRDefault="00C67D75" w:rsidP="003E72BD">
            <w:pPr>
              <w:pStyle w:val="Sarakstarindkopa"/>
              <w:numPr>
                <w:ilvl w:val="0"/>
                <w:numId w:val="43"/>
              </w:numPr>
              <w:rPr>
                <w:rFonts w:ascii="Arial Narrow" w:hAnsi="Arial Narrow" w:cstheme="minorHAnsi"/>
                <w:sz w:val="20"/>
                <w:szCs w:val="20"/>
                <w:lang w:val="lv-LV"/>
              </w:rPr>
            </w:pPr>
            <w:r w:rsidRPr="009D4D43">
              <w:rPr>
                <w:rFonts w:ascii="Arial Narrow" w:hAnsi="Arial Narrow" w:cstheme="minorHAnsi"/>
                <w:sz w:val="20"/>
                <w:szCs w:val="20"/>
                <w:lang w:val="lv-LV"/>
              </w:rPr>
              <w:t>Līvānu novada bērniem un jauniešiem katru vasaru pieejami vismaz 6 dažādi vasaras nometņu piedāvājumi (t.sk. LBJC radošā dienas nometne “Rakari”)</w:t>
            </w:r>
          </w:p>
          <w:p w14:paraId="49C8A50A" w14:textId="77777777" w:rsidR="00C67D75" w:rsidRPr="009D4D43" w:rsidRDefault="00C67D75" w:rsidP="003E72BD">
            <w:pPr>
              <w:pStyle w:val="Sarakstarindkopa"/>
              <w:numPr>
                <w:ilvl w:val="0"/>
                <w:numId w:val="43"/>
              </w:numPr>
              <w:rPr>
                <w:rFonts w:ascii="Arial Narrow" w:hAnsi="Arial Narrow" w:cstheme="minorHAnsi"/>
                <w:sz w:val="20"/>
                <w:szCs w:val="20"/>
                <w:lang w:val="lv-LV"/>
              </w:rPr>
            </w:pPr>
            <w:r w:rsidRPr="009D4D43">
              <w:rPr>
                <w:rFonts w:ascii="Arial Narrow" w:hAnsi="Arial Narrow" w:cstheme="minorHAnsi"/>
                <w:sz w:val="20"/>
                <w:szCs w:val="20"/>
                <w:lang w:val="lv-LV"/>
              </w:rPr>
              <w:t>Katru gadu noorganizētas pamata dzīves prasmju attīstības nometnes, darbnīcas, semināri vai lekcijas</w:t>
            </w:r>
          </w:p>
          <w:p w14:paraId="31705843" w14:textId="77777777" w:rsidR="00C67D75" w:rsidRPr="009D4D43" w:rsidRDefault="00C67D75" w:rsidP="003E72BD">
            <w:pPr>
              <w:pStyle w:val="Sarakstarindkopa"/>
              <w:numPr>
                <w:ilvl w:val="0"/>
                <w:numId w:val="43"/>
              </w:numPr>
              <w:rPr>
                <w:rFonts w:ascii="Arial Narrow" w:hAnsi="Arial Narrow" w:cstheme="minorHAnsi"/>
                <w:sz w:val="20"/>
                <w:szCs w:val="20"/>
                <w:lang w:val="lv-LV"/>
              </w:rPr>
            </w:pPr>
            <w:r w:rsidRPr="009D4D43">
              <w:rPr>
                <w:rFonts w:ascii="Arial Narrow" w:hAnsi="Arial Narrow" w:cstheme="minorHAnsi"/>
                <w:sz w:val="20"/>
                <w:szCs w:val="20"/>
                <w:lang w:val="lv-LV"/>
              </w:rPr>
              <w:t>Izveidota sadarbība ar nometņu organizatoriem no citām pašvaldībām</w:t>
            </w:r>
          </w:p>
          <w:p w14:paraId="3DF6BDD5" w14:textId="77777777" w:rsidR="00C67D75" w:rsidRPr="009D4D43" w:rsidRDefault="00C67D75" w:rsidP="00C67D75">
            <w:pPr>
              <w:rPr>
                <w:rFonts w:ascii="Arial Narrow" w:hAnsi="Arial Narrow" w:cstheme="minorHAnsi"/>
                <w:sz w:val="20"/>
                <w:szCs w:val="20"/>
              </w:rPr>
            </w:pPr>
          </w:p>
        </w:tc>
        <w:tc>
          <w:tcPr>
            <w:tcW w:w="709" w:type="dxa"/>
          </w:tcPr>
          <w:p w14:paraId="3DDD76C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7421DD4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Izglītības pārvalde Izglītības iestādes </w:t>
            </w:r>
          </w:p>
          <w:p w14:paraId="52329661"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LBJC</w:t>
            </w:r>
          </w:p>
          <w:p w14:paraId="79BFD9E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MJIC „Kvartāls” NVO</w:t>
            </w:r>
          </w:p>
          <w:p w14:paraId="50169A5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Partneri no citām pašvaldībām </w:t>
            </w:r>
          </w:p>
        </w:tc>
      </w:tr>
      <w:tr w:rsidR="00C67D75" w:rsidRPr="009D4D43" w14:paraId="1A1E6116" w14:textId="77777777" w:rsidTr="008244C3">
        <w:tc>
          <w:tcPr>
            <w:tcW w:w="647" w:type="dxa"/>
          </w:tcPr>
          <w:p w14:paraId="55A7ED44"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2.4.</w:t>
            </w:r>
          </w:p>
        </w:tc>
        <w:tc>
          <w:tcPr>
            <w:tcW w:w="2155" w:type="dxa"/>
          </w:tcPr>
          <w:p w14:paraId="26462C63" w14:textId="77777777" w:rsidR="00C67D75" w:rsidRPr="009D4D43" w:rsidRDefault="00C67D75" w:rsidP="00C67D75">
            <w:pPr>
              <w:rPr>
                <w:rFonts w:ascii="Arial Narrow" w:eastAsia="Times New Roman" w:hAnsi="Arial Narrow" w:cstheme="minorHAnsi"/>
                <w:b/>
                <w:bCs/>
                <w:sz w:val="20"/>
                <w:szCs w:val="20"/>
                <w:lang w:eastAsia="lv-LV"/>
              </w:rPr>
            </w:pPr>
            <w:r w:rsidRPr="009D4D43">
              <w:rPr>
                <w:rFonts w:ascii="Arial Narrow" w:hAnsi="Arial Narrow" w:cstheme="minorHAnsi"/>
                <w:b/>
                <w:sz w:val="20"/>
                <w:szCs w:val="20"/>
              </w:rPr>
              <w:t>Daudzveidīgu dzīves un darba pra</w:t>
            </w:r>
            <w:r w:rsidRPr="009D4D43">
              <w:rPr>
                <w:rFonts w:ascii="Arial Narrow" w:eastAsia="Times New Roman" w:hAnsi="Arial Narrow" w:cstheme="minorHAnsi"/>
                <w:b/>
                <w:bCs/>
                <w:sz w:val="20"/>
                <w:szCs w:val="20"/>
                <w:lang w:eastAsia="lv-LV"/>
              </w:rPr>
              <w:t>smju un iemaņu apguves veicināšana</w:t>
            </w:r>
          </w:p>
          <w:p w14:paraId="6D218DE8" w14:textId="77777777" w:rsidR="00C67D75" w:rsidRPr="009D4D43" w:rsidRDefault="00C67D75" w:rsidP="00C67D75">
            <w:pPr>
              <w:rPr>
                <w:rFonts w:ascii="Arial Narrow" w:hAnsi="Arial Narrow" w:cstheme="minorHAnsi"/>
                <w:sz w:val="20"/>
                <w:szCs w:val="20"/>
              </w:rPr>
            </w:pPr>
          </w:p>
          <w:p w14:paraId="3B4DE31C"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(PASĀKUMS 1.3.1.1. </w:t>
            </w:r>
            <w:r w:rsidRPr="009D4D43">
              <w:rPr>
                <w:rFonts w:ascii="Arial Narrow" w:eastAsia="Times New Roman" w:hAnsi="Arial Narrow" w:cstheme="minorHAnsi"/>
                <w:bCs/>
                <w:sz w:val="20"/>
                <w:szCs w:val="20"/>
                <w:lang w:eastAsia="lv-LV"/>
              </w:rPr>
              <w:t>Prasmju un iemaņu apguves pasākumu īstenošana dažādām mērķa grupām Līvānu novadā)</w:t>
            </w:r>
          </w:p>
        </w:tc>
        <w:tc>
          <w:tcPr>
            <w:tcW w:w="1417" w:type="dxa"/>
          </w:tcPr>
          <w:p w14:paraId="360E7D51"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64EA659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Valsts</w:t>
            </w:r>
          </w:p>
          <w:p w14:paraId="0F48318B" w14:textId="77777777" w:rsidR="00C67D75" w:rsidRPr="009D4D43" w:rsidRDefault="00C67D75" w:rsidP="00C67D75">
            <w:pPr>
              <w:rPr>
                <w:rFonts w:ascii="Arial Narrow" w:hAnsi="Arial Narrow" w:cstheme="minorHAnsi"/>
                <w:sz w:val="20"/>
                <w:szCs w:val="20"/>
              </w:rPr>
            </w:pPr>
          </w:p>
        </w:tc>
        <w:tc>
          <w:tcPr>
            <w:tcW w:w="3515" w:type="dxa"/>
          </w:tcPr>
          <w:p w14:paraId="5FA1533F" w14:textId="77777777" w:rsidR="00C67D75" w:rsidRPr="009D4D43" w:rsidRDefault="00C67D75" w:rsidP="003E72BD">
            <w:pPr>
              <w:pStyle w:val="Sarakstarindkopa"/>
              <w:numPr>
                <w:ilvl w:val="0"/>
                <w:numId w:val="44"/>
              </w:numPr>
              <w:rPr>
                <w:rFonts w:ascii="Arial Narrow" w:eastAsia="Calibri" w:hAnsi="Arial Narrow" w:cstheme="minorHAnsi"/>
                <w:sz w:val="20"/>
                <w:szCs w:val="20"/>
                <w:lang w:val="lv-LV"/>
              </w:rPr>
            </w:pPr>
            <w:r w:rsidRPr="009D4D43">
              <w:rPr>
                <w:rFonts w:ascii="Arial Narrow" w:eastAsia="Calibri" w:hAnsi="Arial Narrow" w:cstheme="minorHAnsi"/>
                <w:sz w:val="20"/>
                <w:szCs w:val="20"/>
                <w:lang w:val="lv-LV"/>
              </w:rPr>
              <w:t>Katru gadu noorganizēts 1 biznesa plānu/mazo grantu konkurss skolēniem</w:t>
            </w:r>
          </w:p>
          <w:p w14:paraId="4B03891A" w14:textId="77777777" w:rsidR="00C67D75" w:rsidRPr="009D4D43" w:rsidRDefault="00C67D75" w:rsidP="003E72BD">
            <w:pPr>
              <w:pStyle w:val="Sarakstarindkopa"/>
              <w:numPr>
                <w:ilvl w:val="0"/>
                <w:numId w:val="44"/>
              </w:numPr>
              <w:rPr>
                <w:rFonts w:ascii="Arial Narrow" w:hAnsi="Arial Narrow" w:cstheme="minorHAnsi"/>
                <w:sz w:val="20"/>
                <w:szCs w:val="20"/>
                <w:lang w:val="lv-LV"/>
              </w:rPr>
            </w:pPr>
            <w:r w:rsidRPr="009D4D43">
              <w:rPr>
                <w:rFonts w:ascii="Arial Narrow" w:hAnsi="Arial Narrow" w:cstheme="minorHAnsi"/>
                <w:sz w:val="20"/>
                <w:szCs w:val="20"/>
                <w:lang w:val="lv-LV"/>
              </w:rPr>
              <w:t>Turpināta dalība valsts programmā “Skolas soma”</w:t>
            </w:r>
          </w:p>
          <w:p w14:paraId="61AF95E4" w14:textId="4F196A96" w:rsidR="00417B49" w:rsidRPr="00417B49" w:rsidRDefault="00C67D75" w:rsidP="00417B49">
            <w:pPr>
              <w:pStyle w:val="Sarakstarindkopa"/>
              <w:numPr>
                <w:ilvl w:val="0"/>
                <w:numId w:val="44"/>
              </w:numPr>
              <w:rPr>
                <w:rFonts w:ascii="Arial Narrow" w:hAnsi="Arial Narrow" w:cstheme="minorHAnsi"/>
                <w:sz w:val="20"/>
                <w:szCs w:val="20"/>
                <w:lang w:val="lv-LV"/>
              </w:rPr>
            </w:pPr>
            <w:r w:rsidRPr="009D4D43">
              <w:rPr>
                <w:rFonts w:ascii="Arial Narrow" w:hAnsi="Arial Narrow" w:cstheme="minorHAnsi"/>
                <w:sz w:val="20"/>
                <w:szCs w:val="20"/>
                <w:lang w:val="lv-LV"/>
              </w:rPr>
              <w:t>Skautu un gaidu, jaunsargu un mazpulku kustības popularizēšana un darbības aktivizēšana Līvānu pilsētā un pagastos</w:t>
            </w:r>
          </w:p>
        </w:tc>
        <w:tc>
          <w:tcPr>
            <w:tcW w:w="709" w:type="dxa"/>
          </w:tcPr>
          <w:p w14:paraId="281637C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7767837E"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Līvānu novada domes administrācija</w:t>
            </w:r>
          </w:p>
          <w:p w14:paraId="491E62D6" w14:textId="77777777" w:rsidR="00C67D75" w:rsidRDefault="00C67D75" w:rsidP="00C67D75">
            <w:pPr>
              <w:rPr>
                <w:rFonts w:ascii="Arial Narrow" w:hAnsi="Arial Narrow" w:cstheme="minorHAnsi"/>
                <w:sz w:val="20"/>
                <w:szCs w:val="20"/>
              </w:rPr>
            </w:pPr>
            <w:r w:rsidRPr="009D4D43">
              <w:rPr>
                <w:rFonts w:ascii="Arial Narrow" w:hAnsi="Arial Narrow" w:cstheme="minorHAnsi"/>
                <w:sz w:val="20"/>
                <w:szCs w:val="20"/>
              </w:rPr>
              <w:t>Līvānu uzņēmējdarbības atbalsta centrs</w:t>
            </w:r>
          </w:p>
          <w:p w14:paraId="592C78AD" w14:textId="42CEE16F" w:rsidR="00417B49" w:rsidRPr="009D4D43" w:rsidRDefault="00417B49" w:rsidP="00C67D75">
            <w:pPr>
              <w:rPr>
                <w:rFonts w:ascii="Arial Narrow" w:hAnsi="Arial Narrow" w:cstheme="minorHAnsi"/>
                <w:sz w:val="20"/>
                <w:szCs w:val="20"/>
              </w:rPr>
            </w:pPr>
          </w:p>
        </w:tc>
      </w:tr>
      <w:tr w:rsidR="00C67D75" w:rsidRPr="009D4D43" w14:paraId="267B09B8" w14:textId="77777777" w:rsidTr="008244C3">
        <w:tc>
          <w:tcPr>
            <w:tcW w:w="647" w:type="dxa"/>
          </w:tcPr>
          <w:p w14:paraId="1A7F5379"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2.5.</w:t>
            </w:r>
          </w:p>
        </w:tc>
        <w:tc>
          <w:tcPr>
            <w:tcW w:w="2155" w:type="dxa"/>
          </w:tcPr>
          <w:p w14:paraId="21B21191"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 xml:space="preserve">Līvānu novada „Stipendiju fonda” darbības nodrošināšana </w:t>
            </w:r>
          </w:p>
          <w:p w14:paraId="47589B87" w14:textId="77777777" w:rsidR="00C67D75" w:rsidRPr="009D4D43" w:rsidRDefault="00C67D75" w:rsidP="00C67D75">
            <w:pPr>
              <w:rPr>
                <w:rFonts w:ascii="Arial Narrow" w:hAnsi="Arial Narrow" w:cstheme="minorHAnsi"/>
                <w:sz w:val="20"/>
                <w:szCs w:val="20"/>
              </w:rPr>
            </w:pPr>
          </w:p>
          <w:p w14:paraId="2D53583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2.1.3.1. Līvānu novada „Stipendiju fonda” darbības nodrošināšana)</w:t>
            </w:r>
          </w:p>
        </w:tc>
        <w:tc>
          <w:tcPr>
            <w:tcW w:w="1417" w:type="dxa"/>
          </w:tcPr>
          <w:p w14:paraId="716B3AF2"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Privātais sektors (ziedojumi)</w:t>
            </w:r>
          </w:p>
        </w:tc>
        <w:tc>
          <w:tcPr>
            <w:tcW w:w="3515" w:type="dxa"/>
          </w:tcPr>
          <w:p w14:paraId="39C14C60"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Sadarbībā ar uzņēmējiem un Viduslatgales pārnovadu fondu nodrošinātas stipendijas Līvānu novada jauniešiem studijām augstskolās</w:t>
            </w:r>
          </w:p>
        </w:tc>
        <w:tc>
          <w:tcPr>
            <w:tcW w:w="709" w:type="dxa"/>
          </w:tcPr>
          <w:p w14:paraId="479BDF7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41D86A8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Līvānu novada domes administrācija</w:t>
            </w:r>
          </w:p>
        </w:tc>
      </w:tr>
      <w:tr w:rsidR="00C67D75" w:rsidRPr="009D4D43" w14:paraId="3F9ED1CA" w14:textId="77777777" w:rsidTr="008244C3">
        <w:tc>
          <w:tcPr>
            <w:tcW w:w="647" w:type="dxa"/>
          </w:tcPr>
          <w:p w14:paraId="5930A16C"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2.6.</w:t>
            </w:r>
          </w:p>
        </w:tc>
        <w:tc>
          <w:tcPr>
            <w:tcW w:w="2155" w:type="dxa"/>
          </w:tcPr>
          <w:p w14:paraId="39AD944F" w14:textId="77777777" w:rsidR="00C67D75" w:rsidRPr="009D4D43" w:rsidRDefault="00C67D75" w:rsidP="00C67D75">
            <w:pPr>
              <w:rPr>
                <w:rFonts w:ascii="Arial Narrow" w:eastAsia="Times New Roman" w:hAnsi="Arial Narrow" w:cstheme="minorHAnsi"/>
                <w:b/>
                <w:sz w:val="20"/>
                <w:szCs w:val="20"/>
                <w:lang w:eastAsia="lv-LV"/>
              </w:rPr>
            </w:pPr>
            <w:r w:rsidRPr="009D4D43">
              <w:rPr>
                <w:rFonts w:ascii="Arial Narrow" w:eastAsia="Times New Roman" w:hAnsi="Arial Narrow" w:cstheme="minorHAnsi"/>
                <w:b/>
                <w:sz w:val="20"/>
                <w:szCs w:val="20"/>
                <w:lang w:eastAsia="lv-LV"/>
              </w:rPr>
              <w:t>Bērnu un jauniešu veselības veicināšanas pasākumi</w:t>
            </w:r>
          </w:p>
          <w:p w14:paraId="531F8000" w14:textId="77777777" w:rsidR="00C67D75" w:rsidRPr="009D4D43" w:rsidRDefault="00C67D75" w:rsidP="00C67D75">
            <w:pPr>
              <w:rPr>
                <w:rFonts w:ascii="Arial Narrow" w:eastAsia="Times New Roman" w:hAnsi="Arial Narrow" w:cstheme="minorHAnsi"/>
                <w:sz w:val="20"/>
                <w:szCs w:val="20"/>
                <w:lang w:eastAsia="lv-LV"/>
              </w:rPr>
            </w:pPr>
          </w:p>
          <w:p w14:paraId="7A7E7004" w14:textId="77777777" w:rsidR="00C67D75" w:rsidRPr="009D4D43" w:rsidRDefault="00C67D75" w:rsidP="00C67D75">
            <w:pPr>
              <w:rPr>
                <w:rFonts w:ascii="Arial Narrow" w:eastAsia="Times New Roman" w:hAnsi="Arial Narrow" w:cstheme="minorHAnsi"/>
                <w:sz w:val="20"/>
                <w:szCs w:val="20"/>
                <w:lang w:eastAsia="lv-LV"/>
              </w:rPr>
            </w:pPr>
            <w:r w:rsidRPr="009D4D43">
              <w:rPr>
                <w:rFonts w:ascii="Arial Narrow" w:eastAsia="Times New Roman" w:hAnsi="Arial Narrow" w:cstheme="minorHAnsi"/>
                <w:sz w:val="20"/>
                <w:szCs w:val="20"/>
                <w:lang w:eastAsia="lv-LV"/>
              </w:rPr>
              <w:t>(PASĀKUMS 2.2.5.3. Sporta un aktīvās atpūtas sadarbības projektu realizācija)</w:t>
            </w:r>
          </w:p>
        </w:tc>
        <w:tc>
          <w:tcPr>
            <w:tcW w:w="1417" w:type="dxa"/>
          </w:tcPr>
          <w:p w14:paraId="5F9C387F"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07304179" w14:textId="77777777" w:rsidR="00C67D75" w:rsidRPr="009D4D43" w:rsidRDefault="00C67D75" w:rsidP="00C67D75">
            <w:pPr>
              <w:rPr>
                <w:rFonts w:ascii="Arial Narrow" w:eastAsia="Times New Roman" w:hAnsi="Arial Narrow" w:cstheme="minorHAnsi"/>
                <w:bCs/>
                <w:sz w:val="20"/>
                <w:szCs w:val="20"/>
                <w:lang w:eastAsia="lv-LV"/>
              </w:rPr>
            </w:pPr>
            <w:r w:rsidRPr="009D4D43">
              <w:rPr>
                <w:rFonts w:ascii="Arial Narrow" w:hAnsi="Arial Narrow" w:cstheme="minorHAnsi"/>
                <w:sz w:val="20"/>
                <w:szCs w:val="20"/>
              </w:rPr>
              <w:t>ES fondi Grantu konkursi Privātais sektors</w:t>
            </w:r>
          </w:p>
        </w:tc>
        <w:tc>
          <w:tcPr>
            <w:tcW w:w="3515" w:type="dxa"/>
          </w:tcPr>
          <w:p w14:paraId="614C708F"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Informatīvi izglītojošos pasākumos audzināmiem un vecākiem veicināta izpratne par fiziskās veselības un kustību nozīmi garīgās un sociālās labsajūtas (arī izglītības panākumu) veicināšanā</w:t>
            </w:r>
          </w:p>
          <w:p w14:paraId="4C87013B"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Veikta dažādu sporta un aktīvās atpūtas sadarbības projektu realizācija (sadarbībā ar NVO un privāto sektoru), izmantojot vietējos dabas resursus - piemēram, Grīvas meža trasē, Dubnas un Daugavas upēs, āra laukumos un zaļajās zonās u.c.)</w:t>
            </w:r>
          </w:p>
          <w:p w14:paraId="2C382E8C" w14:textId="2011EE1F" w:rsidR="00C67D75"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Katru gadu noorganizēti aktīvās atpūtas un sporta pasākumi Līvānu novada bērniem un jauniešiem (“Sporta spēles”</w:t>
            </w:r>
            <w:r w:rsidR="00417B49">
              <w:rPr>
                <w:rFonts w:ascii="Arial Narrow" w:hAnsi="Arial Narrow" w:cstheme="minorHAnsi"/>
                <w:sz w:val="20"/>
                <w:szCs w:val="20"/>
                <w:lang w:val="lv-LV"/>
              </w:rPr>
              <w:t>, tematiski skrējieni</w:t>
            </w:r>
            <w:r w:rsidRPr="009D4D43">
              <w:rPr>
                <w:rFonts w:ascii="Arial Narrow" w:hAnsi="Arial Narrow" w:cstheme="minorHAnsi"/>
                <w:sz w:val="20"/>
                <w:szCs w:val="20"/>
                <w:lang w:val="lv-LV"/>
              </w:rPr>
              <w:t xml:space="preserve"> u.c.)</w:t>
            </w:r>
          </w:p>
          <w:p w14:paraId="724701C2" w14:textId="4E465FF5" w:rsidR="00417B49" w:rsidRPr="009D4D43" w:rsidRDefault="00417B49" w:rsidP="003E72BD">
            <w:pPr>
              <w:pStyle w:val="Sarakstarindkopa"/>
              <w:numPr>
                <w:ilvl w:val="0"/>
                <w:numId w:val="45"/>
              </w:numPr>
              <w:rPr>
                <w:rFonts w:ascii="Arial Narrow" w:hAnsi="Arial Narrow" w:cstheme="minorHAnsi"/>
                <w:sz w:val="20"/>
                <w:szCs w:val="20"/>
                <w:lang w:val="lv-LV"/>
              </w:rPr>
            </w:pPr>
            <w:r>
              <w:rPr>
                <w:rFonts w:ascii="Arial Narrow" w:hAnsi="Arial Narrow" w:cstheme="minorHAnsi"/>
                <w:sz w:val="20"/>
                <w:szCs w:val="20"/>
                <w:lang w:val="lv-LV"/>
              </w:rPr>
              <w:t>V</w:t>
            </w:r>
            <w:r w:rsidRPr="00417B49">
              <w:rPr>
                <w:rFonts w:ascii="Arial Narrow" w:hAnsi="Arial Narrow" w:cstheme="minorHAnsi"/>
                <w:sz w:val="20"/>
                <w:szCs w:val="20"/>
                <w:lang w:val="lv-LV"/>
              </w:rPr>
              <w:t>eicināt</w:t>
            </w:r>
            <w:r>
              <w:rPr>
                <w:rFonts w:ascii="Arial Narrow" w:hAnsi="Arial Narrow" w:cstheme="minorHAnsi"/>
                <w:sz w:val="20"/>
                <w:szCs w:val="20"/>
                <w:lang w:val="lv-LV"/>
              </w:rPr>
              <w:t xml:space="preserve">a sporta stundu daudzveidība, t.sk. </w:t>
            </w:r>
            <w:r w:rsidRPr="00417B49">
              <w:rPr>
                <w:rFonts w:ascii="Arial Narrow" w:hAnsi="Arial Narrow" w:cstheme="minorHAnsi"/>
                <w:sz w:val="20"/>
                <w:szCs w:val="20"/>
                <w:lang w:val="lv-LV"/>
              </w:rPr>
              <w:t xml:space="preserve">VISU novada izglītības iestāžu </w:t>
            </w:r>
            <w:r>
              <w:rPr>
                <w:rFonts w:ascii="Arial Narrow" w:hAnsi="Arial Narrow" w:cstheme="minorHAnsi"/>
                <w:sz w:val="20"/>
                <w:szCs w:val="20"/>
                <w:lang w:val="lv-LV"/>
              </w:rPr>
              <w:t xml:space="preserve">audzēkņu Līvānu </w:t>
            </w:r>
            <w:r w:rsidRPr="00417B49">
              <w:rPr>
                <w:rFonts w:ascii="Arial Narrow" w:hAnsi="Arial Narrow" w:cstheme="minorHAnsi"/>
                <w:sz w:val="20"/>
                <w:szCs w:val="20"/>
                <w:lang w:val="lv-LV"/>
              </w:rPr>
              <w:t>peldbasein</w:t>
            </w:r>
            <w:r>
              <w:rPr>
                <w:rFonts w:ascii="Arial Narrow" w:hAnsi="Arial Narrow" w:cstheme="minorHAnsi"/>
                <w:sz w:val="20"/>
                <w:szCs w:val="20"/>
                <w:lang w:val="lv-LV"/>
              </w:rPr>
              <w:t>a “Upe” apmeklējums</w:t>
            </w:r>
            <w:r w:rsidRPr="00417B49">
              <w:rPr>
                <w:rFonts w:ascii="Arial Narrow" w:hAnsi="Arial Narrow" w:cstheme="minorHAnsi"/>
                <w:sz w:val="20"/>
                <w:szCs w:val="20"/>
                <w:lang w:val="lv-LV"/>
              </w:rPr>
              <w:t xml:space="preserve"> (</w:t>
            </w:r>
            <w:r>
              <w:rPr>
                <w:rFonts w:ascii="Arial Narrow" w:hAnsi="Arial Narrow" w:cstheme="minorHAnsi"/>
                <w:sz w:val="20"/>
                <w:szCs w:val="20"/>
                <w:lang w:val="lv-LV"/>
              </w:rPr>
              <w:t>nodrošināt</w:t>
            </w:r>
            <w:r w:rsidRPr="00417B49">
              <w:rPr>
                <w:rFonts w:ascii="Arial Narrow" w:hAnsi="Arial Narrow" w:cstheme="minorHAnsi"/>
                <w:sz w:val="20"/>
                <w:szCs w:val="20"/>
                <w:lang w:val="lv-LV"/>
              </w:rPr>
              <w:t xml:space="preserve"> peldēšanas nodarbības</w:t>
            </w:r>
            <w:r>
              <w:rPr>
                <w:rFonts w:ascii="Arial Narrow" w:hAnsi="Arial Narrow" w:cstheme="minorHAnsi"/>
                <w:sz w:val="20"/>
                <w:szCs w:val="20"/>
                <w:lang w:val="lv-LV"/>
              </w:rPr>
              <w:t xml:space="preserve"> </w:t>
            </w:r>
            <w:r w:rsidRPr="00417B49">
              <w:rPr>
                <w:rFonts w:ascii="Arial Narrow" w:hAnsi="Arial Narrow" w:cstheme="minorHAnsi"/>
                <w:sz w:val="20"/>
                <w:szCs w:val="20"/>
                <w:lang w:val="lv-LV"/>
              </w:rPr>
              <w:t>visam klasēm)</w:t>
            </w:r>
          </w:p>
        </w:tc>
        <w:tc>
          <w:tcPr>
            <w:tcW w:w="709" w:type="dxa"/>
          </w:tcPr>
          <w:p w14:paraId="291B5AB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19735C2C"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Plānošanas un attīstības daļa Pagastu pārvaldes Izglītības pārvalde</w:t>
            </w:r>
          </w:p>
          <w:p w14:paraId="79A3C0F9"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Būvniecības un infrastruktūras daļa </w:t>
            </w:r>
          </w:p>
          <w:p w14:paraId="1A2F0B1E"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Kultūras, tūrisma un sporta pārvalde</w:t>
            </w:r>
          </w:p>
          <w:p w14:paraId="19CA3EB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Vietējās NVO</w:t>
            </w:r>
          </w:p>
          <w:p w14:paraId="61AEF51B" w14:textId="77777777" w:rsidR="00C67D75" w:rsidRDefault="00C67D75" w:rsidP="00C67D75">
            <w:pPr>
              <w:rPr>
                <w:rFonts w:ascii="Arial Narrow" w:hAnsi="Arial Narrow" w:cstheme="minorHAnsi"/>
                <w:sz w:val="20"/>
                <w:szCs w:val="20"/>
              </w:rPr>
            </w:pPr>
            <w:r w:rsidRPr="009D4D43">
              <w:rPr>
                <w:rFonts w:ascii="Arial Narrow" w:hAnsi="Arial Narrow" w:cstheme="minorHAnsi"/>
                <w:sz w:val="20"/>
                <w:szCs w:val="20"/>
              </w:rPr>
              <w:t>MJIC „Kvartāls”</w:t>
            </w:r>
          </w:p>
          <w:p w14:paraId="7ED4AA86" w14:textId="0FFDEE98" w:rsidR="00417B49" w:rsidRPr="009D4D43" w:rsidRDefault="00417B49" w:rsidP="00C67D75">
            <w:pPr>
              <w:rPr>
                <w:rFonts w:ascii="Arial Narrow" w:hAnsi="Arial Narrow" w:cstheme="minorHAnsi"/>
                <w:sz w:val="20"/>
                <w:szCs w:val="20"/>
              </w:rPr>
            </w:pPr>
            <w:r>
              <w:rPr>
                <w:rFonts w:ascii="Arial Narrow" w:hAnsi="Arial Narrow" w:cstheme="minorHAnsi"/>
                <w:sz w:val="20"/>
                <w:szCs w:val="20"/>
              </w:rPr>
              <w:t>Izglītības iestāžu vadība un sporta skolotāji</w:t>
            </w:r>
          </w:p>
        </w:tc>
      </w:tr>
      <w:tr w:rsidR="00C67D75" w:rsidRPr="009D4D43" w14:paraId="4F01651A" w14:textId="77777777" w:rsidTr="008244C3">
        <w:tc>
          <w:tcPr>
            <w:tcW w:w="647" w:type="dxa"/>
          </w:tcPr>
          <w:p w14:paraId="4AE2F6A4"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2.7.</w:t>
            </w:r>
          </w:p>
        </w:tc>
        <w:tc>
          <w:tcPr>
            <w:tcW w:w="2155" w:type="dxa"/>
          </w:tcPr>
          <w:p w14:paraId="001CDDA1" w14:textId="77777777" w:rsidR="00C67D75" w:rsidRPr="009D4D43" w:rsidRDefault="00C67D75" w:rsidP="00C67D75">
            <w:pPr>
              <w:rPr>
                <w:rFonts w:ascii="Arial Narrow" w:eastAsia="Times New Roman" w:hAnsi="Arial Narrow" w:cstheme="minorHAnsi"/>
                <w:b/>
                <w:sz w:val="20"/>
                <w:szCs w:val="20"/>
                <w:lang w:eastAsia="lv-LV"/>
              </w:rPr>
            </w:pPr>
            <w:r w:rsidRPr="009D4D43">
              <w:rPr>
                <w:rFonts w:ascii="Arial Narrow" w:eastAsia="Times New Roman" w:hAnsi="Arial Narrow" w:cstheme="minorHAnsi"/>
                <w:b/>
                <w:sz w:val="20"/>
                <w:szCs w:val="20"/>
                <w:lang w:eastAsia="lv-LV"/>
              </w:rPr>
              <w:t>LEAN pieejas īstenošana visos izglītības jomas procesos izmaksu samazināšanai</w:t>
            </w:r>
          </w:p>
          <w:p w14:paraId="6E6F1A1D" w14:textId="77777777" w:rsidR="00C67D75" w:rsidRPr="009D4D43" w:rsidRDefault="00C67D75" w:rsidP="00C67D75">
            <w:pPr>
              <w:rPr>
                <w:rFonts w:ascii="Arial Narrow" w:eastAsia="Times New Roman" w:hAnsi="Arial Narrow" w:cstheme="minorHAnsi"/>
                <w:sz w:val="20"/>
                <w:szCs w:val="20"/>
                <w:lang w:eastAsia="lv-LV"/>
              </w:rPr>
            </w:pPr>
          </w:p>
        </w:tc>
        <w:tc>
          <w:tcPr>
            <w:tcW w:w="1417" w:type="dxa"/>
          </w:tcPr>
          <w:p w14:paraId="3749C65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tc>
        <w:tc>
          <w:tcPr>
            <w:tcW w:w="3515" w:type="dxa"/>
          </w:tcPr>
          <w:p w14:paraId="2449FC5A" w14:textId="77777777" w:rsidR="00C67D75" w:rsidRPr="009D4D43" w:rsidRDefault="00C67D75" w:rsidP="003E72BD">
            <w:pPr>
              <w:pStyle w:val="Sarakstarindkopa"/>
              <w:numPr>
                <w:ilvl w:val="0"/>
                <w:numId w:val="45"/>
              </w:numPr>
              <w:rPr>
                <w:rFonts w:ascii="Arial Narrow" w:hAnsi="Arial Narrow" w:cstheme="minorHAnsi"/>
                <w:sz w:val="20"/>
                <w:szCs w:val="20"/>
                <w:lang w:val="lv-LV" w:eastAsia="lv-LV"/>
              </w:rPr>
            </w:pPr>
            <w:r w:rsidRPr="009D4D43">
              <w:rPr>
                <w:rFonts w:ascii="Arial Narrow" w:hAnsi="Arial Narrow" w:cstheme="minorHAnsi"/>
                <w:sz w:val="20"/>
                <w:szCs w:val="20"/>
                <w:lang w:val="lv-LV" w:eastAsia="lv-LV"/>
              </w:rPr>
              <w:t>Izglītības jomas dokumentu aprites procesu iekšējais audits un procesu plašāka digitalizācija</w:t>
            </w:r>
          </w:p>
          <w:p w14:paraId="4562C3E3"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eastAsia="lv-LV"/>
              </w:rPr>
              <w:t xml:space="preserve">Audzēkņu mazāk nozīmīgo apbalvojumu sistēmas (piemēram, “Par piedalīšanos”) un maiņa </w:t>
            </w:r>
          </w:p>
        </w:tc>
        <w:tc>
          <w:tcPr>
            <w:tcW w:w="709" w:type="dxa"/>
          </w:tcPr>
          <w:p w14:paraId="7901C85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546F622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w:t>
            </w:r>
          </w:p>
          <w:p w14:paraId="50158D5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iestādes</w:t>
            </w:r>
          </w:p>
          <w:p w14:paraId="65DC49A0" w14:textId="77777777" w:rsidR="00C67D75" w:rsidRPr="009D4D43" w:rsidRDefault="00C67D75" w:rsidP="00C67D75">
            <w:pPr>
              <w:rPr>
                <w:rFonts w:ascii="Arial Narrow" w:hAnsi="Arial Narrow" w:cstheme="minorHAnsi"/>
                <w:sz w:val="20"/>
                <w:szCs w:val="20"/>
              </w:rPr>
            </w:pPr>
          </w:p>
        </w:tc>
      </w:tr>
      <w:tr w:rsidR="00C67D75" w:rsidRPr="009D4D43" w14:paraId="6C94B145" w14:textId="77777777" w:rsidTr="003710D8">
        <w:tc>
          <w:tcPr>
            <w:tcW w:w="10002" w:type="dxa"/>
            <w:gridSpan w:val="6"/>
            <w:shd w:val="clear" w:color="auto" w:fill="B6DDE8" w:themeFill="accent5" w:themeFillTint="66"/>
          </w:tcPr>
          <w:p w14:paraId="03907875" w14:textId="77777777" w:rsidR="00C67D75" w:rsidRPr="009D4D43" w:rsidRDefault="00C67D75" w:rsidP="00C67D75">
            <w:pPr>
              <w:rPr>
                <w:rFonts w:ascii="Arial Narrow" w:hAnsi="Arial Narrow" w:cstheme="minorHAnsi"/>
                <w:b/>
                <w:sz w:val="24"/>
                <w:szCs w:val="20"/>
              </w:rPr>
            </w:pPr>
          </w:p>
          <w:p w14:paraId="5869C418"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4"/>
                <w:szCs w:val="20"/>
              </w:rPr>
              <w:t>RĪCĪBU VIRZIENS 3: "Efektīva pārvaldība”</w:t>
            </w:r>
          </w:p>
        </w:tc>
      </w:tr>
      <w:tr w:rsidR="00C67D75" w:rsidRPr="009D4D43" w14:paraId="4B79F8A0" w14:textId="77777777" w:rsidTr="008244C3">
        <w:tc>
          <w:tcPr>
            <w:tcW w:w="647" w:type="dxa"/>
          </w:tcPr>
          <w:p w14:paraId="1F619B21"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lastRenderedPageBreak/>
              <w:t>3.1.</w:t>
            </w:r>
          </w:p>
        </w:tc>
        <w:tc>
          <w:tcPr>
            <w:tcW w:w="2155" w:type="dxa"/>
          </w:tcPr>
          <w:p w14:paraId="7E890C96"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Līvānu novada izglītības iestāžu energopārvaldības uzlabošana un energoefektivitātes paaugstināšana</w:t>
            </w:r>
          </w:p>
          <w:p w14:paraId="6AB4E142" w14:textId="77777777" w:rsidR="00C67D75" w:rsidRPr="009D4D43" w:rsidRDefault="00C67D75" w:rsidP="00C67D75">
            <w:pPr>
              <w:rPr>
                <w:rFonts w:ascii="Arial Narrow" w:hAnsi="Arial Narrow" w:cstheme="minorHAnsi"/>
                <w:sz w:val="20"/>
                <w:szCs w:val="20"/>
              </w:rPr>
            </w:pPr>
          </w:p>
          <w:p w14:paraId="38328A1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2.4.2.3.</w:t>
            </w:r>
          </w:p>
          <w:p w14:paraId="05E8DB3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Līvānu novada pašvaldības ēku pārbūve un energoefektivitātes paaugstināšana</w:t>
            </w:r>
          </w:p>
          <w:p w14:paraId="512EA9AB" w14:textId="77777777" w:rsidR="00C67D75" w:rsidRPr="009D4D43" w:rsidRDefault="00C67D75" w:rsidP="00C67D75">
            <w:pPr>
              <w:rPr>
                <w:rFonts w:ascii="Arial Narrow" w:hAnsi="Arial Narrow" w:cstheme="minorHAnsi"/>
                <w:sz w:val="20"/>
                <w:szCs w:val="20"/>
              </w:rPr>
            </w:pPr>
          </w:p>
          <w:p w14:paraId="062FD30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2.4.2.5.</w:t>
            </w:r>
          </w:p>
          <w:p w14:paraId="73C04999"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Alternatīvo enerģijas avotu uzstādīšana Līvānu novada pašvaldības ēkās)</w:t>
            </w:r>
          </w:p>
        </w:tc>
        <w:tc>
          <w:tcPr>
            <w:tcW w:w="1417" w:type="dxa"/>
          </w:tcPr>
          <w:p w14:paraId="32D4756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ES fondi (ERAF, EKII,</w:t>
            </w:r>
          </w:p>
          <w:p w14:paraId="1BA8F651"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INTERREG)</w:t>
            </w:r>
          </w:p>
          <w:p w14:paraId="3BFE4B9B"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Valsts</w:t>
            </w:r>
          </w:p>
          <w:p w14:paraId="25A74C6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1E2AF61E" w14:textId="77777777" w:rsidR="00C67D75" w:rsidRPr="009D4D43" w:rsidRDefault="00C67D75" w:rsidP="00C67D75">
            <w:pPr>
              <w:rPr>
                <w:rFonts w:ascii="Arial Narrow" w:hAnsi="Arial Narrow" w:cstheme="minorHAnsi"/>
                <w:sz w:val="20"/>
                <w:szCs w:val="20"/>
              </w:rPr>
            </w:pPr>
          </w:p>
        </w:tc>
        <w:tc>
          <w:tcPr>
            <w:tcW w:w="3515" w:type="dxa"/>
          </w:tcPr>
          <w:p w14:paraId="7130A98C"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3 izglītības iestādēs veikti ēku pārbūves un energoefektivitātes uzlabošanas pasākumi - Rudzātu vidusskolā, Līvānu Bērnu un jauniešu centra ēkā (Rīgas 110), Jersikas pamatskolas sporta zālē (siltināšana)</w:t>
            </w:r>
          </w:p>
          <w:p w14:paraId="72E55917"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Izglītības iestāžu energo patēriņa samazināšanai ieviesta automatizēta enerģijas patēriņa kontroles sistēma – kā pamats energo patēriņa samazināšanas plāna izstrādei un īstenošanai</w:t>
            </w:r>
          </w:p>
          <w:p w14:paraId="6397C3A9"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Pašvaldībā izveidota jauna štata vienība – energopārvaldnieks </w:t>
            </w:r>
          </w:p>
          <w:p w14:paraId="503A116C"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3 izglītības infrastruktūras ēkām uzstādīti saules kolektori vai saules baterijas - Līvānu peldbaseinam “UPE”, PII “Rūķīši”, Jaunsilavas pamatskolai</w:t>
            </w:r>
          </w:p>
        </w:tc>
        <w:tc>
          <w:tcPr>
            <w:tcW w:w="709" w:type="dxa"/>
          </w:tcPr>
          <w:p w14:paraId="5EBB2CB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4DAEF8B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Plānošanas un attīstības daļa Būvniecības un infrastruktūras daļa Izglītības iestādes</w:t>
            </w:r>
          </w:p>
          <w:p w14:paraId="4C89547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Pašvaldības iestādes SIA “Līvānu siltums”</w:t>
            </w:r>
          </w:p>
        </w:tc>
      </w:tr>
      <w:tr w:rsidR="00C67D75" w:rsidRPr="009D4D43" w14:paraId="66A15A81" w14:textId="77777777" w:rsidTr="008244C3">
        <w:tc>
          <w:tcPr>
            <w:tcW w:w="647" w:type="dxa"/>
          </w:tcPr>
          <w:p w14:paraId="2143F016"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3.2.</w:t>
            </w:r>
          </w:p>
        </w:tc>
        <w:tc>
          <w:tcPr>
            <w:tcW w:w="2155" w:type="dxa"/>
          </w:tcPr>
          <w:p w14:paraId="465E4D4A"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Siltumapgādes sistēmu uzlabošana Līvānu novada izglītības iestādēs</w:t>
            </w:r>
          </w:p>
          <w:p w14:paraId="2AC7ECCC" w14:textId="77777777" w:rsidR="00C67D75" w:rsidRPr="009D4D43" w:rsidRDefault="00C67D75" w:rsidP="00C67D75">
            <w:pPr>
              <w:rPr>
                <w:rFonts w:ascii="Arial Narrow" w:hAnsi="Arial Narrow" w:cstheme="minorHAnsi"/>
                <w:sz w:val="20"/>
                <w:szCs w:val="20"/>
              </w:rPr>
            </w:pPr>
          </w:p>
          <w:p w14:paraId="52D40A9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2.4.2.4. Siltumapgādes sistēmu uzlabošana Līvānu novada pašvaldības ēkās)</w:t>
            </w:r>
          </w:p>
        </w:tc>
        <w:tc>
          <w:tcPr>
            <w:tcW w:w="1417" w:type="dxa"/>
          </w:tcPr>
          <w:p w14:paraId="2BA699A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31612C8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ES fondi</w:t>
            </w:r>
          </w:p>
        </w:tc>
        <w:tc>
          <w:tcPr>
            <w:tcW w:w="3515" w:type="dxa"/>
          </w:tcPr>
          <w:p w14:paraId="77F60BDC"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Rudzātu speciālajā pamatskolā uzlabota apkures sistēma, apvienojot 3 katlu mājas, samazināti siltuma zudumi, nodrošināta vienota vadības sistēma</w:t>
            </w:r>
          </w:p>
          <w:p w14:paraId="3531E870"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Jersikas pamatskolas sporta zālē nomainīta apkures sistēma uz dabai draudzīgu apkuri</w:t>
            </w:r>
          </w:p>
          <w:p w14:paraId="56AEF1B8"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Rudzātu vidusskolā uzstādīts jauns granulu katls</w:t>
            </w:r>
          </w:p>
          <w:p w14:paraId="107C024E"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Jersikas pamatskolas ēkā uzstādīts papildus granulu katls</w:t>
            </w:r>
          </w:p>
        </w:tc>
        <w:tc>
          <w:tcPr>
            <w:tcW w:w="709" w:type="dxa"/>
          </w:tcPr>
          <w:p w14:paraId="00711161"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0CB45BB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Plānošanas un attīstības daļa Būvniecības un infrastruktūras daļa </w:t>
            </w:r>
          </w:p>
          <w:p w14:paraId="7E2EDB5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iestādes</w:t>
            </w:r>
          </w:p>
        </w:tc>
      </w:tr>
      <w:tr w:rsidR="00C67D75" w:rsidRPr="009D4D43" w14:paraId="350C136F" w14:textId="77777777" w:rsidTr="008244C3">
        <w:tc>
          <w:tcPr>
            <w:tcW w:w="647" w:type="dxa"/>
          </w:tcPr>
          <w:p w14:paraId="5719EA71"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3.3.</w:t>
            </w:r>
          </w:p>
        </w:tc>
        <w:tc>
          <w:tcPr>
            <w:tcW w:w="2155" w:type="dxa"/>
          </w:tcPr>
          <w:p w14:paraId="1843DA41"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Līvānu novada izglītības iestāžu brīvo ēku un telpu tehniskā stāvokļa apsekošanas veikšana un datu bāzes izveide</w:t>
            </w:r>
          </w:p>
          <w:p w14:paraId="7E18A3FC" w14:textId="77777777" w:rsidR="00C67D75" w:rsidRPr="009D4D43" w:rsidRDefault="00C67D75" w:rsidP="00C67D75">
            <w:pPr>
              <w:rPr>
                <w:rFonts w:ascii="Arial Narrow" w:hAnsi="Arial Narrow" w:cstheme="minorHAnsi"/>
                <w:sz w:val="20"/>
                <w:szCs w:val="20"/>
              </w:rPr>
            </w:pPr>
          </w:p>
          <w:p w14:paraId="1257F97B" w14:textId="77777777" w:rsidR="00C67D75" w:rsidRPr="009D4D43" w:rsidRDefault="00C67D75" w:rsidP="00C67D75">
            <w:pPr>
              <w:rPr>
                <w:rFonts w:ascii="Arial Narrow" w:hAnsi="Arial Narrow" w:cstheme="minorHAnsi"/>
                <w:strike/>
                <w:sz w:val="20"/>
                <w:szCs w:val="20"/>
              </w:rPr>
            </w:pPr>
            <w:r w:rsidRPr="009D4D43">
              <w:rPr>
                <w:rFonts w:ascii="Arial Narrow" w:hAnsi="Arial Narrow" w:cstheme="minorHAnsi"/>
                <w:sz w:val="20"/>
                <w:szCs w:val="20"/>
              </w:rPr>
              <w:t>(PASĀKUMS 2.1.4.1. Nekustamo īpašumu iegāde/pārņemšana stratēģiski svarīgu pašvaldības projektu realizācijai)</w:t>
            </w:r>
          </w:p>
        </w:tc>
        <w:tc>
          <w:tcPr>
            <w:tcW w:w="1417" w:type="dxa"/>
          </w:tcPr>
          <w:p w14:paraId="540A8BC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Pašvaldība </w:t>
            </w:r>
          </w:p>
          <w:p w14:paraId="33A0E53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ES fondi </w:t>
            </w:r>
          </w:p>
          <w:p w14:paraId="3E86A1AF"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Privātais sektors (ziedojumi)</w:t>
            </w:r>
          </w:p>
        </w:tc>
        <w:tc>
          <w:tcPr>
            <w:tcW w:w="3515" w:type="dxa"/>
          </w:tcPr>
          <w:p w14:paraId="4DF59894" w14:textId="77777777" w:rsidR="00C67D75" w:rsidRPr="009D4D43" w:rsidRDefault="00C67D75" w:rsidP="003E72BD">
            <w:pPr>
              <w:pStyle w:val="Sarakstarindkopa"/>
              <w:numPr>
                <w:ilvl w:val="0"/>
                <w:numId w:val="45"/>
              </w:numPr>
              <w:tabs>
                <w:tab w:val="left" w:pos="0"/>
                <w:tab w:val="left" w:pos="318"/>
              </w:tabs>
              <w:rPr>
                <w:rFonts w:ascii="Arial Narrow" w:hAnsi="Arial Narrow" w:cstheme="minorHAnsi"/>
                <w:color w:val="000000" w:themeColor="text1"/>
                <w:sz w:val="20"/>
                <w:szCs w:val="20"/>
                <w:lang w:val="lv-LV"/>
              </w:rPr>
            </w:pPr>
            <w:r w:rsidRPr="009D4D43">
              <w:rPr>
                <w:rFonts w:ascii="Arial Narrow" w:hAnsi="Arial Narrow" w:cstheme="minorHAnsi"/>
                <w:color w:val="000000" w:themeColor="text1"/>
                <w:sz w:val="20"/>
                <w:szCs w:val="20"/>
                <w:lang w:val="lv-LV"/>
              </w:rPr>
              <w:t>Veikts skolu ēku un palīgēku esošo brīvo telpu audits</w:t>
            </w:r>
          </w:p>
          <w:p w14:paraId="61EB5615" w14:textId="77777777" w:rsidR="00C67D75" w:rsidRPr="009D4D43" w:rsidRDefault="00C67D75" w:rsidP="003E72BD">
            <w:pPr>
              <w:pStyle w:val="Sarakstarindkopa"/>
              <w:numPr>
                <w:ilvl w:val="0"/>
                <w:numId w:val="45"/>
              </w:numPr>
              <w:tabs>
                <w:tab w:val="left" w:pos="0"/>
                <w:tab w:val="left" w:pos="318"/>
              </w:tabs>
              <w:rPr>
                <w:rFonts w:ascii="Arial Narrow" w:hAnsi="Arial Narrow" w:cstheme="minorHAnsi"/>
                <w:color w:val="000000" w:themeColor="text1"/>
                <w:sz w:val="20"/>
                <w:szCs w:val="20"/>
                <w:lang w:val="lv-LV"/>
              </w:rPr>
            </w:pPr>
            <w:r w:rsidRPr="009D4D43">
              <w:rPr>
                <w:rFonts w:ascii="Arial Narrow" w:hAnsi="Arial Narrow" w:cstheme="minorHAnsi"/>
                <w:color w:val="000000" w:themeColor="text1"/>
                <w:sz w:val="20"/>
                <w:szCs w:val="20"/>
                <w:lang w:val="lv-LV"/>
              </w:rPr>
              <w:t>Izstrādāti ēku un telpu “tehniskie apraksti”, t.sk. ar raksturojošu vizuālo informāciju - jauniem plānotiem izglītības projektiem, vai arī telpu mārketingam nomas piedāvājumu popularizēšanai</w:t>
            </w:r>
          </w:p>
          <w:p w14:paraId="1C52482F" w14:textId="77777777" w:rsidR="00C67D75" w:rsidRPr="009D4D43" w:rsidRDefault="00C67D75" w:rsidP="00C67D75">
            <w:pPr>
              <w:pStyle w:val="Sarakstarindkopa"/>
              <w:ind w:left="360"/>
              <w:rPr>
                <w:rFonts w:ascii="Arial Narrow" w:hAnsi="Arial Narrow" w:cstheme="minorHAnsi"/>
                <w:sz w:val="20"/>
                <w:szCs w:val="20"/>
                <w:lang w:val="lv-LV"/>
              </w:rPr>
            </w:pPr>
          </w:p>
        </w:tc>
        <w:tc>
          <w:tcPr>
            <w:tcW w:w="709" w:type="dxa"/>
          </w:tcPr>
          <w:p w14:paraId="1BA803C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17A58E7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Līvānu novada domes administrācija Izglītības iestādes</w:t>
            </w:r>
          </w:p>
          <w:p w14:paraId="4556FBF1"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Nekustamo īpašumu un vides pārvaldības daļa</w:t>
            </w:r>
          </w:p>
        </w:tc>
      </w:tr>
      <w:tr w:rsidR="00C67D75" w:rsidRPr="009D4D43" w14:paraId="68EDCC49" w14:textId="77777777" w:rsidTr="008244C3">
        <w:tc>
          <w:tcPr>
            <w:tcW w:w="647" w:type="dxa"/>
          </w:tcPr>
          <w:p w14:paraId="2B525CB9"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3.4.</w:t>
            </w:r>
          </w:p>
        </w:tc>
        <w:tc>
          <w:tcPr>
            <w:tcW w:w="2155" w:type="dxa"/>
          </w:tcPr>
          <w:p w14:paraId="11BBDF0E"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IT jomas un skolu digitalizācijas procesa atbalsta nodrošināšana</w:t>
            </w:r>
          </w:p>
          <w:p w14:paraId="6F68D840" w14:textId="77777777" w:rsidR="00C67D75" w:rsidRPr="009D4D43" w:rsidRDefault="00C67D75" w:rsidP="00C67D75">
            <w:pPr>
              <w:rPr>
                <w:rFonts w:ascii="Arial Narrow" w:hAnsi="Arial Narrow" w:cstheme="minorHAnsi"/>
                <w:b/>
                <w:sz w:val="20"/>
                <w:szCs w:val="20"/>
              </w:rPr>
            </w:pPr>
          </w:p>
          <w:p w14:paraId="243D09FC"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sz w:val="20"/>
                <w:szCs w:val="20"/>
              </w:rPr>
              <w:t>(PASĀKUMS 2.1.4.2. IT nodrošinājuma kvalitātes un pieejamības uzlabošana)</w:t>
            </w:r>
          </w:p>
        </w:tc>
        <w:tc>
          <w:tcPr>
            <w:tcW w:w="1417" w:type="dxa"/>
          </w:tcPr>
          <w:p w14:paraId="54B4D06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37ABE0A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Valsts</w:t>
            </w:r>
          </w:p>
        </w:tc>
        <w:tc>
          <w:tcPr>
            <w:tcW w:w="3515" w:type="dxa"/>
          </w:tcPr>
          <w:p w14:paraId="57D71DD8" w14:textId="77777777" w:rsidR="00C67D75" w:rsidRPr="009D4D43" w:rsidRDefault="00C67D75" w:rsidP="003E72BD">
            <w:pPr>
              <w:pStyle w:val="Sarakstarindkopa"/>
              <w:numPr>
                <w:ilvl w:val="0"/>
                <w:numId w:val="45"/>
              </w:numPr>
              <w:ind w:left="357" w:hanging="357"/>
              <w:rPr>
                <w:rFonts w:ascii="Arial Narrow" w:hAnsi="Arial Narrow" w:cstheme="minorHAnsi"/>
                <w:sz w:val="20"/>
                <w:szCs w:val="20"/>
                <w:lang w:val="lv-LV"/>
              </w:rPr>
            </w:pPr>
            <w:r w:rsidRPr="009D4D43">
              <w:rPr>
                <w:rFonts w:ascii="Arial Narrow" w:hAnsi="Arial Narrow" w:cstheme="minorHAnsi"/>
                <w:sz w:val="20"/>
                <w:szCs w:val="20"/>
                <w:lang w:val="lv-LV"/>
              </w:rPr>
              <w:t>Izveidota jauna štata vienība - IT mentors izglītības iestādēm</w:t>
            </w:r>
          </w:p>
          <w:p w14:paraId="72A0CEDE" w14:textId="77777777" w:rsidR="00C67D75" w:rsidRPr="009D4D43" w:rsidRDefault="00C67D75" w:rsidP="003E72BD">
            <w:pPr>
              <w:pStyle w:val="Sarakstarindkopa"/>
              <w:numPr>
                <w:ilvl w:val="0"/>
                <w:numId w:val="45"/>
              </w:numPr>
              <w:ind w:left="357" w:hanging="357"/>
              <w:rPr>
                <w:rFonts w:ascii="Arial Narrow" w:hAnsi="Arial Narrow" w:cstheme="minorHAnsi"/>
                <w:sz w:val="20"/>
                <w:szCs w:val="20"/>
                <w:lang w:val="lv-LV"/>
              </w:rPr>
            </w:pPr>
            <w:r w:rsidRPr="009D4D43">
              <w:rPr>
                <w:rFonts w:ascii="Arial Narrow" w:hAnsi="Arial Narrow" w:cstheme="minorHAnsi"/>
                <w:sz w:val="20"/>
                <w:szCs w:val="20"/>
                <w:lang w:val="lv-LV"/>
              </w:rPr>
              <w:t xml:space="preserve">Izstrādāta izglītības iestāžu digitalizācijas atbalsta sistēma un praktiskais darbības plāns </w:t>
            </w:r>
          </w:p>
          <w:p w14:paraId="1E2D0DF7" w14:textId="77777777" w:rsidR="00C67D75" w:rsidRPr="009D4D43" w:rsidRDefault="00C67D75" w:rsidP="003E72BD">
            <w:pPr>
              <w:pStyle w:val="Sarakstarindkopa"/>
              <w:numPr>
                <w:ilvl w:val="0"/>
                <w:numId w:val="45"/>
              </w:numPr>
              <w:ind w:left="357" w:hanging="357"/>
              <w:rPr>
                <w:rFonts w:ascii="Arial Narrow" w:hAnsi="Arial Narrow" w:cstheme="minorHAnsi"/>
                <w:sz w:val="20"/>
                <w:szCs w:val="20"/>
                <w:lang w:val="lv-LV"/>
              </w:rPr>
            </w:pPr>
            <w:r w:rsidRPr="009D4D43">
              <w:rPr>
                <w:rFonts w:ascii="Arial Narrow" w:hAnsi="Arial Narrow" w:cstheme="minorHAnsi"/>
                <w:sz w:val="20"/>
                <w:szCs w:val="20"/>
                <w:lang w:val="lv-LV"/>
              </w:rPr>
              <w:t>Nodrošināts kvalitatīvs un pietiekoši ātrs internets visās novada izglītības iestādēs</w:t>
            </w:r>
          </w:p>
        </w:tc>
        <w:tc>
          <w:tcPr>
            <w:tcW w:w="709" w:type="dxa"/>
          </w:tcPr>
          <w:p w14:paraId="417D853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076B4EB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Informātikas daļa </w:t>
            </w:r>
          </w:p>
          <w:p w14:paraId="3AB798E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w:t>
            </w:r>
          </w:p>
          <w:p w14:paraId="30708D69" w14:textId="77777777" w:rsidR="00C67D75" w:rsidRPr="009D4D43" w:rsidRDefault="00C67D75" w:rsidP="00C67D75">
            <w:pPr>
              <w:rPr>
                <w:rFonts w:ascii="Arial Narrow" w:hAnsi="Arial Narrow" w:cstheme="minorHAnsi"/>
                <w:sz w:val="20"/>
                <w:szCs w:val="20"/>
              </w:rPr>
            </w:pPr>
          </w:p>
        </w:tc>
      </w:tr>
      <w:tr w:rsidR="00C67D75" w:rsidRPr="009D4D43" w14:paraId="42A78710" w14:textId="77777777" w:rsidTr="008244C3">
        <w:tc>
          <w:tcPr>
            <w:tcW w:w="647" w:type="dxa"/>
          </w:tcPr>
          <w:p w14:paraId="05C2EFE1"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3.5.</w:t>
            </w:r>
          </w:p>
        </w:tc>
        <w:tc>
          <w:tcPr>
            <w:tcW w:w="2155" w:type="dxa"/>
          </w:tcPr>
          <w:p w14:paraId="227938AC"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 xml:space="preserve">Sadarbības modeļu - izglītības iestāžu pedagoģiskā darba atbalstam - veidošana un plašāka izmantošana </w:t>
            </w:r>
          </w:p>
        </w:tc>
        <w:tc>
          <w:tcPr>
            <w:tcW w:w="1417" w:type="dxa"/>
          </w:tcPr>
          <w:p w14:paraId="1F7FDF3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07A3652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w:t>
            </w:r>
          </w:p>
        </w:tc>
        <w:tc>
          <w:tcPr>
            <w:tcW w:w="3515" w:type="dxa"/>
          </w:tcPr>
          <w:p w14:paraId="226C3BAC" w14:textId="77777777" w:rsidR="00C67D75" w:rsidRPr="009D4D43" w:rsidRDefault="00C67D75" w:rsidP="003E72BD">
            <w:pPr>
              <w:pStyle w:val="Sarakstarindkopa"/>
              <w:numPr>
                <w:ilvl w:val="0"/>
                <w:numId w:val="45"/>
              </w:numPr>
              <w:ind w:left="357" w:hanging="357"/>
              <w:rPr>
                <w:rFonts w:ascii="Arial Narrow" w:hAnsi="Arial Narrow" w:cstheme="minorHAnsi"/>
                <w:sz w:val="20"/>
                <w:szCs w:val="20"/>
                <w:lang w:val="lv-LV"/>
              </w:rPr>
            </w:pPr>
            <w:r w:rsidRPr="009D4D43">
              <w:rPr>
                <w:rFonts w:ascii="Arial Narrow" w:hAnsi="Arial Narrow" w:cstheme="minorHAnsi"/>
                <w:sz w:val="20"/>
                <w:szCs w:val="20"/>
                <w:lang w:val="lv-LV"/>
              </w:rPr>
              <w:t xml:space="preserve">Efektīvāka sadarbība starp skolām audzēkņu pārvadājumu nodrošināšanā </w:t>
            </w:r>
          </w:p>
          <w:p w14:paraId="2D39F94C" w14:textId="77777777" w:rsidR="00C67D75" w:rsidRPr="009D4D43" w:rsidRDefault="00C67D75" w:rsidP="003E72BD">
            <w:pPr>
              <w:pStyle w:val="Sarakstarindkopa"/>
              <w:numPr>
                <w:ilvl w:val="0"/>
                <w:numId w:val="45"/>
              </w:numPr>
              <w:ind w:left="357" w:hanging="357"/>
              <w:rPr>
                <w:rFonts w:ascii="Arial Narrow" w:hAnsi="Arial Narrow" w:cstheme="minorHAnsi"/>
                <w:sz w:val="20"/>
                <w:szCs w:val="20"/>
                <w:lang w:val="lv-LV"/>
              </w:rPr>
            </w:pPr>
            <w:r w:rsidRPr="009D4D43">
              <w:rPr>
                <w:rFonts w:ascii="Arial Narrow" w:hAnsi="Arial Narrow" w:cstheme="minorHAnsi"/>
                <w:sz w:val="20"/>
                <w:szCs w:val="20"/>
                <w:lang w:val="lv-LV"/>
              </w:rPr>
              <w:t>Iegādāts vai nomāts papildus vēl viens autobuss audzēkņu pārvadāšanai</w:t>
            </w:r>
          </w:p>
          <w:p w14:paraId="241D9AD9" w14:textId="77777777" w:rsidR="00C67D75" w:rsidRPr="009D4D43" w:rsidRDefault="00C67D75" w:rsidP="003E72BD">
            <w:pPr>
              <w:pStyle w:val="Sarakstarindkopa"/>
              <w:numPr>
                <w:ilvl w:val="0"/>
                <w:numId w:val="45"/>
              </w:numPr>
              <w:ind w:left="357" w:hanging="357"/>
              <w:rPr>
                <w:rFonts w:ascii="Arial Narrow" w:hAnsi="Arial Narrow" w:cstheme="minorHAnsi"/>
                <w:sz w:val="20"/>
                <w:szCs w:val="20"/>
                <w:lang w:val="lv-LV"/>
              </w:rPr>
            </w:pPr>
            <w:r w:rsidRPr="009D4D43">
              <w:rPr>
                <w:rFonts w:ascii="Arial Narrow" w:hAnsi="Arial Narrow" w:cstheme="minorHAnsi"/>
                <w:sz w:val="20"/>
                <w:szCs w:val="20"/>
                <w:lang w:val="lv-LV"/>
              </w:rPr>
              <w:t>Efektīvāka sadarbība starp izglītības iestādēm un SIA “Līvānu dzīvokļu un komunālo saimniecību” saimniecisko jautājumu risināšanā (sevišķi gadījumos, ja nav iespējams algot atsevišķu skolas saimnieku)</w:t>
            </w:r>
          </w:p>
          <w:p w14:paraId="1ECA4030" w14:textId="77777777" w:rsidR="00C67D75" w:rsidRPr="009D4D43" w:rsidRDefault="00C67D75" w:rsidP="003E72BD">
            <w:pPr>
              <w:pStyle w:val="Sarakstarindkopa"/>
              <w:numPr>
                <w:ilvl w:val="0"/>
                <w:numId w:val="45"/>
              </w:numPr>
              <w:ind w:left="357" w:hanging="357"/>
              <w:rPr>
                <w:rFonts w:ascii="Arial Narrow" w:hAnsi="Arial Narrow" w:cstheme="minorHAnsi"/>
                <w:sz w:val="20"/>
                <w:szCs w:val="20"/>
                <w:lang w:val="lv-LV"/>
              </w:rPr>
            </w:pPr>
            <w:r w:rsidRPr="009D4D43">
              <w:rPr>
                <w:rFonts w:ascii="Arial Narrow" w:hAnsi="Arial Narrow" w:cstheme="minorHAnsi"/>
                <w:sz w:val="20"/>
                <w:szCs w:val="20"/>
                <w:lang w:val="lv-LV"/>
              </w:rPr>
              <w:lastRenderedPageBreak/>
              <w:t>Izglītības iestāžu ciešāka sadarbība ar pašvaldības sociālo dienestu un bāriņtiesu, t.sk. pamata dzīvesprasmju mācīšana sociālā riska ģimenēm (arī vecākiem)</w:t>
            </w:r>
          </w:p>
          <w:p w14:paraId="500D449B" w14:textId="77777777" w:rsidR="00C67D75" w:rsidRPr="009D4D43" w:rsidRDefault="00C67D75" w:rsidP="003E72BD">
            <w:pPr>
              <w:pStyle w:val="Sarakstarindkopa"/>
              <w:numPr>
                <w:ilvl w:val="0"/>
                <w:numId w:val="45"/>
              </w:numPr>
              <w:ind w:left="357" w:hanging="357"/>
              <w:rPr>
                <w:rFonts w:ascii="Arial Narrow" w:hAnsi="Arial Narrow" w:cstheme="minorHAnsi"/>
                <w:sz w:val="20"/>
                <w:szCs w:val="20"/>
                <w:lang w:val="lv-LV"/>
              </w:rPr>
            </w:pPr>
            <w:r w:rsidRPr="009D4D43">
              <w:rPr>
                <w:rFonts w:ascii="Arial Narrow" w:hAnsi="Arial Narrow" w:cstheme="minorHAnsi"/>
                <w:sz w:val="20"/>
                <w:szCs w:val="20"/>
                <w:lang w:val="lv-LV"/>
              </w:rPr>
              <w:t>Efektīvāka sadarbība “skolēns – skolotājs – skolas vadība – vecāki/ģimene” ikdienas konfliktsituāciju risināšanai</w:t>
            </w:r>
          </w:p>
        </w:tc>
        <w:tc>
          <w:tcPr>
            <w:tcW w:w="709" w:type="dxa"/>
          </w:tcPr>
          <w:p w14:paraId="280DDFF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lastRenderedPageBreak/>
              <w:t>2022-2027</w:t>
            </w:r>
          </w:p>
        </w:tc>
        <w:tc>
          <w:tcPr>
            <w:tcW w:w="1559" w:type="dxa"/>
          </w:tcPr>
          <w:p w14:paraId="3756425A" w14:textId="77777777" w:rsidR="00C67D75" w:rsidRPr="009D4D43" w:rsidRDefault="00C67D75" w:rsidP="00C67D75">
            <w:pPr>
              <w:rPr>
                <w:rFonts w:ascii="Arial Narrow" w:eastAsia="Cambria" w:hAnsi="Arial Narrow" w:cstheme="minorHAnsi"/>
                <w:sz w:val="20"/>
                <w:szCs w:val="20"/>
              </w:rPr>
            </w:pPr>
            <w:r w:rsidRPr="009D4D43">
              <w:rPr>
                <w:rFonts w:ascii="Arial Narrow" w:eastAsia="Cambria" w:hAnsi="Arial Narrow" w:cstheme="minorHAnsi"/>
                <w:sz w:val="20"/>
                <w:szCs w:val="20"/>
              </w:rPr>
              <w:t>Izglītības pārvalde</w:t>
            </w:r>
          </w:p>
          <w:p w14:paraId="033C49F2" w14:textId="77777777" w:rsidR="00C67D75" w:rsidRPr="009D4D43" w:rsidRDefault="00C67D75" w:rsidP="00C67D75">
            <w:pPr>
              <w:rPr>
                <w:rFonts w:ascii="Arial Narrow" w:hAnsi="Arial Narrow" w:cstheme="minorHAnsi"/>
                <w:sz w:val="20"/>
                <w:szCs w:val="20"/>
              </w:rPr>
            </w:pPr>
            <w:r w:rsidRPr="009D4D43">
              <w:rPr>
                <w:rFonts w:ascii="Arial Narrow" w:eastAsia="Cambria" w:hAnsi="Arial Narrow" w:cstheme="minorHAnsi"/>
                <w:sz w:val="20"/>
                <w:szCs w:val="20"/>
              </w:rPr>
              <w:t xml:space="preserve">SIA </w:t>
            </w:r>
            <w:r w:rsidRPr="009D4D43">
              <w:rPr>
                <w:rFonts w:ascii="Arial Narrow" w:hAnsi="Arial Narrow" w:cstheme="minorHAnsi"/>
                <w:sz w:val="20"/>
                <w:szCs w:val="20"/>
              </w:rPr>
              <w:t>“Līvānu dzīvokļu un komunālo saimniecību”</w:t>
            </w:r>
          </w:p>
          <w:p w14:paraId="3AED74D3"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iestādes</w:t>
            </w:r>
          </w:p>
        </w:tc>
      </w:tr>
      <w:tr w:rsidR="00C67D75" w:rsidRPr="009D4D43" w14:paraId="237BEABC" w14:textId="77777777" w:rsidTr="008244C3">
        <w:tc>
          <w:tcPr>
            <w:tcW w:w="647" w:type="dxa"/>
          </w:tcPr>
          <w:p w14:paraId="2FF55B70"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lastRenderedPageBreak/>
              <w:t>3.6.</w:t>
            </w:r>
          </w:p>
        </w:tc>
        <w:tc>
          <w:tcPr>
            <w:tcW w:w="2155" w:type="dxa"/>
          </w:tcPr>
          <w:p w14:paraId="72C19D5E" w14:textId="3BDA6F37" w:rsidR="00C67D75" w:rsidRPr="009D4D43" w:rsidRDefault="00AE78D7" w:rsidP="00C67D75">
            <w:pPr>
              <w:rPr>
                <w:rFonts w:ascii="Arial Narrow" w:hAnsi="Arial Narrow" w:cstheme="minorHAnsi"/>
                <w:b/>
                <w:sz w:val="20"/>
                <w:szCs w:val="20"/>
              </w:rPr>
            </w:pPr>
            <w:r w:rsidRPr="009D4D43">
              <w:rPr>
                <w:rFonts w:ascii="Arial Narrow" w:hAnsi="Arial Narrow" w:cstheme="minorHAnsi"/>
                <w:b/>
                <w:sz w:val="20"/>
                <w:szCs w:val="20"/>
              </w:rPr>
              <w:t>Sabiebrības</w:t>
            </w:r>
            <w:r w:rsidR="00C67D75" w:rsidRPr="009D4D43">
              <w:rPr>
                <w:rFonts w:ascii="Arial Narrow" w:hAnsi="Arial Narrow" w:cstheme="minorHAnsi"/>
                <w:b/>
                <w:sz w:val="20"/>
                <w:szCs w:val="20"/>
              </w:rPr>
              <w:t xml:space="preserve"> un izglītības jomas pārstāvju savstarpējās informēšanas pasākumu uzlabošana</w:t>
            </w:r>
          </w:p>
        </w:tc>
        <w:tc>
          <w:tcPr>
            <w:tcW w:w="1417" w:type="dxa"/>
          </w:tcPr>
          <w:p w14:paraId="08BF1C8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26B5565C"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Grantu konkursi</w:t>
            </w:r>
          </w:p>
        </w:tc>
        <w:tc>
          <w:tcPr>
            <w:tcW w:w="3515" w:type="dxa"/>
          </w:tcPr>
          <w:p w14:paraId="15BEC491"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Izstrādāta vienota izglītības jomas mājas lapa, vai arī aktualizēta sadaļa “Izglītība” pašvaldības mājas lapa, kas tiek regulāri atjaunota</w:t>
            </w:r>
          </w:p>
          <w:p w14:paraId="5287AA8B"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Veikta regulāra iekšējā informācijas apmaiņa, izglītības pakalpojumu un labo darbu publicitāte</w:t>
            </w:r>
          </w:p>
          <w:p w14:paraId="39A6755B"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Uzlabota vietējā informācijas aprite (arī t.s. “kafijas paužu sadarbība”)</w:t>
            </w:r>
          </w:p>
          <w:p w14:paraId="41F0FC40"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Regulārā informācijas ievietošana laikrakstā “Līvānu novada vēstis”</w:t>
            </w:r>
          </w:p>
        </w:tc>
        <w:tc>
          <w:tcPr>
            <w:tcW w:w="709" w:type="dxa"/>
          </w:tcPr>
          <w:p w14:paraId="5509F51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7A0B9ADD" w14:textId="77777777" w:rsidR="00C67D75" w:rsidRPr="009D4D43" w:rsidRDefault="00C67D75" w:rsidP="00C67D75">
            <w:pPr>
              <w:rPr>
                <w:rFonts w:ascii="Arial Narrow" w:eastAsia="Cambria" w:hAnsi="Arial Narrow" w:cstheme="minorHAnsi"/>
                <w:sz w:val="20"/>
                <w:szCs w:val="20"/>
              </w:rPr>
            </w:pPr>
            <w:r w:rsidRPr="009D4D43">
              <w:rPr>
                <w:rFonts w:ascii="Arial Narrow" w:eastAsia="Cambria" w:hAnsi="Arial Narrow" w:cstheme="minorHAnsi"/>
                <w:sz w:val="20"/>
                <w:szCs w:val="20"/>
              </w:rPr>
              <w:t>Izglītības pārvalde</w:t>
            </w:r>
          </w:p>
          <w:p w14:paraId="2A40FCA2" w14:textId="77777777" w:rsidR="00C67D75" w:rsidRPr="009D4D43" w:rsidRDefault="00C67D75" w:rsidP="00C67D75">
            <w:pPr>
              <w:rPr>
                <w:rFonts w:ascii="Arial Narrow" w:eastAsia="Cambria" w:hAnsi="Arial Narrow" w:cstheme="minorHAnsi"/>
                <w:sz w:val="20"/>
                <w:szCs w:val="20"/>
              </w:rPr>
            </w:pPr>
            <w:r w:rsidRPr="009D4D43">
              <w:rPr>
                <w:rFonts w:ascii="Arial Narrow" w:eastAsia="Cambria" w:hAnsi="Arial Narrow" w:cstheme="minorHAnsi"/>
                <w:sz w:val="20"/>
                <w:szCs w:val="20"/>
              </w:rPr>
              <w:t>Izglītības iestādes</w:t>
            </w:r>
          </w:p>
          <w:p w14:paraId="1A289F81" w14:textId="77777777" w:rsidR="00C67D75" w:rsidRPr="009D4D43" w:rsidRDefault="00C67D75" w:rsidP="00C67D75">
            <w:pPr>
              <w:rPr>
                <w:rFonts w:ascii="Arial Narrow" w:hAnsi="Arial Narrow" w:cstheme="minorHAnsi"/>
                <w:sz w:val="20"/>
                <w:szCs w:val="20"/>
              </w:rPr>
            </w:pPr>
            <w:r w:rsidRPr="009D4D43">
              <w:rPr>
                <w:rFonts w:ascii="Arial Narrow" w:eastAsia="Cambria" w:hAnsi="Arial Narrow" w:cstheme="minorHAnsi"/>
                <w:sz w:val="20"/>
                <w:szCs w:val="20"/>
              </w:rPr>
              <w:t>Sabiedrisko attiecību daļa</w:t>
            </w:r>
          </w:p>
        </w:tc>
      </w:tr>
      <w:tr w:rsidR="00C67D75" w:rsidRPr="009D4D43" w14:paraId="5BAD874D" w14:textId="77777777" w:rsidTr="008244C3">
        <w:tc>
          <w:tcPr>
            <w:tcW w:w="647" w:type="dxa"/>
          </w:tcPr>
          <w:p w14:paraId="63E90417"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3.7.</w:t>
            </w:r>
          </w:p>
        </w:tc>
        <w:tc>
          <w:tcPr>
            <w:tcW w:w="2155" w:type="dxa"/>
          </w:tcPr>
          <w:p w14:paraId="7D4EBF5E"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Līvānu novada izglītības pārvaldes kā izglītības iestāžu praktiskā atbalsta platformas veidošana</w:t>
            </w:r>
          </w:p>
          <w:p w14:paraId="51107142" w14:textId="77777777" w:rsidR="00C67D75" w:rsidRPr="009D4D43" w:rsidRDefault="00C67D75" w:rsidP="00C67D75">
            <w:pPr>
              <w:rPr>
                <w:rFonts w:ascii="Arial Narrow" w:hAnsi="Arial Narrow" w:cstheme="minorHAnsi"/>
                <w:b/>
                <w:sz w:val="20"/>
                <w:szCs w:val="20"/>
                <w:highlight w:val="yellow"/>
              </w:rPr>
            </w:pPr>
          </w:p>
        </w:tc>
        <w:tc>
          <w:tcPr>
            <w:tcW w:w="1417" w:type="dxa"/>
          </w:tcPr>
          <w:p w14:paraId="7ED5D168"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tc>
        <w:tc>
          <w:tcPr>
            <w:tcW w:w="3515" w:type="dxa"/>
          </w:tcPr>
          <w:p w14:paraId="6BCF7A37" w14:textId="2F6A18CD" w:rsidR="00C67D75"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Nodrošināts lielāks centralizēts metodiskais atbalsts skolām no Izglītības pārvaldes puses (izveidota koplietošanas dokumentu bāze, sniegts atbalsts vienotu atskaišu veidlapu pildīšanā, kopprojektu izstrādē, dažādu dokumentu (iesniegumu, budžeta tāmju u.c.) paraugu sagatavošanā, atbalsts vienotu mācību materiālu sagatavošanā kompetenču satura pieejas sekmīgākai ieviešanai</w:t>
            </w:r>
          </w:p>
          <w:p w14:paraId="144644B2" w14:textId="66B5BE41" w:rsidR="0086394B" w:rsidRPr="009D4D43" w:rsidRDefault="0086394B" w:rsidP="003E72BD">
            <w:pPr>
              <w:pStyle w:val="Sarakstarindkopa"/>
              <w:numPr>
                <w:ilvl w:val="0"/>
                <w:numId w:val="45"/>
              </w:numPr>
              <w:rPr>
                <w:rFonts w:ascii="Arial Narrow" w:hAnsi="Arial Narrow" w:cstheme="minorHAnsi"/>
                <w:sz w:val="20"/>
                <w:szCs w:val="20"/>
                <w:lang w:val="lv-LV"/>
              </w:rPr>
            </w:pPr>
            <w:r>
              <w:rPr>
                <w:rFonts w:ascii="Arial Narrow" w:hAnsi="Arial Narrow" w:cstheme="minorHAnsi"/>
                <w:sz w:val="20"/>
                <w:szCs w:val="20"/>
                <w:lang w:val="lv-LV"/>
              </w:rPr>
              <w:t xml:space="preserve">Veikta </w:t>
            </w:r>
            <w:r w:rsidR="00922D35">
              <w:rPr>
                <w:rFonts w:ascii="Arial Narrow" w:hAnsi="Arial Narrow" w:cstheme="minorHAnsi"/>
                <w:sz w:val="20"/>
                <w:szCs w:val="20"/>
                <w:lang w:val="lv-LV"/>
              </w:rPr>
              <w:t>iekšējo dokumentu</w:t>
            </w:r>
            <w:r>
              <w:rPr>
                <w:rFonts w:ascii="Arial Narrow" w:hAnsi="Arial Narrow" w:cstheme="minorHAnsi"/>
                <w:sz w:val="20"/>
                <w:szCs w:val="20"/>
                <w:lang w:val="lv-LV"/>
              </w:rPr>
              <w:t xml:space="preserve"> un </w:t>
            </w:r>
            <w:r w:rsidRPr="0086394B">
              <w:rPr>
                <w:rFonts w:ascii="Arial Narrow" w:hAnsi="Arial Narrow" w:cstheme="minorHAnsi"/>
                <w:sz w:val="20"/>
                <w:szCs w:val="20"/>
                <w:lang w:val="lv-LV"/>
              </w:rPr>
              <w:t>procesu digitalizācija operacionālā līmenī - izstrādāta kopīga</w:t>
            </w:r>
            <w:r w:rsidRPr="0086394B">
              <w:rPr>
                <w:rFonts w:ascii="Arial Narrow" w:hAnsi="Arial Narrow" w:cstheme="minorHAnsi"/>
                <w:sz w:val="20"/>
                <w:szCs w:val="20"/>
                <w:lang w:val="lv-LV"/>
              </w:rPr>
              <w:br/>
              <w:t>digitālā vide</w:t>
            </w:r>
            <w:r w:rsidR="00922D35">
              <w:rPr>
                <w:rFonts w:ascii="Arial Narrow" w:hAnsi="Arial Narrow" w:cstheme="minorHAnsi"/>
                <w:sz w:val="20"/>
                <w:szCs w:val="20"/>
                <w:lang w:val="lv-LV"/>
              </w:rPr>
              <w:t xml:space="preserve"> (</w:t>
            </w:r>
            <w:r w:rsidRPr="0086394B">
              <w:rPr>
                <w:rFonts w:ascii="Arial Narrow" w:hAnsi="Arial Narrow" w:cstheme="minorHAnsi"/>
                <w:sz w:val="20"/>
                <w:szCs w:val="20"/>
                <w:lang w:val="lv-LV"/>
              </w:rPr>
              <w:t>k</w:t>
            </w:r>
            <w:r w:rsidR="00922D35">
              <w:rPr>
                <w:rFonts w:ascii="Arial Narrow" w:hAnsi="Arial Narrow" w:cstheme="minorHAnsi"/>
                <w:sz w:val="20"/>
                <w:szCs w:val="20"/>
                <w:lang w:val="lv-LV"/>
              </w:rPr>
              <w:t xml:space="preserve">ur ir </w:t>
            </w:r>
            <w:r w:rsidR="00922D35" w:rsidRPr="009D4D43">
              <w:rPr>
                <w:rFonts w:ascii="Arial Narrow" w:hAnsi="Arial Narrow" w:cstheme="minorHAnsi"/>
                <w:sz w:val="20"/>
                <w:szCs w:val="20"/>
                <w:lang w:val="lv-LV"/>
              </w:rPr>
              <w:t>koplietošanas dokumentu bāze</w:t>
            </w:r>
            <w:r w:rsidR="00922D35">
              <w:rPr>
                <w:rFonts w:ascii="Arial Narrow" w:hAnsi="Arial Narrow" w:cstheme="minorHAnsi"/>
                <w:sz w:val="20"/>
                <w:szCs w:val="20"/>
                <w:lang w:val="lv-LV"/>
              </w:rPr>
              <w:t xml:space="preserve"> un kur</w:t>
            </w:r>
            <w:r w:rsidR="00922D35" w:rsidRPr="0086394B">
              <w:rPr>
                <w:rFonts w:ascii="Arial Narrow" w:hAnsi="Arial Narrow" w:cstheme="minorHAnsi"/>
                <w:sz w:val="20"/>
                <w:szCs w:val="20"/>
                <w:lang w:val="lv-LV"/>
              </w:rPr>
              <w:t xml:space="preserve"> </w:t>
            </w:r>
            <w:r w:rsidRPr="0086394B">
              <w:rPr>
                <w:rFonts w:ascii="Arial Narrow" w:hAnsi="Arial Narrow" w:cstheme="minorHAnsi"/>
                <w:sz w:val="20"/>
                <w:szCs w:val="20"/>
                <w:lang w:val="lv-LV"/>
              </w:rPr>
              <w:t xml:space="preserve">glabājas </w:t>
            </w:r>
            <w:r w:rsidR="00922D35">
              <w:rPr>
                <w:rFonts w:ascii="Arial Narrow" w:hAnsi="Arial Narrow" w:cstheme="minorHAnsi"/>
                <w:sz w:val="20"/>
                <w:szCs w:val="20"/>
                <w:lang w:val="lv-LV"/>
              </w:rPr>
              <w:t>olimpiāžu</w:t>
            </w:r>
            <w:r w:rsidRPr="0086394B">
              <w:rPr>
                <w:rFonts w:ascii="Arial Narrow" w:hAnsi="Arial Narrow" w:cstheme="minorHAnsi"/>
                <w:sz w:val="20"/>
                <w:szCs w:val="20"/>
                <w:lang w:val="lv-LV"/>
              </w:rPr>
              <w:t xml:space="preserve"> rezultāti, ciklogrammas, pasākumu</w:t>
            </w:r>
            <w:r w:rsidR="00922D35">
              <w:rPr>
                <w:rFonts w:ascii="Arial Narrow" w:hAnsi="Arial Narrow" w:cstheme="minorHAnsi"/>
                <w:sz w:val="20"/>
                <w:szCs w:val="20"/>
                <w:lang w:val="lv-LV"/>
              </w:rPr>
              <w:t xml:space="preserve"> kalendāri</w:t>
            </w:r>
            <w:r w:rsidRPr="0086394B">
              <w:rPr>
                <w:rFonts w:ascii="Arial Narrow" w:hAnsi="Arial Narrow" w:cstheme="minorHAnsi"/>
                <w:sz w:val="20"/>
                <w:szCs w:val="20"/>
                <w:lang w:val="lv-LV"/>
              </w:rPr>
              <w:t>, sertifikāti</w:t>
            </w:r>
            <w:r w:rsidR="00922D35">
              <w:rPr>
                <w:rFonts w:ascii="Arial Narrow" w:hAnsi="Arial Narrow" w:cstheme="minorHAnsi"/>
                <w:sz w:val="20"/>
                <w:szCs w:val="20"/>
                <w:lang w:val="lv-LV"/>
              </w:rPr>
              <w:t xml:space="preserve"> un </w:t>
            </w:r>
            <w:r w:rsidRPr="0086394B">
              <w:rPr>
                <w:rFonts w:ascii="Arial Narrow" w:hAnsi="Arial Narrow" w:cstheme="minorHAnsi"/>
                <w:sz w:val="20"/>
                <w:szCs w:val="20"/>
                <w:lang w:val="lv-LV"/>
              </w:rPr>
              <w:t xml:space="preserve">apliecības, </w:t>
            </w:r>
            <w:r w:rsidR="00922D35">
              <w:rPr>
                <w:rFonts w:ascii="Arial Narrow" w:hAnsi="Arial Narrow" w:cstheme="minorHAnsi"/>
                <w:sz w:val="20"/>
                <w:szCs w:val="20"/>
                <w:lang w:val="lv-LV"/>
              </w:rPr>
              <w:t xml:space="preserve">u.c.), kas </w:t>
            </w:r>
            <w:r w:rsidRPr="0086394B">
              <w:rPr>
                <w:rFonts w:ascii="Arial Narrow" w:hAnsi="Arial Narrow" w:cstheme="minorHAnsi"/>
                <w:sz w:val="20"/>
                <w:szCs w:val="20"/>
                <w:lang w:val="lv-LV"/>
              </w:rPr>
              <w:t>pieejama visām iestādēm jebkurā laikā</w:t>
            </w:r>
          </w:p>
          <w:p w14:paraId="11907E81"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Sniegts atbalsts darbam ar vecākiem, iekļaujošas izglītības veicināšanai sistēmiskā veidā</w:t>
            </w:r>
          </w:p>
          <w:p w14:paraId="6F51CB57"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Izstrādāti un īstenoti vismaz 3 novada mēroga pedagogu tālākizglītības projekti</w:t>
            </w:r>
          </w:p>
          <w:p w14:paraId="2FF2B674"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Izveidota jauna štata vienība – “Izglītības projektu speciālists” vai “Izglītības metodiķis”</w:t>
            </w:r>
          </w:p>
        </w:tc>
        <w:tc>
          <w:tcPr>
            <w:tcW w:w="709" w:type="dxa"/>
          </w:tcPr>
          <w:p w14:paraId="0D4E3EB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0DC872EF" w14:textId="77777777" w:rsidR="00C67D75" w:rsidRPr="009D4D43" w:rsidRDefault="00C67D75" w:rsidP="00C67D75">
            <w:pPr>
              <w:rPr>
                <w:rFonts w:ascii="Arial Narrow" w:eastAsia="Cambria" w:hAnsi="Arial Narrow" w:cstheme="minorHAnsi"/>
                <w:sz w:val="20"/>
                <w:szCs w:val="20"/>
              </w:rPr>
            </w:pPr>
            <w:r w:rsidRPr="009D4D43">
              <w:rPr>
                <w:rFonts w:ascii="Arial Narrow" w:eastAsia="Cambria" w:hAnsi="Arial Narrow" w:cstheme="minorHAnsi"/>
                <w:sz w:val="20"/>
                <w:szCs w:val="20"/>
              </w:rPr>
              <w:t xml:space="preserve">Izglītības pārvalde </w:t>
            </w:r>
          </w:p>
          <w:p w14:paraId="5DEDF1BF" w14:textId="77777777" w:rsidR="00C67D75" w:rsidRPr="009D4D43" w:rsidRDefault="00C67D75" w:rsidP="00C67D75">
            <w:pPr>
              <w:rPr>
                <w:rFonts w:ascii="Arial Narrow" w:eastAsia="Cambria" w:hAnsi="Arial Narrow" w:cstheme="minorHAnsi"/>
                <w:sz w:val="20"/>
                <w:szCs w:val="20"/>
              </w:rPr>
            </w:pPr>
            <w:r w:rsidRPr="009D4D43">
              <w:rPr>
                <w:rFonts w:ascii="Arial Narrow" w:eastAsia="Cambria" w:hAnsi="Arial Narrow" w:cstheme="minorHAnsi"/>
                <w:sz w:val="20"/>
                <w:szCs w:val="20"/>
              </w:rPr>
              <w:t>Izglītības iestādes</w:t>
            </w:r>
          </w:p>
          <w:p w14:paraId="0C600BB3" w14:textId="77777777" w:rsidR="00C67D75" w:rsidRPr="009D4D43" w:rsidRDefault="00C67D75" w:rsidP="00C67D75">
            <w:pPr>
              <w:rPr>
                <w:rFonts w:ascii="Arial Narrow" w:eastAsia="Cambria" w:hAnsi="Arial Narrow" w:cstheme="minorHAnsi"/>
                <w:sz w:val="20"/>
                <w:szCs w:val="20"/>
              </w:rPr>
            </w:pPr>
            <w:r w:rsidRPr="009D4D43">
              <w:rPr>
                <w:rFonts w:ascii="Arial Narrow" w:eastAsia="Cambria" w:hAnsi="Arial Narrow" w:cstheme="minorHAnsi"/>
                <w:sz w:val="20"/>
                <w:szCs w:val="20"/>
              </w:rPr>
              <w:t>Līvānu novada pašvaldības administrācija</w:t>
            </w:r>
          </w:p>
        </w:tc>
      </w:tr>
      <w:tr w:rsidR="00C67D75" w:rsidRPr="009D4D43" w14:paraId="657ED6D5" w14:textId="77777777" w:rsidTr="008244C3">
        <w:tc>
          <w:tcPr>
            <w:tcW w:w="647" w:type="dxa"/>
          </w:tcPr>
          <w:p w14:paraId="2B2C746F"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3.8.</w:t>
            </w:r>
          </w:p>
        </w:tc>
        <w:tc>
          <w:tcPr>
            <w:tcW w:w="2155" w:type="dxa"/>
          </w:tcPr>
          <w:p w14:paraId="637B8988"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 xml:space="preserve">Līvānu novada sporta bāzes optimāla pārvaldības modeļa izstrāde   </w:t>
            </w:r>
          </w:p>
        </w:tc>
        <w:tc>
          <w:tcPr>
            <w:tcW w:w="1417" w:type="dxa"/>
          </w:tcPr>
          <w:p w14:paraId="155823FD" w14:textId="77777777" w:rsidR="00C67D75" w:rsidRPr="009D4D43" w:rsidRDefault="00C67D75" w:rsidP="00C67D75">
            <w:pPr>
              <w:rPr>
                <w:rFonts w:ascii="Arial Narrow" w:hAnsi="Arial Narrow" w:cstheme="minorHAnsi"/>
                <w:sz w:val="20"/>
                <w:szCs w:val="20"/>
              </w:rPr>
            </w:pPr>
          </w:p>
        </w:tc>
        <w:tc>
          <w:tcPr>
            <w:tcW w:w="3515" w:type="dxa"/>
          </w:tcPr>
          <w:p w14:paraId="716964DE"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Izstrādāts efektīvs Līvānu novada sporta infrastruktūras pārraudzības un uzturēšanas modelis</w:t>
            </w:r>
          </w:p>
          <w:p w14:paraId="734F8F2F"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Veikts visu novada sporta zāļu un laukumu tehniskā stāvokļa audits (sastādīti tehniskās apsekošanas akti)</w:t>
            </w:r>
          </w:p>
          <w:p w14:paraId="4E34E5B3" w14:textId="25E1F56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Izstrādāts novadā esošās sporta bāzes un sporta inventāra atjaunošanas </w:t>
            </w:r>
            <w:r w:rsidR="00AE78D7" w:rsidRPr="009D4D43">
              <w:rPr>
                <w:rFonts w:ascii="Arial Narrow" w:hAnsi="Arial Narrow" w:cstheme="minorHAnsi"/>
                <w:sz w:val="20"/>
                <w:szCs w:val="20"/>
                <w:lang w:val="lv-LV"/>
              </w:rPr>
              <w:t>plāns</w:t>
            </w:r>
            <w:r w:rsidRPr="009D4D43">
              <w:rPr>
                <w:rFonts w:ascii="Arial Narrow" w:hAnsi="Arial Narrow" w:cstheme="minorHAnsi"/>
                <w:sz w:val="20"/>
                <w:szCs w:val="20"/>
                <w:lang w:val="lv-LV"/>
              </w:rPr>
              <w:t>, t.sk. ar finanšu aprēķiniem</w:t>
            </w:r>
          </w:p>
          <w:p w14:paraId="5E5CE5F5" w14:textId="77777777" w:rsidR="00C67D75" w:rsidRPr="009D4D43" w:rsidRDefault="00C67D75" w:rsidP="003E72BD">
            <w:pPr>
              <w:pStyle w:val="Sarakstarindkopa"/>
              <w:numPr>
                <w:ilvl w:val="0"/>
                <w:numId w:val="45"/>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Izveidota jauna štata vienība – “Sporta bāzes pārraugs”, kurš regulāri apseko </w:t>
            </w:r>
            <w:r w:rsidRPr="009D4D43">
              <w:rPr>
                <w:rFonts w:ascii="Arial Narrow" w:hAnsi="Arial Narrow" w:cstheme="minorHAnsi"/>
                <w:sz w:val="20"/>
                <w:szCs w:val="20"/>
                <w:lang w:val="lv-LV"/>
              </w:rPr>
              <w:lastRenderedPageBreak/>
              <w:t>izglītības iestādes un organizē nepieciešamos uzturēšanas un atjaunošanas darbus</w:t>
            </w:r>
          </w:p>
        </w:tc>
        <w:tc>
          <w:tcPr>
            <w:tcW w:w="709" w:type="dxa"/>
          </w:tcPr>
          <w:p w14:paraId="2CEED15B" w14:textId="77777777" w:rsidR="00C67D75" w:rsidRPr="009D4D43" w:rsidRDefault="00C67D75" w:rsidP="00C67D75">
            <w:pPr>
              <w:rPr>
                <w:rFonts w:ascii="Arial Narrow" w:hAnsi="Arial Narrow" w:cstheme="minorHAnsi"/>
                <w:sz w:val="20"/>
                <w:szCs w:val="20"/>
              </w:rPr>
            </w:pPr>
          </w:p>
        </w:tc>
        <w:tc>
          <w:tcPr>
            <w:tcW w:w="1559" w:type="dxa"/>
          </w:tcPr>
          <w:p w14:paraId="60E2525E" w14:textId="77777777" w:rsidR="00C67D75" w:rsidRPr="009D4D43" w:rsidRDefault="00C67D75" w:rsidP="00C67D75">
            <w:pPr>
              <w:rPr>
                <w:rFonts w:ascii="Arial Narrow" w:eastAsia="Cambria" w:hAnsi="Arial Narrow" w:cstheme="minorHAnsi"/>
                <w:sz w:val="20"/>
                <w:szCs w:val="20"/>
              </w:rPr>
            </w:pPr>
          </w:p>
        </w:tc>
      </w:tr>
      <w:tr w:rsidR="00C67D75" w:rsidRPr="009D4D43" w14:paraId="7040239B" w14:textId="77777777" w:rsidTr="003710D8">
        <w:tc>
          <w:tcPr>
            <w:tcW w:w="10002" w:type="dxa"/>
            <w:gridSpan w:val="6"/>
            <w:shd w:val="clear" w:color="auto" w:fill="E5B8B7" w:themeFill="accent2" w:themeFillTint="66"/>
          </w:tcPr>
          <w:p w14:paraId="4E049ECA" w14:textId="77777777" w:rsidR="00C67D75" w:rsidRPr="009D4D43" w:rsidRDefault="00C67D75" w:rsidP="00C67D75">
            <w:pPr>
              <w:rPr>
                <w:rFonts w:ascii="Arial Narrow" w:hAnsi="Arial Narrow" w:cstheme="minorHAnsi"/>
                <w:b/>
                <w:sz w:val="20"/>
                <w:szCs w:val="20"/>
              </w:rPr>
            </w:pPr>
          </w:p>
          <w:p w14:paraId="224C9D6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b/>
                <w:sz w:val="24"/>
                <w:szCs w:val="20"/>
              </w:rPr>
              <w:t>RĪCĪBU VIRZIENS 4: "Pedagoģiskā personāla nodrošinājums”</w:t>
            </w:r>
          </w:p>
        </w:tc>
      </w:tr>
      <w:tr w:rsidR="00C67D75" w:rsidRPr="009D4D43" w14:paraId="093929EC" w14:textId="77777777" w:rsidTr="008244C3">
        <w:tc>
          <w:tcPr>
            <w:tcW w:w="647" w:type="dxa"/>
          </w:tcPr>
          <w:p w14:paraId="67A2D64F"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4.1.</w:t>
            </w:r>
          </w:p>
        </w:tc>
        <w:tc>
          <w:tcPr>
            <w:tcW w:w="2155" w:type="dxa"/>
          </w:tcPr>
          <w:p w14:paraId="6D048F34"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Jaunu pedagogu</w:t>
            </w:r>
            <w:r w:rsidR="00CE5A7E" w:rsidRPr="009D4D43">
              <w:rPr>
                <w:rFonts w:ascii="Arial Narrow" w:hAnsi="Arial Narrow" w:cstheme="minorHAnsi"/>
                <w:b/>
                <w:sz w:val="20"/>
                <w:szCs w:val="20"/>
              </w:rPr>
              <w:t xml:space="preserve"> un vadošo speciālistu</w:t>
            </w:r>
            <w:r w:rsidRPr="009D4D43">
              <w:rPr>
                <w:rFonts w:ascii="Arial Narrow" w:hAnsi="Arial Narrow" w:cstheme="minorHAnsi"/>
                <w:b/>
                <w:sz w:val="20"/>
                <w:szCs w:val="20"/>
              </w:rPr>
              <w:t xml:space="preserve"> piesaistes Līvānu novadam pasākumu īstenošana </w:t>
            </w:r>
          </w:p>
          <w:p w14:paraId="62F6BD6B" w14:textId="77777777" w:rsidR="00C67D75" w:rsidRPr="009D4D43" w:rsidRDefault="00C67D75" w:rsidP="00C67D75">
            <w:pPr>
              <w:rPr>
                <w:rFonts w:ascii="Arial Narrow" w:hAnsi="Arial Narrow" w:cstheme="minorHAnsi"/>
                <w:sz w:val="20"/>
                <w:szCs w:val="20"/>
              </w:rPr>
            </w:pPr>
          </w:p>
          <w:p w14:paraId="2ECD91B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(PASĀKUMS 2.2.3.7. </w:t>
            </w:r>
            <w:r w:rsidRPr="009D4D43">
              <w:rPr>
                <w:rFonts w:ascii="Arial Narrow" w:eastAsia="Times New Roman" w:hAnsi="Arial Narrow" w:cstheme="minorHAnsi"/>
                <w:bCs/>
                <w:sz w:val="20"/>
                <w:szCs w:val="20"/>
                <w:lang w:eastAsia="lv-LV"/>
              </w:rPr>
              <w:t>Izglītības iestāžu tēla stiprināšana un  popularizēšana)</w:t>
            </w:r>
          </w:p>
        </w:tc>
        <w:tc>
          <w:tcPr>
            <w:tcW w:w="1417" w:type="dxa"/>
          </w:tcPr>
          <w:p w14:paraId="1F5B8C72" w14:textId="77777777" w:rsidR="00C67D75" w:rsidRPr="009D4D43" w:rsidRDefault="00C67D75" w:rsidP="00C67D75">
            <w:pPr>
              <w:rPr>
                <w:rFonts w:ascii="Arial Narrow" w:hAnsi="Arial Narrow" w:cstheme="minorHAnsi"/>
                <w:sz w:val="20"/>
                <w:szCs w:val="20"/>
                <w:lang w:eastAsia="lv-LV"/>
              </w:rPr>
            </w:pPr>
            <w:r w:rsidRPr="009D4D43">
              <w:rPr>
                <w:rFonts w:ascii="Arial Narrow" w:hAnsi="Arial Narrow" w:cstheme="minorHAnsi"/>
                <w:sz w:val="20"/>
                <w:szCs w:val="20"/>
              </w:rPr>
              <w:t>Pašvaldība Grantu konkursi</w:t>
            </w:r>
            <w:r w:rsidRPr="009D4D43">
              <w:rPr>
                <w:rFonts w:ascii="Arial Narrow" w:hAnsi="Arial Narrow" w:cstheme="minorHAnsi"/>
                <w:sz w:val="20"/>
                <w:szCs w:val="20"/>
                <w:lang w:eastAsia="lv-LV"/>
              </w:rPr>
              <w:t xml:space="preserve"> </w:t>
            </w:r>
          </w:p>
        </w:tc>
        <w:tc>
          <w:tcPr>
            <w:tcW w:w="3515" w:type="dxa"/>
          </w:tcPr>
          <w:p w14:paraId="1627B407" w14:textId="2C47D6C5"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Veiktas aktivitātes skolotāja prestiža un </w:t>
            </w:r>
            <w:r w:rsidR="00356247">
              <w:rPr>
                <w:rFonts w:ascii="Arial Narrow" w:hAnsi="Arial Narrow" w:cstheme="minorHAnsi"/>
                <w:sz w:val="20"/>
                <w:szCs w:val="20"/>
                <w:lang w:val="lv-LV"/>
              </w:rPr>
              <w:t xml:space="preserve">novada </w:t>
            </w:r>
            <w:r w:rsidRPr="009D4D43">
              <w:rPr>
                <w:rFonts w:ascii="Arial Narrow" w:hAnsi="Arial Narrow" w:cstheme="minorHAnsi"/>
                <w:sz w:val="20"/>
                <w:szCs w:val="20"/>
                <w:lang w:val="lv-LV"/>
              </w:rPr>
              <w:t>skolas tēla stiprināšanai (piemēram, īsi saistoši video sociālajos tīklos)</w:t>
            </w:r>
          </w:p>
          <w:p w14:paraId="0C323661" w14:textId="7CFDFEA9" w:rsidR="00C67D75" w:rsidRPr="009D4D43" w:rsidRDefault="00356247" w:rsidP="003E72BD">
            <w:pPr>
              <w:pStyle w:val="Sarakstarindkopa"/>
              <w:numPr>
                <w:ilvl w:val="0"/>
                <w:numId w:val="46"/>
              </w:numPr>
              <w:rPr>
                <w:rFonts w:ascii="Arial Narrow" w:hAnsi="Arial Narrow" w:cstheme="minorHAnsi"/>
                <w:sz w:val="20"/>
                <w:szCs w:val="20"/>
                <w:lang w:val="lv-LV"/>
              </w:rPr>
            </w:pPr>
            <w:r>
              <w:rPr>
                <w:rFonts w:ascii="Arial Narrow" w:hAnsi="Arial Narrow" w:cstheme="minorHAnsi"/>
                <w:sz w:val="20"/>
                <w:szCs w:val="20"/>
                <w:lang w:val="lv-LV"/>
              </w:rPr>
              <w:t>O</w:t>
            </w:r>
            <w:r w:rsidR="00C67D75" w:rsidRPr="009D4D43">
              <w:rPr>
                <w:rFonts w:ascii="Arial Narrow" w:hAnsi="Arial Narrow" w:cstheme="minorHAnsi"/>
                <w:sz w:val="20"/>
                <w:szCs w:val="20"/>
                <w:lang w:val="lv-LV"/>
              </w:rPr>
              <w:t>rganizētas izglītības iestāžu popularizēšanas un mārketinga  kampaņas - informācijas par skolu piedāvājumu izvietošana un savu sasniegumu atspoguļošana publiskajos informācijas avotos u.c.</w:t>
            </w:r>
          </w:p>
          <w:p w14:paraId="7D5CE5CD" w14:textId="0D3B378B" w:rsidR="00C67D75" w:rsidRPr="009D4D43" w:rsidRDefault="00C67D75" w:rsidP="003E72BD">
            <w:pPr>
              <w:pStyle w:val="Sarakstarindkopa"/>
              <w:numPr>
                <w:ilvl w:val="0"/>
                <w:numId w:val="46"/>
              </w:numPr>
              <w:rPr>
                <w:rFonts w:ascii="Arial Narrow" w:hAnsi="Arial Narrow" w:cstheme="minorHAnsi"/>
                <w:sz w:val="20"/>
                <w:szCs w:val="20"/>
                <w:lang w:val="lv-LV" w:eastAsia="lv-LV"/>
              </w:rPr>
            </w:pPr>
            <w:r w:rsidRPr="009D4D43">
              <w:rPr>
                <w:rFonts w:ascii="Arial Narrow" w:hAnsi="Arial Narrow" w:cstheme="minorHAnsi"/>
                <w:sz w:val="20"/>
                <w:szCs w:val="20"/>
                <w:lang w:val="lv-LV" w:eastAsia="lv-LV"/>
              </w:rPr>
              <w:t>Organizēti pasākumi, atzīmējot nozīmīgus izglītības iestāžu notikumus</w:t>
            </w:r>
            <w:r w:rsidR="0086394B">
              <w:rPr>
                <w:rFonts w:ascii="Arial Narrow" w:hAnsi="Arial Narrow" w:cstheme="minorHAnsi"/>
                <w:sz w:val="20"/>
                <w:szCs w:val="20"/>
                <w:lang w:val="lv-LV" w:eastAsia="lv-LV"/>
              </w:rPr>
              <w:t xml:space="preserve"> un panākumus (t.sk. lai popularizētu novada un skolu tēlu potenciālo</w:t>
            </w:r>
            <w:r w:rsidR="00356247">
              <w:rPr>
                <w:rFonts w:ascii="Arial Narrow" w:hAnsi="Arial Narrow" w:cstheme="minorHAnsi"/>
                <w:sz w:val="20"/>
                <w:szCs w:val="20"/>
                <w:lang w:val="lv-LV" w:eastAsia="lv-LV"/>
              </w:rPr>
              <w:t xml:space="preserve"> </w:t>
            </w:r>
            <w:r w:rsidR="00356247" w:rsidRPr="00356247">
              <w:rPr>
                <w:rFonts w:ascii="Arial Narrow" w:hAnsi="Arial Narrow" w:cstheme="minorHAnsi"/>
                <w:sz w:val="20"/>
                <w:szCs w:val="20"/>
                <w:lang w:val="lv-LV" w:eastAsia="lv-LV"/>
              </w:rPr>
              <w:t>jaun</w:t>
            </w:r>
            <w:r w:rsidR="0086394B">
              <w:rPr>
                <w:rFonts w:ascii="Arial Narrow" w:hAnsi="Arial Narrow" w:cstheme="minorHAnsi"/>
                <w:sz w:val="20"/>
                <w:szCs w:val="20"/>
                <w:lang w:val="lv-LV" w:eastAsia="lv-LV"/>
              </w:rPr>
              <w:t>o pedagogu un</w:t>
            </w:r>
            <w:r w:rsidR="00356247" w:rsidRPr="00356247">
              <w:rPr>
                <w:rFonts w:ascii="Arial Narrow" w:hAnsi="Arial Narrow" w:cstheme="minorHAnsi"/>
                <w:sz w:val="20"/>
                <w:szCs w:val="20"/>
                <w:lang w:val="lv-LV" w:eastAsia="lv-LV"/>
              </w:rPr>
              <w:t xml:space="preserve"> vadošo speciālistu </w:t>
            </w:r>
            <w:r w:rsidR="0086394B">
              <w:rPr>
                <w:rFonts w:ascii="Arial Narrow" w:hAnsi="Arial Narrow" w:cstheme="minorHAnsi"/>
                <w:sz w:val="20"/>
                <w:szCs w:val="20"/>
                <w:lang w:val="lv-LV" w:eastAsia="lv-LV"/>
              </w:rPr>
              <w:t>acīs)</w:t>
            </w:r>
          </w:p>
          <w:p w14:paraId="6FE8DD02" w14:textId="77777777" w:rsidR="00C67D75" w:rsidRPr="009D4D43" w:rsidRDefault="00C67D75" w:rsidP="003E72BD">
            <w:pPr>
              <w:pStyle w:val="Sarakstarindkopa"/>
              <w:numPr>
                <w:ilvl w:val="0"/>
                <w:numId w:val="46"/>
              </w:numPr>
              <w:rPr>
                <w:rFonts w:ascii="Arial Narrow" w:hAnsi="Arial Narrow" w:cstheme="minorHAnsi"/>
                <w:sz w:val="20"/>
                <w:szCs w:val="20"/>
                <w:lang w:val="lv-LV" w:eastAsia="lv-LV"/>
              </w:rPr>
            </w:pPr>
            <w:r w:rsidRPr="009D4D43">
              <w:rPr>
                <w:rFonts w:ascii="Arial Narrow" w:hAnsi="Arial Narrow" w:cstheme="minorHAnsi"/>
                <w:sz w:val="20"/>
                <w:szCs w:val="20"/>
                <w:lang w:val="lv-LV" w:eastAsia="lv-LV"/>
              </w:rPr>
              <w:t>Izveidoti izglītības iestāžu vadības personīgie kontakti ar pedagoģiskā virziena studiju programmu absolventiem</w:t>
            </w:r>
          </w:p>
          <w:p w14:paraId="545C9CD8" w14:textId="3433B5D5" w:rsidR="00356247" w:rsidRPr="009D4D43" w:rsidRDefault="00356247" w:rsidP="003E72BD">
            <w:pPr>
              <w:pStyle w:val="Sarakstarindkopa"/>
              <w:numPr>
                <w:ilvl w:val="0"/>
                <w:numId w:val="46"/>
              </w:numPr>
              <w:rPr>
                <w:rFonts w:ascii="Arial Narrow" w:hAnsi="Arial Narrow" w:cstheme="minorHAnsi"/>
                <w:sz w:val="20"/>
                <w:szCs w:val="20"/>
                <w:lang w:val="lv-LV"/>
              </w:rPr>
            </w:pPr>
            <w:r>
              <w:rPr>
                <w:rFonts w:ascii="Arial Narrow" w:hAnsi="Arial Narrow" w:cstheme="minorHAnsi"/>
                <w:sz w:val="20"/>
                <w:szCs w:val="20"/>
                <w:lang w:val="lv-LV"/>
              </w:rPr>
              <w:t>Sadarbībā ar pašvaldības struktūrām un kapitālsabiedrībām palielināta dzīvojamā fonda pieejamība jaunajiem pedagogiem un vadošajiem speciālistiem</w:t>
            </w:r>
          </w:p>
          <w:p w14:paraId="14D59701"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eastAsia="lv-LV"/>
              </w:rPr>
              <w:t>Sekmīgi veikta pedagogu paaudžu nomaiņa</w:t>
            </w:r>
          </w:p>
        </w:tc>
        <w:tc>
          <w:tcPr>
            <w:tcW w:w="709" w:type="dxa"/>
          </w:tcPr>
          <w:p w14:paraId="610EB55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0C508CE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Izglītības pārvalde Izglītības iestādes Sabiedrisko attiecību un ārējo sakaru daļa</w:t>
            </w:r>
          </w:p>
        </w:tc>
      </w:tr>
      <w:tr w:rsidR="00C67D75" w:rsidRPr="009D4D43" w14:paraId="5C000E88" w14:textId="77777777" w:rsidTr="008244C3">
        <w:tc>
          <w:tcPr>
            <w:tcW w:w="647" w:type="dxa"/>
          </w:tcPr>
          <w:p w14:paraId="7109ED37"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4.2.</w:t>
            </w:r>
          </w:p>
        </w:tc>
        <w:tc>
          <w:tcPr>
            <w:tcW w:w="2155" w:type="dxa"/>
          </w:tcPr>
          <w:p w14:paraId="24DE56CF" w14:textId="77777777" w:rsidR="00C67D75" w:rsidRPr="009D4D43" w:rsidRDefault="00C67D75" w:rsidP="00C67D75">
            <w:pPr>
              <w:pStyle w:val="body"/>
              <w:spacing w:after="0" w:line="240" w:lineRule="auto"/>
              <w:jc w:val="left"/>
              <w:rPr>
                <w:rFonts w:ascii="Arial Narrow" w:eastAsiaTheme="minorHAnsi" w:hAnsi="Arial Narrow" w:cstheme="minorHAnsi"/>
                <w:b/>
                <w:sz w:val="20"/>
                <w:szCs w:val="20"/>
              </w:rPr>
            </w:pPr>
            <w:r w:rsidRPr="009D4D43">
              <w:rPr>
                <w:rFonts w:ascii="Arial Narrow" w:eastAsiaTheme="minorHAnsi" w:hAnsi="Arial Narrow" w:cstheme="minorHAnsi"/>
                <w:b/>
                <w:sz w:val="20"/>
                <w:szCs w:val="20"/>
              </w:rPr>
              <w:t>Pedagogu profesionālās pilnveides pasākumu regulāra nodrošināšana</w:t>
            </w:r>
          </w:p>
          <w:p w14:paraId="00B5188C" w14:textId="77777777" w:rsidR="00C67D75" w:rsidRPr="009D4D43" w:rsidRDefault="00C67D75" w:rsidP="00C67D75">
            <w:pPr>
              <w:pStyle w:val="body"/>
              <w:spacing w:after="0" w:line="240" w:lineRule="auto"/>
              <w:jc w:val="left"/>
              <w:rPr>
                <w:rFonts w:ascii="Arial Narrow" w:eastAsiaTheme="minorHAnsi" w:hAnsi="Arial Narrow" w:cstheme="minorHAnsi"/>
                <w:sz w:val="20"/>
                <w:szCs w:val="20"/>
              </w:rPr>
            </w:pPr>
          </w:p>
          <w:p w14:paraId="3E7B6211" w14:textId="77777777" w:rsidR="00C67D75" w:rsidRPr="009D4D43" w:rsidRDefault="00C67D75" w:rsidP="00C67D75">
            <w:pPr>
              <w:pStyle w:val="body"/>
              <w:spacing w:after="0" w:line="240" w:lineRule="auto"/>
              <w:jc w:val="left"/>
              <w:rPr>
                <w:rFonts w:ascii="Arial Narrow" w:eastAsiaTheme="minorHAnsi" w:hAnsi="Arial Narrow" w:cstheme="minorHAnsi"/>
                <w:sz w:val="20"/>
                <w:szCs w:val="20"/>
              </w:rPr>
            </w:pPr>
            <w:r w:rsidRPr="009D4D43">
              <w:rPr>
                <w:rFonts w:ascii="Arial Narrow" w:hAnsi="Arial Narrow" w:cstheme="minorHAnsi"/>
                <w:sz w:val="20"/>
                <w:szCs w:val="20"/>
              </w:rPr>
              <w:t>(PASĀKUMS 1.2.1.1. Līvānu novada izglītības iestāžu kapacitātes paaugstināšana izglītojamo individuālo kompetenču attīstībai)</w:t>
            </w:r>
          </w:p>
        </w:tc>
        <w:tc>
          <w:tcPr>
            <w:tcW w:w="1417" w:type="dxa"/>
          </w:tcPr>
          <w:p w14:paraId="1E6DEA4A"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79C1DC17"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ES fondi (Erasmus+</w:t>
            </w:r>
          </w:p>
          <w:p w14:paraId="1D255BF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INTERREG)</w:t>
            </w:r>
          </w:p>
          <w:p w14:paraId="3D44CA26"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Ziemeļvalstu ministru padome</w:t>
            </w:r>
          </w:p>
        </w:tc>
        <w:tc>
          <w:tcPr>
            <w:tcW w:w="3515" w:type="dxa"/>
          </w:tcPr>
          <w:p w14:paraId="130BE3FB"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Noorganizētas vismaz 6 apmācības katru gadu (piesaistot vietējus un/vai ārējus profesionālus pasniedzējus)</w:t>
            </w:r>
          </w:p>
          <w:p w14:paraId="4A35D54C"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Uzlabotas pedagogu līderības, radošuma, svešvalodu, finanšu plānošanas, lietvedības u.c. vispārējās prasmes un iemaņas</w:t>
            </w:r>
          </w:p>
          <w:p w14:paraId="0E449888"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Uzlabotas IKT prasmes un iemaņas, t.sk. caur praktiskiem demonstrējumiem</w:t>
            </w:r>
          </w:p>
          <w:p w14:paraId="789C5DAA" w14:textId="2D419835"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Uzlabota izglītības </w:t>
            </w:r>
            <w:r w:rsidR="00AE78D7" w:rsidRPr="009D4D43">
              <w:rPr>
                <w:rFonts w:ascii="Arial Narrow" w:hAnsi="Arial Narrow" w:cstheme="minorHAnsi"/>
                <w:sz w:val="20"/>
                <w:szCs w:val="20"/>
                <w:lang w:val="lv-LV"/>
              </w:rPr>
              <w:t>pakalpojumu</w:t>
            </w:r>
            <w:r w:rsidRPr="009D4D43">
              <w:rPr>
                <w:rFonts w:ascii="Arial Narrow" w:hAnsi="Arial Narrow" w:cstheme="minorHAnsi"/>
                <w:sz w:val="20"/>
                <w:szCs w:val="20"/>
                <w:lang w:val="lv-LV"/>
              </w:rPr>
              <w:t xml:space="preserve"> kvalitāte un konkurētspēja</w:t>
            </w:r>
          </w:p>
          <w:p w14:paraId="21C22ECE"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Regulāras apmācības novada pedagogiem par IT iespējām </w:t>
            </w:r>
          </w:p>
          <w:p w14:paraId="318A6BFB"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 xml:space="preserve">Starptautiskās sadarbības un pārrobežu mobilitātes projekti </w:t>
            </w:r>
          </w:p>
        </w:tc>
        <w:tc>
          <w:tcPr>
            <w:tcW w:w="709" w:type="dxa"/>
          </w:tcPr>
          <w:p w14:paraId="265D392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616747A4" w14:textId="77777777" w:rsidR="00C67D75" w:rsidRPr="009D4D43" w:rsidRDefault="00C67D75" w:rsidP="00C67D75">
            <w:pPr>
              <w:rPr>
                <w:rFonts w:ascii="Arial Narrow" w:eastAsia="Cambria" w:hAnsi="Arial Narrow" w:cstheme="minorHAnsi"/>
                <w:sz w:val="20"/>
                <w:szCs w:val="20"/>
              </w:rPr>
            </w:pPr>
            <w:r w:rsidRPr="009D4D43">
              <w:rPr>
                <w:rFonts w:ascii="Arial Narrow" w:eastAsia="Cambria" w:hAnsi="Arial Narrow" w:cstheme="minorHAnsi"/>
                <w:sz w:val="20"/>
                <w:szCs w:val="20"/>
              </w:rPr>
              <w:t>Līvānu novada domes administrācija</w:t>
            </w:r>
          </w:p>
          <w:p w14:paraId="523445AE"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Plānošanas un attīstības daļa</w:t>
            </w:r>
          </w:p>
          <w:p w14:paraId="3A61FBA7" w14:textId="77777777" w:rsidR="00C67D75" w:rsidRPr="009D4D43" w:rsidRDefault="00C67D75" w:rsidP="00C67D75">
            <w:pPr>
              <w:rPr>
                <w:rFonts w:ascii="Arial Narrow" w:eastAsia="Calibri" w:hAnsi="Arial Narrow" w:cstheme="minorHAnsi"/>
                <w:sz w:val="20"/>
                <w:szCs w:val="20"/>
              </w:rPr>
            </w:pPr>
            <w:r w:rsidRPr="009D4D43">
              <w:rPr>
                <w:rFonts w:ascii="Arial Narrow" w:eastAsia="Cambria" w:hAnsi="Arial Narrow" w:cstheme="minorHAnsi"/>
                <w:sz w:val="20"/>
                <w:szCs w:val="20"/>
              </w:rPr>
              <w:t>Izglītības pārvalde Izglītības iestādes</w:t>
            </w:r>
          </w:p>
        </w:tc>
      </w:tr>
      <w:tr w:rsidR="00C67D75" w:rsidRPr="009D4D43" w14:paraId="194660DA" w14:textId="77777777" w:rsidTr="008244C3">
        <w:tc>
          <w:tcPr>
            <w:tcW w:w="647" w:type="dxa"/>
          </w:tcPr>
          <w:p w14:paraId="093A6195"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t>4.3.</w:t>
            </w:r>
          </w:p>
        </w:tc>
        <w:tc>
          <w:tcPr>
            <w:tcW w:w="2155" w:type="dxa"/>
          </w:tcPr>
          <w:p w14:paraId="1FBE535E" w14:textId="77777777" w:rsidR="00C67D75" w:rsidRPr="009D4D43" w:rsidRDefault="00C67D75" w:rsidP="00C67D75">
            <w:pPr>
              <w:pStyle w:val="body"/>
              <w:spacing w:after="0" w:line="240" w:lineRule="auto"/>
              <w:jc w:val="left"/>
              <w:rPr>
                <w:rFonts w:ascii="Arial Narrow" w:eastAsiaTheme="minorHAnsi" w:hAnsi="Arial Narrow" w:cstheme="minorHAnsi"/>
                <w:b/>
                <w:sz w:val="20"/>
                <w:szCs w:val="20"/>
              </w:rPr>
            </w:pPr>
            <w:r w:rsidRPr="009D4D43">
              <w:rPr>
                <w:rFonts w:ascii="Arial Narrow" w:eastAsiaTheme="minorHAnsi" w:hAnsi="Arial Narrow" w:cstheme="minorHAnsi"/>
                <w:b/>
                <w:sz w:val="20"/>
                <w:szCs w:val="20"/>
              </w:rPr>
              <w:t>Atbalsta personāla palielināšana vispārējās un speciālās izglītības iestādēs</w:t>
            </w:r>
          </w:p>
          <w:p w14:paraId="63910680" w14:textId="77777777" w:rsidR="00C67D75" w:rsidRPr="009D4D43" w:rsidRDefault="00C67D75" w:rsidP="00C67D75">
            <w:pPr>
              <w:pStyle w:val="body"/>
              <w:spacing w:after="0" w:line="240" w:lineRule="auto"/>
              <w:jc w:val="left"/>
              <w:rPr>
                <w:rFonts w:ascii="Arial Narrow" w:eastAsiaTheme="minorHAnsi" w:hAnsi="Arial Narrow" w:cstheme="minorHAnsi"/>
                <w:sz w:val="20"/>
                <w:szCs w:val="20"/>
              </w:rPr>
            </w:pPr>
          </w:p>
          <w:p w14:paraId="4DB35608" w14:textId="77777777" w:rsidR="00C67D75" w:rsidRPr="009D4D43" w:rsidRDefault="00C67D75" w:rsidP="00C67D75">
            <w:pPr>
              <w:pStyle w:val="body"/>
              <w:spacing w:after="0" w:line="240" w:lineRule="auto"/>
              <w:jc w:val="left"/>
              <w:rPr>
                <w:rFonts w:ascii="Arial Narrow" w:eastAsiaTheme="minorHAnsi" w:hAnsi="Arial Narrow" w:cstheme="minorHAnsi"/>
                <w:sz w:val="20"/>
                <w:szCs w:val="20"/>
              </w:rPr>
            </w:pPr>
            <w:r w:rsidRPr="009D4D43">
              <w:rPr>
                <w:rFonts w:ascii="Arial Narrow" w:hAnsi="Arial Narrow" w:cstheme="minorHAnsi"/>
                <w:sz w:val="20"/>
                <w:szCs w:val="20"/>
              </w:rPr>
              <w:t>(PASĀKUMS 1.2.1.1. Līvānu novada izglītības iestāžu kapacitātes paaugstināšana izglītojamo individuālo kompetenču attīstībai)</w:t>
            </w:r>
          </w:p>
          <w:p w14:paraId="73F86292" w14:textId="77777777" w:rsidR="00C67D75" w:rsidRPr="009D4D43" w:rsidRDefault="00C67D75" w:rsidP="00C67D75">
            <w:pPr>
              <w:rPr>
                <w:rFonts w:ascii="Arial Narrow" w:hAnsi="Arial Narrow" w:cstheme="minorHAnsi"/>
                <w:sz w:val="20"/>
                <w:szCs w:val="20"/>
              </w:rPr>
            </w:pPr>
          </w:p>
        </w:tc>
        <w:tc>
          <w:tcPr>
            <w:tcW w:w="1417" w:type="dxa"/>
          </w:tcPr>
          <w:p w14:paraId="1AEA69EF"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2DEEC912"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Valsts </w:t>
            </w:r>
          </w:p>
          <w:p w14:paraId="3CA489D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ES fondi</w:t>
            </w:r>
          </w:p>
          <w:p w14:paraId="0F47B4FA" w14:textId="77777777" w:rsidR="00C67D75" w:rsidRPr="009D4D43" w:rsidRDefault="00C67D75" w:rsidP="00C67D75">
            <w:pPr>
              <w:rPr>
                <w:rFonts w:ascii="Arial Narrow" w:hAnsi="Arial Narrow" w:cstheme="minorHAnsi"/>
                <w:sz w:val="20"/>
                <w:szCs w:val="20"/>
              </w:rPr>
            </w:pPr>
          </w:p>
        </w:tc>
        <w:tc>
          <w:tcPr>
            <w:tcW w:w="3515" w:type="dxa"/>
          </w:tcPr>
          <w:p w14:paraId="4CF68814"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Nodrošināta sociālā pedagoga, psihologa un logopēda, skolas māsas un pedagoga palīga darbība katrā novada skolā</w:t>
            </w:r>
          </w:p>
          <w:p w14:paraId="28CF3604"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Nodrošināta vismaz 1 bērnu autistu terapeita pilna slodze, 1 silto smilšu terapeita pilna slodze un 1 speciālā pedagoga pilna slodze uz visām novada izglītības iestādēm</w:t>
            </w:r>
          </w:p>
          <w:p w14:paraId="30580D9F"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Veikta atbalsta personāla darbībai nepieciešamo telpu labiekārtošana Līvānu novada izglītības iestādēs</w:t>
            </w:r>
          </w:p>
          <w:p w14:paraId="3D0F6241"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lastRenderedPageBreak/>
              <w:t>Izveidotas / uzlabotas tematiskās telpas (klusuma istaba, silto smilšu telpa, karjeras kabinets u.c.)</w:t>
            </w:r>
          </w:p>
        </w:tc>
        <w:tc>
          <w:tcPr>
            <w:tcW w:w="709" w:type="dxa"/>
          </w:tcPr>
          <w:p w14:paraId="12393B1F"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lastRenderedPageBreak/>
              <w:t>2022-2027</w:t>
            </w:r>
          </w:p>
        </w:tc>
        <w:tc>
          <w:tcPr>
            <w:tcW w:w="1559" w:type="dxa"/>
          </w:tcPr>
          <w:p w14:paraId="389DD021" w14:textId="77777777" w:rsidR="00C67D75" w:rsidRPr="009D4D43" w:rsidRDefault="00C67D75" w:rsidP="00C67D75">
            <w:pPr>
              <w:rPr>
                <w:rFonts w:ascii="Arial Narrow" w:hAnsi="Arial Narrow" w:cstheme="minorHAnsi"/>
                <w:sz w:val="20"/>
                <w:szCs w:val="20"/>
              </w:rPr>
            </w:pPr>
            <w:r w:rsidRPr="009D4D43">
              <w:rPr>
                <w:rFonts w:ascii="Arial Narrow" w:eastAsia="Calibri" w:hAnsi="Arial Narrow" w:cstheme="minorHAnsi"/>
                <w:sz w:val="20"/>
                <w:szCs w:val="20"/>
              </w:rPr>
              <w:t>Līvānu novada dome sadarbībā ar Izglītības pārvaldi un izglītības iestādēm</w:t>
            </w:r>
          </w:p>
        </w:tc>
      </w:tr>
      <w:tr w:rsidR="00C67D75" w:rsidRPr="009D4D43" w14:paraId="771F4E97" w14:textId="77777777" w:rsidTr="008244C3">
        <w:tc>
          <w:tcPr>
            <w:tcW w:w="647" w:type="dxa"/>
          </w:tcPr>
          <w:p w14:paraId="3BFE3D06" w14:textId="77777777" w:rsidR="00C67D75" w:rsidRPr="009D4D43" w:rsidRDefault="00C67D75" w:rsidP="00C67D75">
            <w:pPr>
              <w:rPr>
                <w:rFonts w:ascii="Arial Narrow" w:hAnsi="Arial Narrow" w:cstheme="minorHAnsi"/>
                <w:b/>
                <w:sz w:val="18"/>
                <w:szCs w:val="20"/>
              </w:rPr>
            </w:pPr>
            <w:r w:rsidRPr="009D4D43">
              <w:rPr>
                <w:rFonts w:ascii="Arial Narrow" w:hAnsi="Arial Narrow" w:cstheme="minorHAnsi"/>
                <w:b/>
                <w:sz w:val="18"/>
                <w:szCs w:val="20"/>
              </w:rPr>
              <w:lastRenderedPageBreak/>
              <w:t>4.4.</w:t>
            </w:r>
          </w:p>
        </w:tc>
        <w:tc>
          <w:tcPr>
            <w:tcW w:w="2155" w:type="dxa"/>
          </w:tcPr>
          <w:p w14:paraId="2377E101" w14:textId="77777777" w:rsidR="00C67D75" w:rsidRPr="009D4D43" w:rsidRDefault="00C67D75" w:rsidP="00C67D75">
            <w:pPr>
              <w:rPr>
                <w:rFonts w:ascii="Arial Narrow" w:hAnsi="Arial Narrow" w:cstheme="minorHAnsi"/>
                <w:b/>
                <w:sz w:val="20"/>
                <w:szCs w:val="20"/>
              </w:rPr>
            </w:pPr>
            <w:r w:rsidRPr="009D4D43">
              <w:rPr>
                <w:rFonts w:ascii="Arial Narrow" w:hAnsi="Arial Narrow" w:cstheme="minorHAnsi"/>
                <w:b/>
                <w:sz w:val="20"/>
                <w:szCs w:val="20"/>
              </w:rPr>
              <w:t>Pedagogu kapacitātes stiprināšanas, savstarpējas informācijas apmaiņas, pieredzes apmaiņas un iedvesmas pasākumu īstenošana</w:t>
            </w:r>
          </w:p>
          <w:p w14:paraId="48FFA453" w14:textId="77777777" w:rsidR="00C67D75" w:rsidRPr="009D4D43" w:rsidRDefault="00C67D75" w:rsidP="00C67D75">
            <w:pPr>
              <w:rPr>
                <w:rFonts w:ascii="Arial Narrow" w:hAnsi="Arial Narrow" w:cstheme="minorHAnsi"/>
                <w:sz w:val="20"/>
                <w:szCs w:val="20"/>
              </w:rPr>
            </w:pPr>
          </w:p>
          <w:p w14:paraId="124FF080"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(PASĀKUMS 1.2.1.1. Līvānu novada izglītības iestāžu kapacitātes paaugstināšana izglītojamo individuālo kompetenču attīstībai)</w:t>
            </w:r>
          </w:p>
        </w:tc>
        <w:tc>
          <w:tcPr>
            <w:tcW w:w="1417" w:type="dxa"/>
          </w:tcPr>
          <w:p w14:paraId="1FCA2B01"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Pašvaldība</w:t>
            </w:r>
          </w:p>
          <w:p w14:paraId="29E08A4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Valsts </w:t>
            </w:r>
          </w:p>
          <w:p w14:paraId="262663A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ES fondi</w:t>
            </w:r>
          </w:p>
          <w:p w14:paraId="29C98935"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 xml:space="preserve">Grantu konkursi </w:t>
            </w:r>
          </w:p>
          <w:p w14:paraId="33A18F0C" w14:textId="77777777" w:rsidR="00C67D75" w:rsidRPr="009D4D43" w:rsidRDefault="00C67D75" w:rsidP="00C67D75">
            <w:pPr>
              <w:rPr>
                <w:rFonts w:ascii="Arial Narrow" w:hAnsi="Arial Narrow" w:cstheme="minorHAnsi"/>
                <w:sz w:val="20"/>
                <w:szCs w:val="20"/>
              </w:rPr>
            </w:pPr>
          </w:p>
        </w:tc>
        <w:tc>
          <w:tcPr>
            <w:tcW w:w="3515" w:type="dxa"/>
          </w:tcPr>
          <w:p w14:paraId="57F97C33"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Katra mēneša direktoru sanāksmē daļa laika veltīta kādas iestādes direktora prezentācijai par vērtīgu apgūto, uzzināto vai atklāto, kas var noderēt citām iestādēm</w:t>
            </w:r>
          </w:p>
          <w:p w14:paraId="191E9D40"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Līvānu novada izglītības iestādēs nodrošināts radošs, sadarbīgs un motivēts pedagoģiskais personāls</w:t>
            </w:r>
          </w:p>
          <w:p w14:paraId="4683693B"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Regulāri īstenoti pedagogu pieredzes apmaiņas pasākumi vietējā un reģionālā mērogā (konkrētā mācību priekšmeta stundu vadīšana, vērošana un izvērtēšana)</w:t>
            </w:r>
          </w:p>
          <w:p w14:paraId="3A68D320"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Paaugstināta pedagoģiskā personāla kompetence dažādās jomās</w:t>
            </w:r>
          </w:p>
          <w:p w14:paraId="62785288" w14:textId="77777777" w:rsidR="00C67D75" w:rsidRPr="009D4D43" w:rsidRDefault="00C67D75" w:rsidP="003E72BD">
            <w:pPr>
              <w:pStyle w:val="Sarakstarindkopa"/>
              <w:numPr>
                <w:ilvl w:val="0"/>
                <w:numId w:val="46"/>
              </w:numPr>
              <w:rPr>
                <w:rFonts w:ascii="Arial Narrow" w:hAnsi="Arial Narrow" w:cstheme="minorHAnsi"/>
                <w:sz w:val="20"/>
                <w:szCs w:val="20"/>
                <w:lang w:val="lv-LV"/>
              </w:rPr>
            </w:pPr>
            <w:r w:rsidRPr="009D4D43">
              <w:rPr>
                <w:rFonts w:ascii="Arial Narrow" w:hAnsi="Arial Narrow" w:cstheme="minorHAnsi"/>
                <w:sz w:val="20"/>
                <w:szCs w:val="20"/>
                <w:lang w:val="lv-LV"/>
              </w:rPr>
              <w:t>1 x gadā noorganizēts reģionāls, nacionāls vai starptautisks pieredzes apmaiņas pasākums novada izglītības iestāžu pedagogiem</w:t>
            </w:r>
          </w:p>
        </w:tc>
        <w:tc>
          <w:tcPr>
            <w:tcW w:w="709" w:type="dxa"/>
          </w:tcPr>
          <w:p w14:paraId="3D03186D" w14:textId="77777777" w:rsidR="00C67D75" w:rsidRPr="009D4D43" w:rsidRDefault="00C67D75" w:rsidP="00C67D75">
            <w:pPr>
              <w:rPr>
                <w:rFonts w:ascii="Arial Narrow" w:hAnsi="Arial Narrow" w:cstheme="minorHAnsi"/>
                <w:sz w:val="20"/>
                <w:szCs w:val="20"/>
              </w:rPr>
            </w:pPr>
            <w:r w:rsidRPr="009D4D43">
              <w:rPr>
                <w:rFonts w:ascii="Arial Narrow" w:hAnsi="Arial Narrow" w:cstheme="minorHAnsi"/>
                <w:sz w:val="20"/>
                <w:szCs w:val="20"/>
              </w:rPr>
              <w:t>2022-2027</w:t>
            </w:r>
          </w:p>
        </w:tc>
        <w:tc>
          <w:tcPr>
            <w:tcW w:w="1559" w:type="dxa"/>
          </w:tcPr>
          <w:p w14:paraId="3ACCF274" w14:textId="77777777" w:rsidR="00C67D75" w:rsidRPr="009D4D43" w:rsidRDefault="00C67D75" w:rsidP="00C67D75">
            <w:pPr>
              <w:rPr>
                <w:rFonts w:ascii="Arial Narrow" w:eastAsia="Cambria" w:hAnsi="Arial Narrow" w:cstheme="minorHAnsi"/>
                <w:sz w:val="20"/>
                <w:szCs w:val="20"/>
              </w:rPr>
            </w:pPr>
            <w:r w:rsidRPr="009D4D43">
              <w:rPr>
                <w:rFonts w:ascii="Arial Narrow" w:eastAsia="Cambria" w:hAnsi="Arial Narrow" w:cstheme="minorHAnsi"/>
                <w:sz w:val="20"/>
                <w:szCs w:val="20"/>
              </w:rPr>
              <w:t>Izglītības pārvalde</w:t>
            </w:r>
          </w:p>
          <w:p w14:paraId="637E1259" w14:textId="77777777" w:rsidR="00C67D75" w:rsidRPr="009D4D43" w:rsidRDefault="00C67D75" w:rsidP="00C67D75">
            <w:pPr>
              <w:rPr>
                <w:rFonts w:ascii="Arial Narrow" w:hAnsi="Arial Narrow" w:cstheme="minorHAnsi"/>
                <w:sz w:val="20"/>
                <w:szCs w:val="20"/>
              </w:rPr>
            </w:pPr>
            <w:r w:rsidRPr="009D4D43">
              <w:rPr>
                <w:rFonts w:ascii="Arial Narrow" w:eastAsia="Cambria" w:hAnsi="Arial Narrow" w:cstheme="minorHAnsi"/>
                <w:sz w:val="20"/>
                <w:szCs w:val="20"/>
              </w:rPr>
              <w:t xml:space="preserve">Izglītības </w:t>
            </w:r>
            <w:r w:rsidRPr="009D4D43">
              <w:rPr>
                <w:rFonts w:ascii="Arial Narrow" w:hAnsi="Arial Narrow" w:cstheme="minorHAnsi"/>
                <w:sz w:val="20"/>
                <w:szCs w:val="20"/>
              </w:rPr>
              <w:t>iestādes</w:t>
            </w:r>
          </w:p>
          <w:p w14:paraId="7692C1BC" w14:textId="77777777" w:rsidR="00C67D75" w:rsidRPr="009D4D43" w:rsidRDefault="00C67D75" w:rsidP="00C67D75">
            <w:pPr>
              <w:rPr>
                <w:rFonts w:ascii="Arial Narrow" w:hAnsi="Arial Narrow" w:cstheme="minorHAnsi"/>
                <w:sz w:val="20"/>
                <w:szCs w:val="20"/>
              </w:rPr>
            </w:pPr>
          </w:p>
        </w:tc>
      </w:tr>
    </w:tbl>
    <w:p w14:paraId="0716FC75" w14:textId="77777777" w:rsidR="00C67D75" w:rsidRPr="009D4D43" w:rsidRDefault="00C67D75" w:rsidP="00C67D75">
      <w:pPr>
        <w:pStyle w:val="Paraststmeklis"/>
        <w:spacing w:before="0" w:beforeAutospacing="0" w:after="0" w:afterAutospacing="0"/>
        <w:ind w:right="-200"/>
        <w:rPr>
          <w:rFonts w:ascii="Arial Narrow" w:hAnsi="Arial Narrow" w:cstheme="minorHAnsi"/>
          <w:sz w:val="20"/>
          <w:szCs w:val="20"/>
        </w:rPr>
      </w:pPr>
    </w:p>
    <w:p w14:paraId="17DFC2E3" w14:textId="77777777" w:rsidR="00C67D75" w:rsidRPr="009D4D43" w:rsidRDefault="00C67D75" w:rsidP="003710D8">
      <w:pPr>
        <w:spacing w:after="0" w:line="240" w:lineRule="auto"/>
        <w:jc w:val="both"/>
        <w:rPr>
          <w:rFonts w:ascii="Arial Narrow" w:eastAsia="Calibri" w:hAnsi="Arial Narrow" w:cstheme="minorHAnsi"/>
        </w:rPr>
      </w:pPr>
      <w:r w:rsidRPr="009D4D43">
        <w:rPr>
          <w:rFonts w:ascii="Arial Narrow" w:eastAsia="Times New Roman" w:hAnsi="Arial Narrow" w:cstheme="minorHAnsi"/>
          <w:lang w:eastAsia="lv-LV"/>
        </w:rPr>
        <w:t>Rīcības plānu būs iespējams īstenot, ja papildus valsts mērķdotācijām un pašvaldības budžetam izglītības iestādes, Izglītības pārvalde (sadarbībā viena ar otru un sadarbībā ar vietējām NVO) piesaistīs ārējo finansējumu no ES fondiem un dažādām grantu programmām. Zemāk sniegts ā</w:t>
      </w:r>
      <w:r w:rsidRPr="009D4D43">
        <w:rPr>
          <w:rFonts w:ascii="Arial Narrow" w:eastAsia="Calibri" w:hAnsi="Arial Narrow" w:cstheme="minorHAnsi"/>
        </w:rPr>
        <w:t xml:space="preserve">rējā finansējuma iespējamo avotu plašāks saraksts: </w:t>
      </w:r>
    </w:p>
    <w:p w14:paraId="7E4442A5"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Valsts izglītības attīstības aģentūras (VIAA) un Jaunatnes starptautisko programmu aģentūras (JSPA) administrētās programmas (t.sk. “Erasmus +”, “Erasmus+ Sport”)</w:t>
      </w:r>
    </w:p>
    <w:p w14:paraId="1BBDBF63"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hAnsi="Arial Narrow" w:cstheme="minorHAnsi"/>
          <w:sz w:val="22"/>
          <w:szCs w:val="22"/>
          <w:lang w:val="lv-LV"/>
        </w:rPr>
        <w:t>ERAF, EKII</w:t>
      </w:r>
      <w:r w:rsidRPr="009D4D43">
        <w:rPr>
          <w:rFonts w:ascii="Arial Narrow" w:eastAsia="Calibri" w:hAnsi="Arial Narrow" w:cstheme="minorHAnsi"/>
          <w:sz w:val="22"/>
          <w:szCs w:val="22"/>
          <w:lang w:val="lv-LV"/>
        </w:rPr>
        <w:t>, ESD, ES Mūžizglītības programma</w:t>
      </w:r>
    </w:p>
    <w:p w14:paraId="5963EDCA"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i/>
          <w:iCs/>
          <w:sz w:val="22"/>
          <w:szCs w:val="22"/>
          <w:lang w:val="lv-LV"/>
        </w:rPr>
        <w:t xml:space="preserve">Nordplus </w:t>
      </w:r>
      <w:r w:rsidRPr="009D4D43">
        <w:rPr>
          <w:rFonts w:ascii="Arial Narrow" w:eastAsia="Calibri" w:hAnsi="Arial Narrow" w:cstheme="minorHAnsi"/>
          <w:sz w:val="22"/>
          <w:szCs w:val="22"/>
          <w:lang w:val="lv-LV"/>
        </w:rPr>
        <w:t>programmas</w:t>
      </w:r>
    </w:p>
    <w:p w14:paraId="69A63A64"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iCs/>
          <w:sz w:val="22"/>
          <w:szCs w:val="22"/>
          <w:lang w:val="lv-LV"/>
        </w:rPr>
        <w:t>Eiropas Lauksaimniecības fonds lauku attīstībai (ELFLA) un LEADER programma</w:t>
      </w:r>
    </w:p>
    <w:p w14:paraId="291B10A1"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iCs/>
          <w:sz w:val="22"/>
          <w:szCs w:val="22"/>
          <w:lang w:val="lv-LV"/>
        </w:rPr>
        <w:t>Latvijas jaunatnes padomes administrētās valsts atbalsta programmas</w:t>
      </w:r>
    </w:p>
    <w:p w14:paraId="0E59C576"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EEZ un Norvēģijas finanšu instruments</w:t>
      </w:r>
    </w:p>
    <w:p w14:paraId="24F8F298"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Latvijas-Šveices sadarbības programma</w:t>
      </w:r>
    </w:p>
    <w:p w14:paraId="7D7F89EE" w14:textId="77777777" w:rsidR="00C67D75" w:rsidRPr="009D4D43" w:rsidRDefault="00782F47"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hAnsi="Arial Narrow" w:cstheme="minorHAnsi"/>
          <w:color w:val="4D5156"/>
          <w:sz w:val="22"/>
          <w:szCs w:val="22"/>
          <w:shd w:val="clear" w:color="auto" w:fill="FFFFFF"/>
          <w:lang w:val="lv-LV"/>
        </w:rPr>
        <w:t>EEZ un Norvēģijas finanšu instrumentu programma “</w:t>
      </w:r>
      <w:r w:rsidRPr="009D4D43">
        <w:rPr>
          <w:rFonts w:ascii="Arial Narrow" w:eastAsia="Calibri" w:hAnsi="Arial Narrow" w:cstheme="minorHAnsi"/>
          <w:sz w:val="22"/>
          <w:szCs w:val="22"/>
          <w:lang w:val="lv-LV"/>
        </w:rPr>
        <w:t>Aktīvo iedzīvotāju fonds”</w:t>
      </w:r>
    </w:p>
    <w:p w14:paraId="20DB7210"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Latvijas Kopienu iniciatīvu fonds (LKIF)</w:t>
      </w:r>
    </w:p>
    <w:p w14:paraId="1DB39A5E"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Norvēģijas Valsts daudzkultūru izglītības centrs</w:t>
      </w:r>
    </w:p>
    <w:p w14:paraId="0E35D7BA"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Latvijas Vides aizsardzības fonds</w:t>
      </w:r>
    </w:p>
    <w:p w14:paraId="42A1AA4D"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 xml:space="preserve">Latvijas valsts mežu atbalstītā </w:t>
      </w:r>
      <w:r w:rsidRPr="009D4D43">
        <w:rPr>
          <w:rFonts w:ascii="Arial Narrow" w:eastAsia="Calibri" w:hAnsi="Arial Narrow" w:cstheme="minorHAnsi"/>
          <w:i/>
          <w:iCs/>
          <w:sz w:val="22"/>
          <w:szCs w:val="22"/>
          <w:lang w:val="lv-LV"/>
        </w:rPr>
        <w:t>Latgales kultūras programma</w:t>
      </w:r>
    </w:p>
    <w:p w14:paraId="4F0F1A7F"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iCs/>
          <w:sz w:val="22"/>
          <w:szCs w:val="22"/>
          <w:lang w:val="lv-LV"/>
        </w:rPr>
        <w:t>Valsts Kultūrkapitāla fonds</w:t>
      </w:r>
    </w:p>
    <w:p w14:paraId="117861C4"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iCs/>
          <w:sz w:val="22"/>
          <w:szCs w:val="22"/>
          <w:lang w:val="lv-LV"/>
        </w:rPr>
        <w:t>ASV, Zviedrijas u.c. valstu vēstniecības Latvijā</w:t>
      </w:r>
    </w:p>
    <w:p w14:paraId="524B57B2"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Latvijas – Lietuvas pārrobežu sadarbības programma</w:t>
      </w:r>
    </w:p>
    <w:p w14:paraId="2F702A0C" w14:textId="77777777" w:rsidR="00C67D75" w:rsidRPr="009D4D43" w:rsidRDefault="00C67D75" w:rsidP="003E72BD">
      <w:pPr>
        <w:pStyle w:val="Sarakstarindkopa"/>
        <w:numPr>
          <w:ilvl w:val="0"/>
          <w:numId w:val="15"/>
        </w:numPr>
        <w:ind w:left="360"/>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Baltijas jūras reģiona (BSR) transnacionālā sadarbības programma</w:t>
      </w:r>
    </w:p>
    <w:p w14:paraId="7D09D4CA" w14:textId="77777777" w:rsidR="00C67D75" w:rsidRPr="009D4D43" w:rsidRDefault="00C67D75" w:rsidP="003E72BD">
      <w:pPr>
        <w:pStyle w:val="Sarakstarindkopa"/>
        <w:numPr>
          <w:ilvl w:val="0"/>
          <w:numId w:val="15"/>
        </w:numPr>
        <w:ind w:left="354" w:hanging="357"/>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 xml:space="preserve">Dažādas privātā sektora iniciatīvas, piem., “Samsung Skola nākotnei” (digitālās izglītības iniciatīva, ko realizē </w:t>
      </w:r>
      <w:r w:rsidRPr="009D4D43">
        <w:rPr>
          <w:rFonts w:ascii="Arial Narrow" w:eastAsia="Calibri" w:hAnsi="Arial Narrow" w:cstheme="minorHAnsi"/>
          <w:i/>
          <w:sz w:val="22"/>
          <w:szCs w:val="22"/>
          <w:lang w:val="lv-LV"/>
        </w:rPr>
        <w:t>Samsung Electronics Baltics</w:t>
      </w:r>
      <w:r w:rsidRPr="009D4D43">
        <w:rPr>
          <w:rFonts w:ascii="Arial Narrow" w:eastAsia="Calibri" w:hAnsi="Arial Narrow" w:cstheme="minorHAnsi"/>
          <w:sz w:val="22"/>
          <w:szCs w:val="22"/>
          <w:lang w:val="lv-LV"/>
        </w:rPr>
        <w:t xml:space="preserve"> Latvijā)</w:t>
      </w:r>
    </w:p>
    <w:p w14:paraId="7D353FB1" w14:textId="77777777" w:rsidR="00C67D75" w:rsidRPr="009D4D43" w:rsidRDefault="00C67D75" w:rsidP="003E72BD">
      <w:pPr>
        <w:pStyle w:val="Sarakstarindkopa"/>
        <w:numPr>
          <w:ilvl w:val="0"/>
          <w:numId w:val="15"/>
        </w:numPr>
        <w:ind w:left="354" w:hanging="357"/>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UNESCO Asociēto skolu projekts (ASP) pasaulē</w:t>
      </w:r>
    </w:p>
    <w:p w14:paraId="7ED9624E" w14:textId="77777777" w:rsidR="00C67D75" w:rsidRPr="009D4D43" w:rsidRDefault="00C67D75" w:rsidP="003E72BD">
      <w:pPr>
        <w:pStyle w:val="Sarakstarindkopa"/>
        <w:numPr>
          <w:ilvl w:val="0"/>
          <w:numId w:val="15"/>
        </w:numPr>
        <w:ind w:left="354" w:hanging="357"/>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Britu padome Latvijā</w:t>
      </w:r>
    </w:p>
    <w:p w14:paraId="749D5806" w14:textId="77777777" w:rsidR="00C67D75" w:rsidRPr="009D4D43" w:rsidRDefault="00C67D75" w:rsidP="003E72BD">
      <w:pPr>
        <w:pStyle w:val="Sarakstarindkopa"/>
        <w:numPr>
          <w:ilvl w:val="0"/>
          <w:numId w:val="15"/>
        </w:numPr>
        <w:ind w:left="354" w:hanging="357"/>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Ziemeļvalstu un Baltijas valstu mobilitātes programma „Valsts administrācija”</w:t>
      </w:r>
    </w:p>
    <w:p w14:paraId="5346CA9A" w14:textId="77777777" w:rsidR="00C67D75" w:rsidRPr="009D4D43" w:rsidRDefault="00C67D75" w:rsidP="003E72BD">
      <w:pPr>
        <w:pStyle w:val="Sarakstarindkopa"/>
        <w:numPr>
          <w:ilvl w:val="0"/>
          <w:numId w:val="15"/>
        </w:numPr>
        <w:ind w:left="354" w:hanging="357"/>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 xml:space="preserve">Junior Achievement programma </w:t>
      </w:r>
    </w:p>
    <w:p w14:paraId="5DD7497D" w14:textId="77777777" w:rsidR="00C67D75" w:rsidRPr="009D4D43" w:rsidRDefault="00C67D75" w:rsidP="003E72BD">
      <w:pPr>
        <w:pStyle w:val="Sarakstarindkopa"/>
        <w:numPr>
          <w:ilvl w:val="0"/>
          <w:numId w:val="15"/>
        </w:numPr>
        <w:ind w:left="354" w:hanging="357"/>
        <w:rPr>
          <w:rFonts w:ascii="Arial Narrow" w:eastAsia="Calibri" w:hAnsi="Arial Narrow" w:cstheme="minorHAnsi"/>
          <w:sz w:val="22"/>
          <w:szCs w:val="22"/>
          <w:lang w:val="lv-LV"/>
        </w:rPr>
      </w:pPr>
      <w:r w:rsidRPr="009D4D43">
        <w:rPr>
          <w:rFonts w:ascii="Arial Narrow" w:eastAsia="Calibri" w:hAnsi="Arial Narrow" w:cstheme="minorHAnsi"/>
          <w:sz w:val="22"/>
          <w:szCs w:val="22"/>
          <w:lang w:val="lv-LV"/>
        </w:rPr>
        <w:t>u.c.</w:t>
      </w:r>
    </w:p>
    <w:p w14:paraId="272B2E8E" w14:textId="77777777" w:rsidR="00C67D75" w:rsidRPr="009D4D43" w:rsidRDefault="00C67D75" w:rsidP="00C67D75">
      <w:pPr>
        <w:spacing w:after="0" w:line="240" w:lineRule="auto"/>
        <w:rPr>
          <w:rFonts w:ascii="Arial Narrow" w:hAnsi="Arial Narrow" w:cstheme="minorHAnsi"/>
          <w:sz w:val="20"/>
          <w:szCs w:val="20"/>
        </w:rPr>
      </w:pPr>
    </w:p>
    <w:p w14:paraId="3EA5D7E0" w14:textId="77777777" w:rsidR="00C67D75" w:rsidRPr="009D4D43" w:rsidRDefault="00C67D75" w:rsidP="00C67D75">
      <w:pPr>
        <w:pStyle w:val="Paraststmeklis"/>
        <w:spacing w:before="0" w:beforeAutospacing="0" w:after="0" w:afterAutospacing="0"/>
        <w:ind w:right="-200"/>
        <w:rPr>
          <w:rFonts w:ascii="Arial Narrow" w:hAnsi="Arial Narrow" w:cs="Carlito"/>
          <w:i/>
          <w:sz w:val="18"/>
          <w:szCs w:val="22"/>
        </w:rPr>
      </w:pPr>
    </w:p>
    <w:p w14:paraId="7B57817E" w14:textId="77777777" w:rsidR="00C67D75" w:rsidRPr="009D4D43" w:rsidRDefault="00C67D75" w:rsidP="009D5B51">
      <w:pPr>
        <w:pStyle w:val="Paraststmeklis"/>
        <w:spacing w:before="0" w:beforeAutospacing="0" w:after="0" w:afterAutospacing="0"/>
        <w:ind w:left="720" w:right="-200"/>
        <w:jc w:val="right"/>
        <w:rPr>
          <w:rFonts w:ascii="Arial Narrow" w:hAnsi="Arial Narrow" w:cs="Carlito"/>
          <w:i/>
          <w:sz w:val="18"/>
          <w:szCs w:val="22"/>
        </w:rPr>
      </w:pPr>
    </w:p>
    <w:p w14:paraId="670FA5CC" w14:textId="77777777" w:rsidR="00501FE1" w:rsidRPr="009D4D43" w:rsidRDefault="00501FE1" w:rsidP="009F2BB9">
      <w:pPr>
        <w:pStyle w:val="Paraststmeklis"/>
        <w:spacing w:before="0" w:beforeAutospacing="0" w:after="0" w:afterAutospacing="0"/>
        <w:ind w:left="720" w:right="-200"/>
        <w:rPr>
          <w:rFonts w:ascii="Arial Narrow" w:hAnsi="Arial Narrow" w:cs="Carlito"/>
          <w:sz w:val="22"/>
          <w:szCs w:val="22"/>
        </w:rPr>
      </w:pPr>
    </w:p>
    <w:p w14:paraId="5E587A05" w14:textId="77777777" w:rsidR="003D4B7E" w:rsidRPr="009D4D43" w:rsidRDefault="003D4B7E">
      <w:pPr>
        <w:rPr>
          <w:rFonts w:ascii="Arial Narrow" w:eastAsia="Times New Roman" w:hAnsi="Arial Narrow" w:cs="Carlito"/>
          <w:b/>
          <w:color w:val="0070C0"/>
          <w:lang w:eastAsia="lv-LV"/>
        </w:rPr>
      </w:pPr>
      <w:r w:rsidRPr="009D4D43">
        <w:rPr>
          <w:rFonts w:ascii="Arial Narrow" w:hAnsi="Arial Narrow" w:cs="Carlito"/>
          <w:b/>
          <w:color w:val="0070C0"/>
        </w:rPr>
        <w:br w:type="page"/>
      </w:r>
    </w:p>
    <w:p w14:paraId="034DF5C6" w14:textId="77777777" w:rsidR="003B3063" w:rsidRPr="009D4D43" w:rsidRDefault="001A5F9B" w:rsidP="001735FB">
      <w:pPr>
        <w:pStyle w:val="Virsraksts1"/>
        <w:rPr>
          <w:rFonts w:ascii="Arial Narrow" w:hAnsi="Arial Narrow" w:cs="Carlito"/>
          <w:color w:val="0070C0"/>
        </w:rPr>
      </w:pPr>
      <w:bookmarkStart w:id="19" w:name="_Toc119421115"/>
      <w:r w:rsidRPr="009D4D43">
        <w:rPr>
          <w:rFonts w:ascii="Arial Narrow" w:hAnsi="Arial Narrow" w:cs="Carlito"/>
          <w:color w:val="0070C0"/>
        </w:rPr>
        <w:lastRenderedPageBreak/>
        <w:t>V</w:t>
      </w:r>
      <w:r w:rsidR="003B3063" w:rsidRPr="009D4D43">
        <w:rPr>
          <w:rFonts w:ascii="Arial Narrow" w:hAnsi="Arial Narrow" w:cs="Carlito"/>
          <w:color w:val="0070C0"/>
        </w:rPr>
        <w:t xml:space="preserve"> Izglītības attīstības stratēģijas rezultāti un rezultatīvie rādītāji to sasniegšanai</w:t>
      </w:r>
      <w:bookmarkEnd w:id="19"/>
      <w:r w:rsidR="003B3063" w:rsidRPr="009D4D43">
        <w:rPr>
          <w:rFonts w:ascii="Arial Narrow" w:hAnsi="Arial Narrow" w:cs="Carlito"/>
          <w:color w:val="0070C0"/>
        </w:rPr>
        <w:t xml:space="preserve"> </w:t>
      </w:r>
    </w:p>
    <w:p w14:paraId="60DA6C3E" w14:textId="77777777" w:rsidR="00057EF3" w:rsidRPr="009D4D43" w:rsidRDefault="00057EF3" w:rsidP="005C3A9F">
      <w:pPr>
        <w:autoSpaceDE w:val="0"/>
        <w:autoSpaceDN w:val="0"/>
        <w:adjustRightInd w:val="0"/>
        <w:spacing w:after="0" w:line="240" w:lineRule="auto"/>
        <w:ind w:right="-200"/>
        <w:jc w:val="both"/>
        <w:rPr>
          <w:rFonts w:ascii="Arial Narrow" w:hAnsi="Arial Narrow" w:cs="Carlito"/>
          <w:b/>
          <w:bCs/>
        </w:rPr>
      </w:pPr>
    </w:p>
    <w:p w14:paraId="36777306" w14:textId="77777777" w:rsidR="003710D8" w:rsidRPr="009D4D43" w:rsidRDefault="003710D8" w:rsidP="003710D8">
      <w:pPr>
        <w:pStyle w:val="Pamatteksts"/>
        <w:spacing w:after="0" w:line="240" w:lineRule="auto"/>
        <w:ind w:firstLine="720"/>
        <w:jc w:val="both"/>
        <w:rPr>
          <w:rFonts w:ascii="Arial Narrow" w:hAnsi="Arial Narrow" w:cstheme="minorHAnsi"/>
        </w:rPr>
      </w:pPr>
      <w:r w:rsidRPr="009D4D43">
        <w:rPr>
          <w:rFonts w:ascii="Arial Narrow" w:hAnsi="Arial Narrow" w:cstheme="minorHAnsi"/>
        </w:rPr>
        <w:t>Līvānu novada izglītības attīstības stratēģiju 2022. - 2027.pašvaldība sadarbībā ar izglītības iestādēm izvērtē un pārskata</w:t>
      </w:r>
      <w:r w:rsidRPr="009D4D43">
        <w:rPr>
          <w:rFonts w:ascii="Arial Narrow" w:hAnsi="Arial Narrow" w:cstheme="minorHAnsi"/>
          <w:b/>
        </w:rPr>
        <w:t xml:space="preserve"> katru gadu. </w:t>
      </w:r>
      <w:r w:rsidRPr="009D4D43">
        <w:rPr>
          <w:rFonts w:ascii="Arial Narrow" w:hAnsi="Arial Narrow" w:cstheme="minorHAnsi"/>
        </w:rPr>
        <w:t xml:space="preserve">Ieviešanas uzraudzībai un analīzei tiek pielietoti zemāk redzamie 10 attīstības rādītāji, kas būs pamats vidējā termiņa izglītības prioritāšu un mērķu sasniegšanas izvērtējumam. </w:t>
      </w:r>
    </w:p>
    <w:p w14:paraId="1F847843" w14:textId="77777777" w:rsidR="003710D8" w:rsidRPr="009D4D43" w:rsidRDefault="003710D8" w:rsidP="003710D8">
      <w:pPr>
        <w:pStyle w:val="Pamatteksts"/>
        <w:spacing w:after="0" w:line="240" w:lineRule="auto"/>
        <w:ind w:firstLine="720"/>
        <w:jc w:val="both"/>
        <w:rPr>
          <w:rFonts w:ascii="Arial Narrow" w:hAnsi="Arial Narrow" w:cstheme="minorHAnsi"/>
        </w:rPr>
      </w:pPr>
    </w:p>
    <w:p w14:paraId="380655F7" w14:textId="77777777" w:rsidR="003710D8" w:rsidRPr="009D4D43" w:rsidRDefault="007B4274" w:rsidP="003710D8">
      <w:pPr>
        <w:autoSpaceDE w:val="0"/>
        <w:autoSpaceDN w:val="0"/>
        <w:adjustRightInd w:val="0"/>
        <w:spacing w:after="0" w:line="240" w:lineRule="auto"/>
        <w:ind w:right="-200"/>
        <w:jc w:val="right"/>
        <w:rPr>
          <w:rFonts w:ascii="Arial Narrow" w:hAnsi="Arial Narrow" w:cstheme="minorHAnsi"/>
          <w:i/>
          <w:sz w:val="18"/>
        </w:rPr>
      </w:pPr>
      <w:r w:rsidRPr="009D4D43">
        <w:rPr>
          <w:rFonts w:ascii="Arial Narrow" w:hAnsi="Arial Narrow" w:cstheme="minorHAnsi"/>
          <w:i/>
          <w:sz w:val="18"/>
        </w:rPr>
        <w:t>Tabula 1</w:t>
      </w:r>
      <w:r w:rsidR="003710D8" w:rsidRPr="009D4D43">
        <w:rPr>
          <w:rFonts w:ascii="Arial Narrow" w:hAnsi="Arial Narrow" w:cstheme="minorHAnsi"/>
          <w:i/>
          <w:sz w:val="18"/>
        </w:rPr>
        <w:t>5: Attīstības rādītāji izglītības attīstības stratēģijas ieviešanas izvērtēšanai</w:t>
      </w:r>
    </w:p>
    <w:p w14:paraId="661CC456" w14:textId="77777777" w:rsidR="003710D8" w:rsidRPr="009D4D43" w:rsidRDefault="003710D8" w:rsidP="003710D8">
      <w:pPr>
        <w:autoSpaceDE w:val="0"/>
        <w:autoSpaceDN w:val="0"/>
        <w:adjustRightInd w:val="0"/>
        <w:spacing w:after="0" w:line="240" w:lineRule="auto"/>
        <w:ind w:right="-200"/>
        <w:jc w:val="right"/>
        <w:rPr>
          <w:rFonts w:ascii="Arial Narrow" w:hAnsi="Arial Narrow" w:cstheme="minorHAnsi"/>
        </w:rPr>
      </w:pPr>
    </w:p>
    <w:tbl>
      <w:tblPr>
        <w:tblStyle w:val="Vidjssaraksts2izclums1"/>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611"/>
        <w:gridCol w:w="1356"/>
        <w:gridCol w:w="2730"/>
        <w:gridCol w:w="1203"/>
        <w:gridCol w:w="1649"/>
      </w:tblGrid>
      <w:tr w:rsidR="003710D8" w:rsidRPr="009D4D43" w14:paraId="536F1AB1" w14:textId="77777777" w:rsidTr="003710D8">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556" w:type="dxa"/>
            <w:tcBorders>
              <w:top w:val="none" w:sz="0" w:space="0" w:color="auto"/>
              <w:left w:val="none" w:sz="0" w:space="0" w:color="auto"/>
              <w:bottom w:val="none" w:sz="0" w:space="0" w:color="auto"/>
              <w:right w:val="none" w:sz="0" w:space="0" w:color="auto"/>
            </w:tcBorders>
          </w:tcPr>
          <w:p w14:paraId="78A50EC0" w14:textId="77777777" w:rsidR="003710D8" w:rsidRPr="009D4D43" w:rsidRDefault="003710D8" w:rsidP="008244C3">
            <w:pPr>
              <w:autoSpaceDE w:val="0"/>
              <w:autoSpaceDN w:val="0"/>
              <w:adjustRightInd w:val="0"/>
              <w:ind w:right="-200"/>
              <w:jc w:val="center"/>
              <w:rPr>
                <w:rFonts w:ascii="Arial Narrow" w:hAnsi="Arial Narrow" w:cstheme="minorHAnsi"/>
                <w:b/>
                <w:bCs/>
                <w:sz w:val="18"/>
                <w:szCs w:val="20"/>
              </w:rPr>
            </w:pPr>
            <w:r w:rsidRPr="009D4D43">
              <w:rPr>
                <w:rFonts w:ascii="Arial Narrow" w:hAnsi="Arial Narrow" w:cstheme="minorHAnsi"/>
                <w:b/>
                <w:bCs/>
                <w:color w:val="000000"/>
                <w:sz w:val="18"/>
                <w:szCs w:val="20"/>
              </w:rPr>
              <w:t>Nr.</w:t>
            </w:r>
          </w:p>
        </w:tc>
        <w:tc>
          <w:tcPr>
            <w:tcW w:w="2611" w:type="dxa"/>
            <w:tcBorders>
              <w:top w:val="none" w:sz="0" w:space="0" w:color="auto"/>
              <w:left w:val="none" w:sz="0" w:space="0" w:color="auto"/>
              <w:bottom w:val="none" w:sz="0" w:space="0" w:color="auto"/>
              <w:right w:val="none" w:sz="0" w:space="0" w:color="auto"/>
            </w:tcBorders>
          </w:tcPr>
          <w:p w14:paraId="6F33D116" w14:textId="77777777" w:rsidR="003710D8" w:rsidRPr="009D4D43" w:rsidRDefault="003710D8" w:rsidP="008244C3">
            <w:pPr>
              <w:autoSpaceDE w:val="0"/>
              <w:autoSpaceDN w:val="0"/>
              <w:adjustRightInd w:val="0"/>
              <w:ind w:right="-200"/>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inorHAnsi"/>
                <w:b/>
                <w:bCs/>
                <w:sz w:val="18"/>
                <w:szCs w:val="20"/>
              </w:rPr>
            </w:pPr>
            <w:r w:rsidRPr="009D4D43">
              <w:rPr>
                <w:rFonts w:ascii="Arial Narrow" w:hAnsi="Arial Narrow" w:cstheme="minorHAnsi"/>
                <w:b/>
                <w:bCs/>
                <w:color w:val="000000"/>
                <w:sz w:val="18"/>
                <w:szCs w:val="20"/>
              </w:rPr>
              <w:t>Rādītājs un tā mērvienība</w:t>
            </w:r>
          </w:p>
        </w:tc>
        <w:tc>
          <w:tcPr>
            <w:tcW w:w="4086" w:type="dxa"/>
            <w:gridSpan w:val="2"/>
            <w:tcBorders>
              <w:top w:val="none" w:sz="0" w:space="0" w:color="auto"/>
              <w:left w:val="none" w:sz="0" w:space="0" w:color="auto"/>
              <w:bottom w:val="none" w:sz="0" w:space="0" w:color="auto"/>
              <w:right w:val="none" w:sz="0" w:space="0" w:color="auto"/>
            </w:tcBorders>
          </w:tcPr>
          <w:p w14:paraId="31E92437" w14:textId="77777777" w:rsidR="003710D8" w:rsidRPr="009D4D43" w:rsidRDefault="003710D8" w:rsidP="008244C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inorHAnsi"/>
                <w:b/>
                <w:bCs/>
                <w:sz w:val="18"/>
                <w:szCs w:val="20"/>
              </w:rPr>
            </w:pPr>
            <w:r w:rsidRPr="009D4D43">
              <w:rPr>
                <w:rFonts w:ascii="Arial Narrow" w:hAnsi="Arial Narrow" w:cstheme="minorHAnsi"/>
                <w:b/>
                <w:bCs/>
                <w:color w:val="000000"/>
                <w:sz w:val="18"/>
                <w:szCs w:val="20"/>
              </w:rPr>
              <w:t>Bāzes situācija</w:t>
            </w:r>
          </w:p>
        </w:tc>
        <w:tc>
          <w:tcPr>
            <w:tcW w:w="1203" w:type="dxa"/>
            <w:tcBorders>
              <w:top w:val="none" w:sz="0" w:space="0" w:color="auto"/>
              <w:left w:val="none" w:sz="0" w:space="0" w:color="auto"/>
              <w:bottom w:val="none" w:sz="0" w:space="0" w:color="auto"/>
              <w:right w:val="none" w:sz="0" w:space="0" w:color="auto"/>
            </w:tcBorders>
          </w:tcPr>
          <w:p w14:paraId="581F291F" w14:textId="77777777" w:rsidR="003710D8" w:rsidRPr="009D4D43" w:rsidRDefault="003710D8" w:rsidP="008244C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inorHAnsi"/>
                <w:b/>
                <w:bCs/>
                <w:sz w:val="18"/>
                <w:szCs w:val="20"/>
              </w:rPr>
            </w:pPr>
            <w:r w:rsidRPr="009D4D43">
              <w:rPr>
                <w:rFonts w:ascii="Arial Narrow" w:hAnsi="Arial Narrow" w:cstheme="minorHAnsi"/>
                <w:b/>
                <w:bCs/>
                <w:color w:val="000000"/>
                <w:sz w:val="18"/>
                <w:szCs w:val="20"/>
              </w:rPr>
              <w:t>Nākotnes situācija</w:t>
            </w:r>
          </w:p>
        </w:tc>
        <w:tc>
          <w:tcPr>
            <w:tcW w:w="1649" w:type="dxa"/>
            <w:tcBorders>
              <w:top w:val="none" w:sz="0" w:space="0" w:color="auto"/>
              <w:left w:val="none" w:sz="0" w:space="0" w:color="auto"/>
              <w:bottom w:val="none" w:sz="0" w:space="0" w:color="auto"/>
              <w:right w:val="none" w:sz="0" w:space="0" w:color="auto"/>
            </w:tcBorders>
          </w:tcPr>
          <w:p w14:paraId="3E796D9E" w14:textId="77777777" w:rsidR="003710D8" w:rsidRPr="009D4D43" w:rsidRDefault="003710D8" w:rsidP="008244C3">
            <w:pPr>
              <w:autoSpaceDE w:val="0"/>
              <w:autoSpaceDN w:val="0"/>
              <w:adjustRightInd w:val="0"/>
              <w:ind w:right="-200"/>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inorHAnsi"/>
                <w:b/>
                <w:bCs/>
                <w:sz w:val="18"/>
                <w:szCs w:val="20"/>
              </w:rPr>
            </w:pPr>
            <w:r w:rsidRPr="009D4D43">
              <w:rPr>
                <w:rFonts w:ascii="Arial Narrow" w:hAnsi="Arial Narrow" w:cstheme="minorHAnsi"/>
                <w:b/>
                <w:bCs/>
                <w:color w:val="000000"/>
                <w:sz w:val="18"/>
                <w:szCs w:val="20"/>
              </w:rPr>
              <w:t>Datu avots</w:t>
            </w:r>
          </w:p>
        </w:tc>
      </w:tr>
      <w:tr w:rsidR="003710D8" w:rsidRPr="009D4D43" w14:paraId="2DF8A91A" w14:textId="77777777" w:rsidTr="003710D8">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556" w:type="dxa"/>
            <w:tcBorders>
              <w:top w:val="none" w:sz="0" w:space="0" w:color="auto"/>
              <w:left w:val="none" w:sz="0" w:space="0" w:color="auto"/>
              <w:bottom w:val="none" w:sz="0" w:space="0" w:color="auto"/>
              <w:right w:val="none" w:sz="0" w:space="0" w:color="auto"/>
            </w:tcBorders>
          </w:tcPr>
          <w:p w14:paraId="685FDF66" w14:textId="77777777" w:rsidR="003710D8" w:rsidRPr="009D4D43" w:rsidRDefault="003710D8" w:rsidP="008244C3">
            <w:pPr>
              <w:autoSpaceDE w:val="0"/>
              <w:autoSpaceDN w:val="0"/>
              <w:adjustRightInd w:val="0"/>
              <w:ind w:right="-200"/>
              <w:jc w:val="center"/>
              <w:rPr>
                <w:rFonts w:ascii="Arial Narrow" w:hAnsi="Arial Narrow" w:cstheme="minorHAnsi"/>
                <w:b/>
                <w:bCs/>
                <w:sz w:val="18"/>
                <w:szCs w:val="20"/>
              </w:rPr>
            </w:pPr>
          </w:p>
        </w:tc>
        <w:tc>
          <w:tcPr>
            <w:tcW w:w="2611" w:type="dxa"/>
            <w:tcBorders>
              <w:top w:val="none" w:sz="0" w:space="0" w:color="auto"/>
              <w:left w:val="none" w:sz="0" w:space="0" w:color="auto"/>
              <w:bottom w:val="none" w:sz="0" w:space="0" w:color="auto"/>
              <w:right w:val="none" w:sz="0" w:space="0" w:color="auto"/>
            </w:tcBorders>
          </w:tcPr>
          <w:p w14:paraId="410A49DC" w14:textId="77777777" w:rsidR="003710D8" w:rsidRPr="009D4D43" w:rsidRDefault="003710D8" w:rsidP="008244C3">
            <w:pPr>
              <w:autoSpaceDE w:val="0"/>
              <w:autoSpaceDN w:val="0"/>
              <w:adjustRightInd w:val="0"/>
              <w:ind w:right="-20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bCs/>
                <w:sz w:val="18"/>
                <w:szCs w:val="20"/>
              </w:rPr>
            </w:pPr>
          </w:p>
        </w:tc>
        <w:tc>
          <w:tcPr>
            <w:tcW w:w="1356" w:type="dxa"/>
            <w:tcBorders>
              <w:top w:val="none" w:sz="0" w:space="0" w:color="auto"/>
              <w:left w:val="none" w:sz="0" w:space="0" w:color="auto"/>
              <w:bottom w:val="none" w:sz="0" w:space="0" w:color="auto"/>
              <w:right w:val="none" w:sz="0" w:space="0" w:color="auto"/>
            </w:tcBorders>
          </w:tcPr>
          <w:p w14:paraId="42C055C9" w14:textId="77777777" w:rsidR="003710D8" w:rsidRPr="009D4D43" w:rsidRDefault="003710D8" w:rsidP="008244C3">
            <w:pPr>
              <w:autoSpaceDE w:val="0"/>
              <w:autoSpaceDN w:val="0"/>
              <w:adjustRightInd w:val="0"/>
              <w:ind w:right="-200"/>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bCs/>
                <w:sz w:val="18"/>
                <w:szCs w:val="20"/>
              </w:rPr>
            </w:pPr>
            <w:r w:rsidRPr="009D4D43">
              <w:rPr>
                <w:rFonts w:ascii="Arial Narrow" w:hAnsi="Arial Narrow" w:cstheme="minorHAnsi"/>
                <w:b/>
                <w:bCs/>
                <w:color w:val="000000"/>
                <w:sz w:val="18"/>
                <w:szCs w:val="20"/>
              </w:rPr>
              <w:t>Vērtība uz 01.09.2021.</w:t>
            </w:r>
          </w:p>
        </w:tc>
        <w:tc>
          <w:tcPr>
            <w:tcW w:w="2730" w:type="dxa"/>
            <w:tcBorders>
              <w:top w:val="none" w:sz="0" w:space="0" w:color="auto"/>
              <w:left w:val="none" w:sz="0" w:space="0" w:color="auto"/>
              <w:bottom w:val="none" w:sz="0" w:space="0" w:color="auto"/>
              <w:right w:val="none" w:sz="0" w:space="0" w:color="auto"/>
            </w:tcBorders>
          </w:tcPr>
          <w:p w14:paraId="67A7EA31"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bCs/>
                <w:sz w:val="18"/>
                <w:szCs w:val="20"/>
              </w:rPr>
            </w:pPr>
            <w:r w:rsidRPr="009D4D43">
              <w:rPr>
                <w:rFonts w:ascii="Arial Narrow" w:hAnsi="Arial Narrow" w:cstheme="minorHAnsi"/>
                <w:b/>
                <w:bCs/>
                <w:sz w:val="18"/>
                <w:szCs w:val="20"/>
              </w:rPr>
              <w:t>Komentārs / Skaidrojums</w:t>
            </w:r>
          </w:p>
        </w:tc>
        <w:tc>
          <w:tcPr>
            <w:tcW w:w="1203" w:type="dxa"/>
            <w:tcBorders>
              <w:top w:val="none" w:sz="0" w:space="0" w:color="auto"/>
              <w:left w:val="none" w:sz="0" w:space="0" w:color="auto"/>
              <w:bottom w:val="none" w:sz="0" w:space="0" w:color="auto"/>
              <w:right w:val="none" w:sz="0" w:space="0" w:color="auto"/>
            </w:tcBorders>
          </w:tcPr>
          <w:p w14:paraId="2FD04267"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bCs/>
                <w:sz w:val="18"/>
                <w:szCs w:val="20"/>
              </w:rPr>
            </w:pPr>
            <w:r w:rsidRPr="009D4D43">
              <w:rPr>
                <w:rFonts w:ascii="Arial Narrow" w:hAnsi="Arial Narrow" w:cstheme="minorHAnsi"/>
                <w:b/>
                <w:bCs/>
                <w:color w:val="000000"/>
                <w:sz w:val="18"/>
                <w:szCs w:val="20"/>
              </w:rPr>
              <w:t>Vērtības mērķis uz 01.09.2027.</w:t>
            </w:r>
          </w:p>
        </w:tc>
        <w:tc>
          <w:tcPr>
            <w:tcW w:w="1649" w:type="dxa"/>
            <w:tcBorders>
              <w:top w:val="none" w:sz="0" w:space="0" w:color="auto"/>
              <w:left w:val="none" w:sz="0" w:space="0" w:color="auto"/>
              <w:bottom w:val="none" w:sz="0" w:space="0" w:color="auto"/>
            </w:tcBorders>
          </w:tcPr>
          <w:p w14:paraId="639032C5" w14:textId="77777777" w:rsidR="003710D8" w:rsidRPr="009D4D43" w:rsidRDefault="003710D8" w:rsidP="008244C3">
            <w:pPr>
              <w:autoSpaceDE w:val="0"/>
              <w:autoSpaceDN w:val="0"/>
              <w:adjustRightInd w:val="0"/>
              <w:ind w:right="-20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bCs/>
                <w:sz w:val="18"/>
                <w:szCs w:val="20"/>
              </w:rPr>
            </w:pPr>
          </w:p>
        </w:tc>
      </w:tr>
      <w:tr w:rsidR="003710D8" w:rsidRPr="009D4D43" w14:paraId="112E1932" w14:textId="77777777" w:rsidTr="003710D8">
        <w:trPr>
          <w:jc w:val="center"/>
        </w:trPr>
        <w:tc>
          <w:tcPr>
            <w:cnfStyle w:val="001000000000" w:firstRow="0" w:lastRow="0" w:firstColumn="1" w:lastColumn="0" w:oddVBand="0" w:evenVBand="0" w:oddHBand="0" w:evenHBand="0" w:firstRowFirstColumn="0" w:firstRowLastColumn="0" w:lastRowFirstColumn="0" w:lastRowLastColumn="0"/>
            <w:tcW w:w="556" w:type="dxa"/>
            <w:tcBorders>
              <w:left w:val="none" w:sz="0" w:space="0" w:color="auto"/>
              <w:bottom w:val="none" w:sz="0" w:space="0" w:color="auto"/>
              <w:right w:val="none" w:sz="0" w:space="0" w:color="auto"/>
            </w:tcBorders>
          </w:tcPr>
          <w:p w14:paraId="377C15C0" w14:textId="77777777" w:rsidR="003710D8" w:rsidRPr="00A51778" w:rsidRDefault="003710D8" w:rsidP="008244C3">
            <w:pPr>
              <w:pStyle w:val="Pamatteksts"/>
              <w:spacing w:after="0"/>
              <w:jc w:val="center"/>
              <w:rPr>
                <w:rFonts w:ascii="Arial Narrow" w:eastAsia="Calibri" w:hAnsi="Arial Narrow" w:cstheme="minorHAnsi"/>
                <w:szCs w:val="20"/>
              </w:rPr>
            </w:pPr>
            <w:r w:rsidRPr="00A51778">
              <w:rPr>
                <w:rFonts w:ascii="Arial Narrow" w:eastAsia="Calibri" w:hAnsi="Arial Narrow" w:cstheme="minorHAnsi"/>
                <w:szCs w:val="20"/>
              </w:rPr>
              <w:t>1.</w:t>
            </w:r>
          </w:p>
        </w:tc>
        <w:tc>
          <w:tcPr>
            <w:tcW w:w="2611" w:type="dxa"/>
          </w:tcPr>
          <w:p w14:paraId="2E5B2F48" w14:textId="77777777" w:rsidR="003710D8" w:rsidRPr="00A51778" w:rsidRDefault="003710D8" w:rsidP="008244C3">
            <w:pPr>
              <w:pStyle w:val="body"/>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
                <w:szCs w:val="20"/>
              </w:rPr>
            </w:pPr>
            <w:r w:rsidRPr="00A51778">
              <w:rPr>
                <w:rFonts w:ascii="Arial Narrow" w:hAnsi="Arial Narrow" w:cstheme="minorHAnsi"/>
                <w:szCs w:val="20"/>
              </w:rPr>
              <w:t>Audzēkņu skaits PII un pirmsskolas grupās uz iepriekšējā mācību gada sākumu</w:t>
            </w:r>
          </w:p>
        </w:tc>
        <w:tc>
          <w:tcPr>
            <w:tcW w:w="1356" w:type="dxa"/>
          </w:tcPr>
          <w:p w14:paraId="7B31B066" w14:textId="77777777" w:rsidR="003710D8" w:rsidRPr="009D4D43" w:rsidRDefault="003710D8" w:rsidP="008244C3">
            <w:pPr>
              <w:pStyle w:val="body"/>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434</w:t>
            </w:r>
          </w:p>
        </w:tc>
        <w:tc>
          <w:tcPr>
            <w:tcW w:w="2730" w:type="dxa"/>
          </w:tcPr>
          <w:p w14:paraId="3C4931B1" w14:textId="77777777" w:rsidR="003710D8" w:rsidRPr="009D4D43" w:rsidRDefault="003710D8" w:rsidP="008244C3">
            <w:pPr>
              <w:pStyle w:val="body"/>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Rādītājs iever pirmsskolas audzēkņu skaitu PII “Rūķīši”, Līvānu novada 6 vispārējās izglītības iestādēs un Rudzātu speciālajā pamatskolā</w:t>
            </w:r>
          </w:p>
        </w:tc>
        <w:tc>
          <w:tcPr>
            <w:tcW w:w="1203" w:type="dxa"/>
          </w:tcPr>
          <w:p w14:paraId="5F0417DC" w14:textId="77777777" w:rsidR="003710D8" w:rsidRPr="009D4D43" w:rsidRDefault="003710D8" w:rsidP="008244C3">
            <w:pPr>
              <w:pStyle w:val="body"/>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440</w:t>
            </w:r>
          </w:p>
        </w:tc>
        <w:tc>
          <w:tcPr>
            <w:tcW w:w="1649" w:type="dxa"/>
          </w:tcPr>
          <w:p w14:paraId="3B14347B" w14:textId="77777777" w:rsidR="003710D8" w:rsidRPr="009D4D43" w:rsidRDefault="003710D8" w:rsidP="008244C3">
            <w:pPr>
              <w:pStyle w:val="body"/>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PII “Rūķīši” un Izglītības iestādes</w:t>
            </w:r>
          </w:p>
        </w:tc>
      </w:tr>
      <w:tr w:rsidR="003710D8" w:rsidRPr="009D4D43" w14:paraId="589F1CBA" w14:textId="77777777" w:rsidTr="003710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6" w:type="dxa"/>
            <w:tcBorders>
              <w:top w:val="none" w:sz="0" w:space="0" w:color="auto"/>
              <w:left w:val="none" w:sz="0" w:space="0" w:color="auto"/>
              <w:bottom w:val="single" w:sz="4" w:space="0" w:color="auto"/>
              <w:right w:val="none" w:sz="0" w:space="0" w:color="auto"/>
            </w:tcBorders>
          </w:tcPr>
          <w:p w14:paraId="308943B8" w14:textId="77777777" w:rsidR="003710D8" w:rsidRPr="00A51778" w:rsidRDefault="003710D8" w:rsidP="008244C3">
            <w:pPr>
              <w:pStyle w:val="Pamatteksts"/>
              <w:spacing w:after="0"/>
              <w:jc w:val="center"/>
              <w:rPr>
                <w:rFonts w:ascii="Arial Narrow" w:eastAsia="Calibri" w:hAnsi="Arial Narrow" w:cstheme="minorHAnsi"/>
                <w:szCs w:val="20"/>
              </w:rPr>
            </w:pPr>
            <w:r w:rsidRPr="00A51778">
              <w:rPr>
                <w:rFonts w:ascii="Arial Narrow" w:eastAsia="Calibri" w:hAnsi="Arial Narrow" w:cstheme="minorHAnsi"/>
                <w:szCs w:val="20"/>
              </w:rPr>
              <w:t>2.</w:t>
            </w:r>
          </w:p>
        </w:tc>
        <w:tc>
          <w:tcPr>
            <w:tcW w:w="2611" w:type="dxa"/>
            <w:tcBorders>
              <w:top w:val="none" w:sz="0" w:space="0" w:color="auto"/>
              <w:left w:val="none" w:sz="0" w:space="0" w:color="auto"/>
              <w:bottom w:val="single" w:sz="4" w:space="0" w:color="auto"/>
              <w:right w:val="none" w:sz="0" w:space="0" w:color="auto"/>
            </w:tcBorders>
            <w:vAlign w:val="center"/>
          </w:tcPr>
          <w:p w14:paraId="1CF7B84C" w14:textId="77777777" w:rsidR="003710D8" w:rsidRPr="00A51778" w:rsidRDefault="003710D8" w:rsidP="008244C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Cs w:val="20"/>
              </w:rPr>
            </w:pPr>
            <w:r w:rsidRPr="00A51778">
              <w:rPr>
                <w:rFonts w:ascii="Arial Narrow" w:hAnsi="Arial Narrow" w:cstheme="minorHAnsi"/>
                <w:szCs w:val="20"/>
              </w:rPr>
              <w:t>1.-12.klašu izglītojamo skaits vispārējās izglītības iestādēs uz iepriekšējā mācību gada sākumu</w:t>
            </w:r>
          </w:p>
        </w:tc>
        <w:tc>
          <w:tcPr>
            <w:tcW w:w="1356" w:type="dxa"/>
            <w:tcBorders>
              <w:top w:val="none" w:sz="0" w:space="0" w:color="auto"/>
              <w:left w:val="none" w:sz="0" w:space="0" w:color="auto"/>
              <w:bottom w:val="single" w:sz="4" w:space="0" w:color="auto"/>
              <w:right w:val="none" w:sz="0" w:space="0" w:color="auto"/>
            </w:tcBorders>
          </w:tcPr>
          <w:p w14:paraId="6665F5E7" w14:textId="77777777" w:rsidR="003710D8" w:rsidRPr="009D4D43" w:rsidRDefault="003710D8" w:rsidP="008244C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1160</w:t>
            </w:r>
          </w:p>
        </w:tc>
        <w:tc>
          <w:tcPr>
            <w:tcW w:w="2730" w:type="dxa"/>
            <w:tcBorders>
              <w:top w:val="none" w:sz="0" w:space="0" w:color="auto"/>
              <w:left w:val="none" w:sz="0" w:space="0" w:color="auto"/>
              <w:bottom w:val="single" w:sz="4" w:space="0" w:color="auto"/>
              <w:right w:val="none" w:sz="0" w:space="0" w:color="auto"/>
            </w:tcBorders>
          </w:tcPr>
          <w:p w14:paraId="709784E5" w14:textId="77777777" w:rsidR="003710D8" w:rsidRPr="009D4D43" w:rsidRDefault="003710D8" w:rsidP="008244C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Rādītājs iever audzēkņu skaitu Līvānu novada sešās vispārējās izglītības iestādēs un Rudzātu speciālajā pamatskolā</w:t>
            </w:r>
          </w:p>
        </w:tc>
        <w:tc>
          <w:tcPr>
            <w:tcW w:w="1203" w:type="dxa"/>
            <w:tcBorders>
              <w:top w:val="none" w:sz="0" w:space="0" w:color="auto"/>
              <w:left w:val="none" w:sz="0" w:space="0" w:color="auto"/>
              <w:bottom w:val="single" w:sz="4" w:space="0" w:color="auto"/>
              <w:right w:val="none" w:sz="0" w:space="0" w:color="auto"/>
            </w:tcBorders>
          </w:tcPr>
          <w:p w14:paraId="7FD22732"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1160</w:t>
            </w:r>
          </w:p>
        </w:tc>
        <w:tc>
          <w:tcPr>
            <w:tcW w:w="1649" w:type="dxa"/>
            <w:tcBorders>
              <w:top w:val="none" w:sz="0" w:space="0" w:color="auto"/>
              <w:left w:val="none" w:sz="0" w:space="0" w:color="auto"/>
              <w:bottom w:val="single" w:sz="4" w:space="0" w:color="auto"/>
            </w:tcBorders>
          </w:tcPr>
          <w:p w14:paraId="3C36997B"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Izglītības iestādes</w:t>
            </w:r>
          </w:p>
          <w:p w14:paraId="15AAE851"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p>
        </w:tc>
      </w:tr>
      <w:tr w:rsidR="003710D8" w:rsidRPr="009D4D43" w14:paraId="6799EAEE" w14:textId="77777777" w:rsidTr="003710D8">
        <w:trPr>
          <w:jc w:val="center"/>
        </w:trPr>
        <w:tc>
          <w:tcPr>
            <w:cnfStyle w:val="001000000000" w:firstRow="0" w:lastRow="0" w:firstColumn="1" w:lastColumn="0" w:oddVBand="0" w:evenVBand="0" w:oddHBand="0" w:evenHBand="0" w:firstRowFirstColumn="0" w:firstRowLastColumn="0" w:lastRowFirstColumn="0" w:lastRowLastColumn="0"/>
            <w:tcW w:w="556" w:type="dxa"/>
            <w:tcBorders>
              <w:left w:val="none" w:sz="0" w:space="0" w:color="auto"/>
              <w:bottom w:val="none" w:sz="0" w:space="0" w:color="auto"/>
              <w:right w:val="none" w:sz="0" w:space="0" w:color="auto"/>
            </w:tcBorders>
          </w:tcPr>
          <w:p w14:paraId="6B1DF957" w14:textId="77777777" w:rsidR="003710D8" w:rsidRPr="00A51778" w:rsidRDefault="003710D8" w:rsidP="008244C3">
            <w:pPr>
              <w:pStyle w:val="Pamatteksts"/>
              <w:spacing w:after="0"/>
              <w:jc w:val="center"/>
              <w:rPr>
                <w:rFonts w:ascii="Arial Narrow" w:eastAsia="Calibri" w:hAnsi="Arial Narrow" w:cstheme="minorHAnsi"/>
                <w:szCs w:val="20"/>
              </w:rPr>
            </w:pPr>
            <w:r w:rsidRPr="00A51778">
              <w:rPr>
                <w:rFonts w:ascii="Arial Narrow" w:eastAsia="Calibri" w:hAnsi="Arial Narrow" w:cstheme="minorHAnsi"/>
                <w:szCs w:val="20"/>
              </w:rPr>
              <w:t>3.</w:t>
            </w:r>
          </w:p>
        </w:tc>
        <w:tc>
          <w:tcPr>
            <w:tcW w:w="2611" w:type="dxa"/>
          </w:tcPr>
          <w:p w14:paraId="77F35C6A" w14:textId="77777777" w:rsidR="003710D8" w:rsidRPr="00A51778" w:rsidRDefault="003710D8" w:rsidP="008244C3">
            <w:pPr>
              <w:pStyle w:val="body"/>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
                <w:szCs w:val="20"/>
              </w:rPr>
            </w:pPr>
            <w:r w:rsidRPr="00A51778">
              <w:rPr>
                <w:rFonts w:ascii="Arial Narrow" w:hAnsi="Arial Narrow" w:cstheme="minorHAnsi"/>
                <w:szCs w:val="20"/>
              </w:rPr>
              <w:t>Vidusskolu absolventu skaits %, kuri turpina studijas augstākajās mācību iestādēs</w:t>
            </w:r>
          </w:p>
        </w:tc>
        <w:tc>
          <w:tcPr>
            <w:tcW w:w="1356" w:type="dxa"/>
          </w:tcPr>
          <w:p w14:paraId="4E2D383B" w14:textId="77777777" w:rsidR="003710D8" w:rsidRPr="009D4D43" w:rsidRDefault="005F1B28" w:rsidP="008244C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55,7%</w:t>
            </w:r>
          </w:p>
          <w:p w14:paraId="37D314AA" w14:textId="77777777" w:rsidR="003710D8" w:rsidRPr="009D4D43" w:rsidRDefault="003710D8" w:rsidP="008244C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p>
        </w:tc>
        <w:tc>
          <w:tcPr>
            <w:tcW w:w="2730" w:type="dxa"/>
          </w:tcPr>
          <w:p w14:paraId="37CC8072" w14:textId="77777777" w:rsidR="003710D8" w:rsidRPr="009D4D43" w:rsidRDefault="003710D8" w:rsidP="008244C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Kopējais vidusskolas absolventu skaits 2021.gadā bija 61 absolvents, no tiem 55,7% izglītību turpina augstākajās mācību iestādēs</w:t>
            </w:r>
          </w:p>
        </w:tc>
        <w:tc>
          <w:tcPr>
            <w:tcW w:w="1203" w:type="dxa"/>
          </w:tcPr>
          <w:p w14:paraId="3B686237" w14:textId="77777777" w:rsidR="003710D8" w:rsidRPr="009D4D43" w:rsidRDefault="003710D8" w:rsidP="008244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70%</w:t>
            </w:r>
          </w:p>
        </w:tc>
        <w:tc>
          <w:tcPr>
            <w:tcW w:w="1649" w:type="dxa"/>
          </w:tcPr>
          <w:p w14:paraId="2E8CB8CA" w14:textId="77777777" w:rsidR="003710D8" w:rsidRPr="009D4D43" w:rsidRDefault="003710D8" w:rsidP="008244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Izglītības pārvalde un Izglītības iestādes</w:t>
            </w:r>
          </w:p>
        </w:tc>
      </w:tr>
      <w:tr w:rsidR="003710D8" w:rsidRPr="009D4D43" w14:paraId="7297AEBB" w14:textId="77777777" w:rsidTr="003710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left w:val="single" w:sz="4" w:space="0" w:color="auto"/>
              <w:bottom w:val="single" w:sz="4" w:space="0" w:color="auto"/>
              <w:right w:val="single" w:sz="4" w:space="0" w:color="auto"/>
            </w:tcBorders>
          </w:tcPr>
          <w:p w14:paraId="16D6AC97" w14:textId="77777777" w:rsidR="003710D8" w:rsidRPr="00A51778" w:rsidRDefault="003710D8" w:rsidP="008244C3">
            <w:pPr>
              <w:pStyle w:val="Pamatteksts"/>
              <w:spacing w:after="0"/>
              <w:jc w:val="center"/>
              <w:rPr>
                <w:rFonts w:ascii="Arial Narrow" w:eastAsia="Calibri" w:hAnsi="Arial Narrow" w:cstheme="minorHAnsi"/>
                <w:szCs w:val="20"/>
              </w:rPr>
            </w:pPr>
            <w:r w:rsidRPr="00A51778">
              <w:rPr>
                <w:rFonts w:ascii="Arial Narrow" w:eastAsia="Calibri" w:hAnsi="Arial Narrow" w:cstheme="minorHAnsi"/>
                <w:szCs w:val="20"/>
              </w:rPr>
              <w:t>4.</w:t>
            </w:r>
          </w:p>
        </w:tc>
        <w:tc>
          <w:tcPr>
            <w:tcW w:w="2611" w:type="dxa"/>
            <w:tcBorders>
              <w:top w:val="single" w:sz="4" w:space="0" w:color="auto"/>
              <w:left w:val="single" w:sz="4" w:space="0" w:color="auto"/>
              <w:bottom w:val="single" w:sz="4" w:space="0" w:color="auto"/>
              <w:right w:val="single" w:sz="4" w:space="0" w:color="auto"/>
            </w:tcBorders>
          </w:tcPr>
          <w:p w14:paraId="44A7E78F" w14:textId="77777777" w:rsidR="003710D8" w:rsidRPr="00A51778" w:rsidRDefault="003710D8" w:rsidP="008244C3">
            <w:pPr>
              <w:pStyle w:val="body"/>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szCs w:val="20"/>
              </w:rPr>
            </w:pPr>
            <w:r w:rsidRPr="00A51778">
              <w:rPr>
                <w:rFonts w:ascii="Arial Narrow" w:hAnsi="Arial Narrow" w:cstheme="minorHAnsi"/>
                <w:szCs w:val="20"/>
              </w:rPr>
              <w:t>Audzēkņu skaits interešu izglītības programmās un fakultatīvos izglītības iestādēs</w:t>
            </w:r>
          </w:p>
        </w:tc>
        <w:tc>
          <w:tcPr>
            <w:tcW w:w="1356" w:type="dxa"/>
            <w:tcBorders>
              <w:top w:val="single" w:sz="4" w:space="0" w:color="auto"/>
              <w:left w:val="single" w:sz="4" w:space="0" w:color="auto"/>
              <w:bottom w:val="single" w:sz="4" w:space="0" w:color="auto"/>
              <w:right w:val="single" w:sz="4" w:space="0" w:color="auto"/>
            </w:tcBorders>
          </w:tcPr>
          <w:p w14:paraId="786B3675" w14:textId="77777777" w:rsidR="003710D8" w:rsidRPr="009D4D43" w:rsidRDefault="003710D8" w:rsidP="008244C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1330</w:t>
            </w:r>
          </w:p>
        </w:tc>
        <w:tc>
          <w:tcPr>
            <w:tcW w:w="2730" w:type="dxa"/>
            <w:tcBorders>
              <w:top w:val="single" w:sz="4" w:space="0" w:color="auto"/>
              <w:left w:val="single" w:sz="4" w:space="0" w:color="auto"/>
              <w:bottom w:val="single" w:sz="4" w:space="0" w:color="auto"/>
              <w:right w:val="single" w:sz="4" w:space="0" w:color="auto"/>
            </w:tcBorders>
          </w:tcPr>
          <w:p w14:paraId="44151AB8" w14:textId="77777777" w:rsidR="003710D8" w:rsidRPr="009D4D43" w:rsidRDefault="003710D8" w:rsidP="008244C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Salīdzinot ar iepriekšējo gadu, vairāk izglītojamie (455) tika iesaistīti fakultatīvajās nodarbībās.</w:t>
            </w:r>
          </w:p>
        </w:tc>
        <w:tc>
          <w:tcPr>
            <w:tcW w:w="1203" w:type="dxa"/>
            <w:tcBorders>
              <w:top w:val="single" w:sz="4" w:space="0" w:color="auto"/>
              <w:left w:val="single" w:sz="4" w:space="0" w:color="auto"/>
              <w:bottom w:val="single" w:sz="4" w:space="0" w:color="auto"/>
              <w:right w:val="single" w:sz="4" w:space="0" w:color="auto"/>
            </w:tcBorders>
          </w:tcPr>
          <w:p w14:paraId="78AED431"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1500</w:t>
            </w:r>
          </w:p>
        </w:tc>
        <w:tc>
          <w:tcPr>
            <w:tcW w:w="1649" w:type="dxa"/>
            <w:tcBorders>
              <w:top w:val="single" w:sz="4" w:space="0" w:color="auto"/>
              <w:left w:val="single" w:sz="4" w:space="0" w:color="auto"/>
              <w:bottom w:val="single" w:sz="4" w:space="0" w:color="auto"/>
            </w:tcBorders>
          </w:tcPr>
          <w:p w14:paraId="660F435A"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 xml:space="preserve">Izglītības pārvalde un interešu </w:t>
            </w:r>
            <w:r w:rsidRPr="009D4D43">
              <w:rPr>
                <w:rFonts w:ascii="Arial Narrow" w:eastAsia="Calibri" w:hAnsi="Arial Narrow" w:cstheme="minorHAnsi"/>
                <w:sz w:val="20"/>
                <w:szCs w:val="20"/>
              </w:rPr>
              <w:t>izglītības programmu realizētāji</w:t>
            </w:r>
          </w:p>
        </w:tc>
      </w:tr>
      <w:tr w:rsidR="003710D8" w:rsidRPr="009D4D43" w14:paraId="72D9DEB8" w14:textId="77777777" w:rsidTr="003710D8">
        <w:trPr>
          <w:jc w:val="center"/>
        </w:trPr>
        <w:tc>
          <w:tcPr>
            <w:cnfStyle w:val="001000000000" w:firstRow="0" w:lastRow="0" w:firstColumn="1" w:lastColumn="0" w:oddVBand="0" w:evenVBand="0" w:oddHBand="0" w:evenHBand="0" w:firstRowFirstColumn="0" w:firstRowLastColumn="0" w:lastRowFirstColumn="0" w:lastRowLastColumn="0"/>
            <w:tcW w:w="556" w:type="dxa"/>
            <w:tcBorders>
              <w:left w:val="none" w:sz="0" w:space="0" w:color="auto"/>
              <w:bottom w:val="none" w:sz="0" w:space="0" w:color="auto"/>
              <w:right w:val="none" w:sz="0" w:space="0" w:color="auto"/>
            </w:tcBorders>
          </w:tcPr>
          <w:p w14:paraId="4017305F" w14:textId="77777777" w:rsidR="003710D8" w:rsidRPr="00A51778" w:rsidRDefault="003710D8" w:rsidP="008244C3">
            <w:pPr>
              <w:pStyle w:val="Pamatteksts"/>
              <w:spacing w:after="0"/>
              <w:jc w:val="center"/>
              <w:rPr>
                <w:rFonts w:ascii="Arial Narrow" w:eastAsia="Calibri" w:hAnsi="Arial Narrow" w:cstheme="minorHAnsi"/>
                <w:szCs w:val="20"/>
              </w:rPr>
            </w:pPr>
            <w:r w:rsidRPr="00A51778">
              <w:rPr>
                <w:rFonts w:ascii="Arial Narrow" w:eastAsia="Calibri" w:hAnsi="Arial Narrow" w:cstheme="minorHAnsi"/>
                <w:szCs w:val="20"/>
              </w:rPr>
              <w:t>5.</w:t>
            </w:r>
          </w:p>
        </w:tc>
        <w:tc>
          <w:tcPr>
            <w:tcW w:w="2611" w:type="dxa"/>
          </w:tcPr>
          <w:p w14:paraId="54A790D7" w14:textId="77777777" w:rsidR="003710D8" w:rsidRPr="00A51778" w:rsidRDefault="003710D8" w:rsidP="008244C3">
            <w:pPr>
              <w:pStyle w:val="body"/>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
                <w:szCs w:val="20"/>
              </w:rPr>
            </w:pPr>
            <w:r w:rsidRPr="00A51778">
              <w:rPr>
                <w:rFonts w:ascii="Arial Narrow" w:hAnsi="Arial Narrow" w:cstheme="minorHAnsi"/>
                <w:szCs w:val="20"/>
              </w:rPr>
              <w:t>Audzēkņu skaits Jēkaba Graubiņa Līvānu Mūzikas un mākslas skolā (LMMS) un Līvānu Bērnu un jaunatnes sporta skolā (LBJSS) uz iepriekšējā mācību gada sākumu</w:t>
            </w:r>
          </w:p>
        </w:tc>
        <w:tc>
          <w:tcPr>
            <w:tcW w:w="1356" w:type="dxa"/>
          </w:tcPr>
          <w:p w14:paraId="3B6C6A43" w14:textId="77777777" w:rsidR="003710D8" w:rsidRPr="009D4D43" w:rsidRDefault="003710D8" w:rsidP="008244C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549</w:t>
            </w:r>
          </w:p>
          <w:p w14:paraId="4935643B" w14:textId="77777777" w:rsidR="003710D8" w:rsidRPr="009D4D43" w:rsidRDefault="003710D8" w:rsidP="008244C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p>
        </w:tc>
        <w:tc>
          <w:tcPr>
            <w:tcW w:w="2730" w:type="dxa"/>
          </w:tcPr>
          <w:p w14:paraId="205307BF" w14:textId="77777777" w:rsidR="003710D8" w:rsidRPr="009D4D43" w:rsidRDefault="003710D8" w:rsidP="008244C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Kopskaitā iekļauti:</w:t>
            </w:r>
          </w:p>
          <w:p w14:paraId="2C5CFBD6" w14:textId="77777777" w:rsidR="003710D8" w:rsidRPr="009D4D43" w:rsidRDefault="003710D8" w:rsidP="008244C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*LMMS audzēkņi – 192 (kopējais LMMS audzēkņu skaits – 209, no tiem 17 interešu izglītībā)</w:t>
            </w:r>
          </w:p>
          <w:p w14:paraId="0636053B" w14:textId="77777777" w:rsidR="003710D8" w:rsidRPr="009D4D43" w:rsidRDefault="003710D8" w:rsidP="008244C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*LBJSS audzēkņi – 357 (kopējais LBJSS audzēkņu skaits – 418, no tiem 61 interešu izglītībā)</w:t>
            </w:r>
          </w:p>
        </w:tc>
        <w:tc>
          <w:tcPr>
            <w:tcW w:w="1203" w:type="dxa"/>
          </w:tcPr>
          <w:p w14:paraId="61735CA8" w14:textId="77777777" w:rsidR="003710D8" w:rsidRPr="009D4D43" w:rsidRDefault="003710D8" w:rsidP="008244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600</w:t>
            </w:r>
          </w:p>
        </w:tc>
        <w:tc>
          <w:tcPr>
            <w:tcW w:w="1649" w:type="dxa"/>
          </w:tcPr>
          <w:p w14:paraId="21B68A06" w14:textId="77777777" w:rsidR="003710D8" w:rsidRPr="009D4D43" w:rsidRDefault="003710D8" w:rsidP="008244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 xml:space="preserve">Izglītības pārvalde un profesionālās ievirzes </w:t>
            </w:r>
            <w:r w:rsidRPr="009D4D43">
              <w:rPr>
                <w:rFonts w:ascii="Arial Narrow" w:eastAsia="Calibri" w:hAnsi="Arial Narrow" w:cstheme="minorHAnsi"/>
                <w:sz w:val="20"/>
                <w:szCs w:val="20"/>
              </w:rPr>
              <w:t>izglītības programmu realizētāji</w:t>
            </w:r>
          </w:p>
        </w:tc>
      </w:tr>
      <w:tr w:rsidR="003710D8" w:rsidRPr="009D4D43" w14:paraId="78279B11" w14:textId="77777777" w:rsidTr="003710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6" w:type="dxa"/>
            <w:tcBorders>
              <w:top w:val="none" w:sz="0" w:space="0" w:color="auto"/>
              <w:left w:val="none" w:sz="0" w:space="0" w:color="auto"/>
              <w:bottom w:val="none" w:sz="0" w:space="0" w:color="auto"/>
              <w:right w:val="none" w:sz="0" w:space="0" w:color="auto"/>
            </w:tcBorders>
          </w:tcPr>
          <w:p w14:paraId="2B42312E" w14:textId="77777777" w:rsidR="003710D8" w:rsidRPr="00A51778" w:rsidRDefault="003710D8" w:rsidP="008244C3">
            <w:pPr>
              <w:pStyle w:val="Pamatteksts"/>
              <w:spacing w:after="0"/>
              <w:jc w:val="center"/>
              <w:rPr>
                <w:rFonts w:ascii="Arial Narrow" w:eastAsia="Calibri" w:hAnsi="Arial Narrow" w:cstheme="minorHAnsi"/>
                <w:szCs w:val="20"/>
              </w:rPr>
            </w:pPr>
            <w:r w:rsidRPr="00A51778">
              <w:rPr>
                <w:rFonts w:ascii="Arial Narrow" w:eastAsia="Calibri" w:hAnsi="Arial Narrow" w:cstheme="minorHAnsi"/>
                <w:szCs w:val="20"/>
              </w:rPr>
              <w:t>6.</w:t>
            </w:r>
          </w:p>
        </w:tc>
        <w:tc>
          <w:tcPr>
            <w:tcW w:w="2611" w:type="dxa"/>
            <w:tcBorders>
              <w:top w:val="none" w:sz="0" w:space="0" w:color="auto"/>
              <w:left w:val="none" w:sz="0" w:space="0" w:color="auto"/>
              <w:bottom w:val="none" w:sz="0" w:space="0" w:color="auto"/>
              <w:right w:val="none" w:sz="0" w:space="0" w:color="auto"/>
            </w:tcBorders>
          </w:tcPr>
          <w:p w14:paraId="256580C3" w14:textId="77777777" w:rsidR="003710D8" w:rsidRPr="00A51778" w:rsidRDefault="003710D8" w:rsidP="003710D8">
            <w:pPr>
              <w:pStyle w:val="body"/>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szCs w:val="20"/>
              </w:rPr>
            </w:pPr>
            <w:r w:rsidRPr="00A51778">
              <w:rPr>
                <w:rFonts w:ascii="Arial Narrow" w:hAnsi="Arial Narrow" w:cstheme="minorHAnsi"/>
                <w:szCs w:val="20"/>
              </w:rPr>
              <w:t>Izveidoto mācību uzņēmumu skaits novada skolās iepriekšējā gadā</w:t>
            </w:r>
          </w:p>
          <w:p w14:paraId="42098485" w14:textId="77777777" w:rsidR="003710D8" w:rsidRPr="00A51778" w:rsidRDefault="003710D8" w:rsidP="003710D8">
            <w:pPr>
              <w:pStyle w:val="body"/>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szCs w:val="20"/>
              </w:rPr>
            </w:pPr>
          </w:p>
        </w:tc>
        <w:tc>
          <w:tcPr>
            <w:tcW w:w="1356" w:type="dxa"/>
            <w:tcBorders>
              <w:top w:val="none" w:sz="0" w:space="0" w:color="auto"/>
              <w:left w:val="none" w:sz="0" w:space="0" w:color="auto"/>
              <w:bottom w:val="none" w:sz="0" w:space="0" w:color="auto"/>
              <w:right w:val="none" w:sz="0" w:space="0" w:color="auto"/>
            </w:tcBorders>
          </w:tcPr>
          <w:p w14:paraId="022DA754" w14:textId="77777777" w:rsidR="003710D8" w:rsidRPr="009D4D43" w:rsidRDefault="003710D8" w:rsidP="008244C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1</w:t>
            </w:r>
          </w:p>
        </w:tc>
        <w:tc>
          <w:tcPr>
            <w:tcW w:w="2730" w:type="dxa"/>
            <w:tcBorders>
              <w:top w:val="none" w:sz="0" w:space="0" w:color="auto"/>
              <w:left w:val="none" w:sz="0" w:space="0" w:color="auto"/>
              <w:bottom w:val="none" w:sz="0" w:space="0" w:color="auto"/>
              <w:right w:val="none" w:sz="0" w:space="0" w:color="auto"/>
            </w:tcBorders>
          </w:tcPr>
          <w:p w14:paraId="2C790028" w14:textId="77777777" w:rsidR="003710D8" w:rsidRPr="009D4D43" w:rsidRDefault="003710D8" w:rsidP="008244C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 xml:space="preserve">Mācību uzņēmums darbojas Rožupes pamatskolā </w:t>
            </w:r>
            <w:r w:rsidRPr="009D4D43">
              <w:rPr>
                <w:rFonts w:ascii="Arial Narrow" w:hAnsi="Arial Narrow" w:cstheme="minorHAnsi"/>
                <w:sz w:val="18"/>
                <w:szCs w:val="20"/>
              </w:rPr>
              <w:t>(ilgtermiņa mērķis: vismaz viens uzņēmums katrā vispārējās izglītības iestādē)</w:t>
            </w:r>
          </w:p>
        </w:tc>
        <w:tc>
          <w:tcPr>
            <w:tcW w:w="1203" w:type="dxa"/>
            <w:tcBorders>
              <w:top w:val="none" w:sz="0" w:space="0" w:color="auto"/>
              <w:left w:val="none" w:sz="0" w:space="0" w:color="auto"/>
              <w:bottom w:val="none" w:sz="0" w:space="0" w:color="auto"/>
              <w:right w:val="none" w:sz="0" w:space="0" w:color="auto"/>
            </w:tcBorders>
          </w:tcPr>
          <w:p w14:paraId="3907D2AE"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6</w:t>
            </w:r>
          </w:p>
        </w:tc>
        <w:tc>
          <w:tcPr>
            <w:tcW w:w="1649" w:type="dxa"/>
            <w:tcBorders>
              <w:top w:val="none" w:sz="0" w:space="0" w:color="auto"/>
              <w:left w:val="none" w:sz="0" w:space="0" w:color="auto"/>
              <w:bottom w:val="none" w:sz="0" w:space="0" w:color="auto"/>
            </w:tcBorders>
          </w:tcPr>
          <w:p w14:paraId="7C2A2703"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Izglītības iestādes</w:t>
            </w:r>
          </w:p>
        </w:tc>
      </w:tr>
      <w:tr w:rsidR="003710D8" w:rsidRPr="009D4D43" w14:paraId="7475A1FE" w14:textId="77777777" w:rsidTr="003710D8">
        <w:trPr>
          <w:jc w:val="center"/>
        </w:trPr>
        <w:tc>
          <w:tcPr>
            <w:cnfStyle w:val="001000000000" w:firstRow="0" w:lastRow="0" w:firstColumn="1" w:lastColumn="0" w:oddVBand="0" w:evenVBand="0" w:oddHBand="0" w:evenHBand="0" w:firstRowFirstColumn="0" w:firstRowLastColumn="0" w:lastRowFirstColumn="0" w:lastRowLastColumn="0"/>
            <w:tcW w:w="556" w:type="dxa"/>
            <w:tcBorders>
              <w:left w:val="none" w:sz="0" w:space="0" w:color="auto"/>
              <w:bottom w:val="single" w:sz="4" w:space="0" w:color="auto"/>
              <w:right w:val="none" w:sz="0" w:space="0" w:color="auto"/>
            </w:tcBorders>
          </w:tcPr>
          <w:p w14:paraId="2274DA7B" w14:textId="77777777" w:rsidR="003710D8" w:rsidRPr="00A51778" w:rsidRDefault="003710D8" w:rsidP="008244C3">
            <w:pPr>
              <w:pStyle w:val="Pamatteksts"/>
              <w:spacing w:after="0"/>
              <w:jc w:val="center"/>
              <w:rPr>
                <w:rFonts w:ascii="Arial Narrow" w:eastAsia="Calibri" w:hAnsi="Arial Narrow" w:cstheme="minorHAnsi"/>
                <w:szCs w:val="20"/>
              </w:rPr>
            </w:pPr>
            <w:r w:rsidRPr="00A51778">
              <w:rPr>
                <w:rFonts w:ascii="Arial Narrow" w:eastAsia="Calibri" w:hAnsi="Arial Narrow" w:cstheme="minorHAnsi"/>
                <w:szCs w:val="20"/>
              </w:rPr>
              <w:t>7.</w:t>
            </w:r>
          </w:p>
        </w:tc>
        <w:tc>
          <w:tcPr>
            <w:tcW w:w="2611" w:type="dxa"/>
            <w:tcBorders>
              <w:bottom w:val="single" w:sz="4" w:space="0" w:color="auto"/>
            </w:tcBorders>
          </w:tcPr>
          <w:p w14:paraId="77EE6B89" w14:textId="77777777" w:rsidR="003710D8" w:rsidRPr="00A51778" w:rsidRDefault="003710D8" w:rsidP="008244C3">
            <w:pPr>
              <w:pStyle w:val="body"/>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Cs w:val="20"/>
              </w:rPr>
            </w:pPr>
            <w:r w:rsidRPr="00A51778">
              <w:rPr>
                <w:rFonts w:ascii="Arial Narrow" w:hAnsi="Arial Narrow" w:cstheme="minorHAnsi"/>
                <w:szCs w:val="20"/>
              </w:rPr>
              <w:t>Vidusskolas absolventu zināšanu kvalitātes novērtējums novadā pēc obligāto centralizēto eksāmenu rezultātiem par iepriekšējo mācību gadu (%)</w:t>
            </w:r>
          </w:p>
          <w:p w14:paraId="10A05238" w14:textId="77777777" w:rsidR="003710D8" w:rsidRPr="00A51778" w:rsidRDefault="003710D8" w:rsidP="008244C3">
            <w:pPr>
              <w:pStyle w:val="body"/>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
                <w:szCs w:val="20"/>
              </w:rPr>
            </w:pPr>
          </w:p>
        </w:tc>
        <w:tc>
          <w:tcPr>
            <w:tcW w:w="1356" w:type="dxa"/>
            <w:tcBorders>
              <w:bottom w:val="single" w:sz="4" w:space="0" w:color="auto"/>
            </w:tcBorders>
          </w:tcPr>
          <w:p w14:paraId="717EF419" w14:textId="77777777" w:rsidR="003710D8" w:rsidRPr="009D4D43" w:rsidRDefault="003710D8" w:rsidP="008244C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latviešu valoda 57,11%, matemātika 49,05%,  angļu valoda 71,87%, krievu valoda 73,19%</w:t>
            </w:r>
          </w:p>
        </w:tc>
        <w:tc>
          <w:tcPr>
            <w:tcW w:w="2730" w:type="dxa"/>
            <w:tcBorders>
              <w:bottom w:val="single" w:sz="4" w:space="0" w:color="auto"/>
            </w:tcBorders>
          </w:tcPr>
          <w:p w14:paraId="2E676768" w14:textId="77777777" w:rsidR="003710D8" w:rsidRPr="009D4D43" w:rsidRDefault="003710D8" w:rsidP="008244C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Visos obligātajos centralizētajos eksāmenos (CE) Līvānu novada vidusskolu absolventu vidējie rezultāti ir augstāki par valsts vidējiem rezultātiem. Salīdzinot ar pagājušo gadu, nozīmīgs kāpums ir CE matemātikā, tas ir  palielinājies par 11,41%</w:t>
            </w:r>
          </w:p>
        </w:tc>
        <w:tc>
          <w:tcPr>
            <w:tcW w:w="1203" w:type="dxa"/>
            <w:tcBorders>
              <w:bottom w:val="single" w:sz="4" w:space="0" w:color="auto"/>
            </w:tcBorders>
          </w:tcPr>
          <w:p w14:paraId="4FF6D23A" w14:textId="77777777" w:rsidR="003710D8" w:rsidRPr="009D4D43" w:rsidRDefault="003710D8" w:rsidP="008244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 xml:space="preserve">latviešu valoda 58%, matemātika 55%,  angļu valoda 75%, krievu valoda </w:t>
            </w:r>
          </w:p>
          <w:p w14:paraId="4AEBE5EB" w14:textId="77777777" w:rsidR="003710D8" w:rsidRPr="009D4D43" w:rsidRDefault="003710D8" w:rsidP="008244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75%</w:t>
            </w:r>
          </w:p>
        </w:tc>
        <w:tc>
          <w:tcPr>
            <w:tcW w:w="1649" w:type="dxa"/>
            <w:tcBorders>
              <w:bottom w:val="single" w:sz="4" w:space="0" w:color="auto"/>
            </w:tcBorders>
          </w:tcPr>
          <w:p w14:paraId="56E042F5" w14:textId="77777777" w:rsidR="003710D8" w:rsidRPr="009D4D43" w:rsidRDefault="003710D8" w:rsidP="008244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Līvānu 1.vidusskola, Rudzātu vidusskola</w:t>
            </w:r>
          </w:p>
        </w:tc>
      </w:tr>
      <w:tr w:rsidR="003710D8" w:rsidRPr="009D4D43" w14:paraId="08A11F71" w14:textId="77777777" w:rsidTr="003710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left w:val="single" w:sz="4" w:space="0" w:color="auto"/>
              <w:bottom w:val="single" w:sz="4" w:space="0" w:color="auto"/>
              <w:right w:val="single" w:sz="4" w:space="0" w:color="auto"/>
            </w:tcBorders>
          </w:tcPr>
          <w:p w14:paraId="5FD48A2D" w14:textId="77777777" w:rsidR="003710D8" w:rsidRPr="00A51778" w:rsidRDefault="003710D8" w:rsidP="008244C3">
            <w:pPr>
              <w:pStyle w:val="Pamatteksts"/>
              <w:spacing w:after="0"/>
              <w:jc w:val="center"/>
              <w:rPr>
                <w:rFonts w:ascii="Arial Narrow" w:eastAsia="Calibri" w:hAnsi="Arial Narrow" w:cstheme="minorHAnsi"/>
                <w:szCs w:val="20"/>
              </w:rPr>
            </w:pPr>
            <w:r w:rsidRPr="00A51778">
              <w:rPr>
                <w:rFonts w:ascii="Arial Narrow" w:eastAsia="Calibri" w:hAnsi="Arial Narrow" w:cstheme="minorHAnsi"/>
                <w:szCs w:val="20"/>
              </w:rPr>
              <w:t>8.</w:t>
            </w:r>
          </w:p>
        </w:tc>
        <w:tc>
          <w:tcPr>
            <w:tcW w:w="2611" w:type="dxa"/>
            <w:tcBorders>
              <w:top w:val="single" w:sz="4" w:space="0" w:color="auto"/>
              <w:left w:val="single" w:sz="4" w:space="0" w:color="auto"/>
              <w:bottom w:val="single" w:sz="4" w:space="0" w:color="auto"/>
              <w:right w:val="single" w:sz="4" w:space="0" w:color="auto"/>
            </w:tcBorders>
          </w:tcPr>
          <w:p w14:paraId="77C5D8C1" w14:textId="77777777" w:rsidR="003710D8" w:rsidRPr="00A51778"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Cs w:val="20"/>
              </w:rPr>
            </w:pPr>
            <w:r w:rsidRPr="00A51778">
              <w:rPr>
                <w:rFonts w:ascii="Arial Narrow" w:hAnsi="Arial Narrow" w:cstheme="minorHAnsi"/>
                <w:bCs/>
                <w:szCs w:val="20"/>
              </w:rPr>
              <w:t xml:space="preserve">Bērnu skaits rindā gada sākumā (uz 1.janvāri) uz vietu Līvānu novada PII </w:t>
            </w:r>
          </w:p>
        </w:tc>
        <w:tc>
          <w:tcPr>
            <w:tcW w:w="1356" w:type="dxa"/>
            <w:tcBorders>
              <w:top w:val="single" w:sz="4" w:space="0" w:color="auto"/>
              <w:left w:val="single" w:sz="4" w:space="0" w:color="auto"/>
              <w:bottom w:val="single" w:sz="4" w:space="0" w:color="auto"/>
              <w:right w:val="single" w:sz="4" w:space="0" w:color="auto"/>
            </w:tcBorders>
          </w:tcPr>
          <w:p w14:paraId="7C196057" w14:textId="77777777" w:rsidR="003710D8" w:rsidRPr="009D4D43" w:rsidRDefault="003710D8" w:rsidP="008244C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sz w:val="20"/>
                <w:szCs w:val="20"/>
              </w:rPr>
              <w:t>0</w:t>
            </w:r>
          </w:p>
        </w:tc>
        <w:tc>
          <w:tcPr>
            <w:tcW w:w="2730" w:type="dxa"/>
            <w:tcBorders>
              <w:top w:val="single" w:sz="4" w:space="0" w:color="auto"/>
              <w:left w:val="single" w:sz="4" w:space="0" w:color="auto"/>
              <w:bottom w:val="single" w:sz="4" w:space="0" w:color="auto"/>
              <w:right w:val="single" w:sz="4" w:space="0" w:color="auto"/>
            </w:tcBorders>
          </w:tcPr>
          <w:p w14:paraId="7491F019" w14:textId="77777777" w:rsidR="003710D8" w:rsidRPr="009D4D43" w:rsidRDefault="003710D8" w:rsidP="008244C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sz w:val="20"/>
                <w:szCs w:val="20"/>
              </w:rPr>
            </w:pPr>
            <w:r w:rsidRPr="009D4D43">
              <w:rPr>
                <w:rFonts w:ascii="Arial Narrow" w:hAnsi="Arial Narrow" w:cstheme="minorHAnsi"/>
                <w:bCs/>
                <w:sz w:val="20"/>
                <w:szCs w:val="20"/>
              </w:rPr>
              <w:t xml:space="preserve">Skaits tiek aprēķināts, ņemot vērā, ka PII pakalpojumu pieejamība ir no 1,5 gadu vecuma – </w:t>
            </w:r>
            <w:r w:rsidRPr="009D4D43">
              <w:rPr>
                <w:rFonts w:ascii="Arial Narrow" w:hAnsi="Arial Narrow" w:cstheme="minorHAnsi"/>
                <w:bCs/>
                <w:sz w:val="18"/>
                <w:szCs w:val="20"/>
              </w:rPr>
              <w:t xml:space="preserve">un </w:t>
            </w:r>
            <w:r w:rsidRPr="009D4D43">
              <w:rPr>
                <w:rFonts w:ascii="Arial Narrow" w:hAnsi="Arial Narrow" w:cstheme="minorHAnsi"/>
                <w:sz w:val="18"/>
                <w:szCs w:val="20"/>
                <w:lang w:eastAsia="lv-LV" w:bidi="lo-LA"/>
              </w:rPr>
              <w:t>izglītības procesa uzsākšanas laiks var būt atšķirīgs</w:t>
            </w:r>
          </w:p>
        </w:tc>
        <w:tc>
          <w:tcPr>
            <w:tcW w:w="1203" w:type="dxa"/>
            <w:tcBorders>
              <w:top w:val="single" w:sz="4" w:space="0" w:color="auto"/>
              <w:left w:val="single" w:sz="4" w:space="0" w:color="auto"/>
              <w:bottom w:val="single" w:sz="4" w:space="0" w:color="auto"/>
              <w:right w:val="single" w:sz="4" w:space="0" w:color="auto"/>
            </w:tcBorders>
          </w:tcPr>
          <w:p w14:paraId="1DB4F116"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0</w:t>
            </w:r>
          </w:p>
        </w:tc>
        <w:tc>
          <w:tcPr>
            <w:tcW w:w="1649" w:type="dxa"/>
            <w:tcBorders>
              <w:top w:val="single" w:sz="4" w:space="0" w:color="auto"/>
              <w:left w:val="single" w:sz="4" w:space="0" w:color="auto"/>
              <w:bottom w:val="single" w:sz="4" w:space="0" w:color="auto"/>
            </w:tcBorders>
          </w:tcPr>
          <w:p w14:paraId="4191922A"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sz w:val="20"/>
                <w:szCs w:val="20"/>
              </w:rPr>
              <w:t>PII “Rūķīši” un Izglītības iestādes</w:t>
            </w:r>
          </w:p>
        </w:tc>
      </w:tr>
      <w:tr w:rsidR="003710D8" w:rsidRPr="009D4D43" w14:paraId="12659488" w14:textId="77777777" w:rsidTr="003710D8">
        <w:trPr>
          <w:jc w:val="center"/>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left w:val="none" w:sz="0" w:space="0" w:color="auto"/>
              <w:bottom w:val="single" w:sz="4" w:space="0" w:color="auto"/>
              <w:right w:val="none" w:sz="0" w:space="0" w:color="auto"/>
            </w:tcBorders>
          </w:tcPr>
          <w:p w14:paraId="283FDEC9" w14:textId="77777777" w:rsidR="003710D8" w:rsidRPr="00A51778" w:rsidRDefault="003710D8" w:rsidP="008244C3">
            <w:pPr>
              <w:pStyle w:val="Pamatteksts"/>
              <w:spacing w:after="0"/>
              <w:jc w:val="center"/>
              <w:rPr>
                <w:rFonts w:ascii="Arial Narrow" w:eastAsia="Calibri" w:hAnsi="Arial Narrow" w:cstheme="minorHAnsi"/>
                <w:szCs w:val="20"/>
              </w:rPr>
            </w:pPr>
            <w:r w:rsidRPr="00A51778">
              <w:rPr>
                <w:rFonts w:ascii="Arial Narrow" w:eastAsia="Calibri" w:hAnsi="Arial Narrow" w:cstheme="minorHAnsi"/>
                <w:szCs w:val="20"/>
              </w:rPr>
              <w:t>9.</w:t>
            </w:r>
          </w:p>
        </w:tc>
        <w:tc>
          <w:tcPr>
            <w:tcW w:w="2611" w:type="dxa"/>
            <w:tcBorders>
              <w:top w:val="single" w:sz="4" w:space="0" w:color="auto"/>
              <w:bottom w:val="single" w:sz="4" w:space="0" w:color="auto"/>
            </w:tcBorders>
          </w:tcPr>
          <w:p w14:paraId="3552895B" w14:textId="77777777" w:rsidR="003710D8" w:rsidRPr="00A51778" w:rsidRDefault="003710D8" w:rsidP="008244C3">
            <w:pPr>
              <w:pStyle w:val="Pamatteksts"/>
              <w:spacing w:after="0"/>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heme="minorHAnsi"/>
                <w:szCs w:val="20"/>
              </w:rPr>
            </w:pPr>
            <w:r w:rsidRPr="00A51778">
              <w:rPr>
                <w:rFonts w:ascii="Arial Narrow" w:eastAsia="Calibri" w:hAnsi="Arial Narrow" w:cstheme="minorHAnsi"/>
                <w:szCs w:val="20"/>
              </w:rPr>
              <w:t xml:space="preserve">Izglītības iestāžu patstāvīgi izstrādāto un ieviesto projektu </w:t>
            </w:r>
            <w:r w:rsidRPr="00A51778">
              <w:rPr>
                <w:rFonts w:ascii="Arial Narrow" w:eastAsia="Calibri" w:hAnsi="Arial Narrow" w:cstheme="minorHAnsi"/>
                <w:szCs w:val="20"/>
              </w:rPr>
              <w:lastRenderedPageBreak/>
              <w:t>skaits iepriekšējā gadā (neskaitot pašvaldības projektus)</w:t>
            </w:r>
          </w:p>
        </w:tc>
        <w:tc>
          <w:tcPr>
            <w:tcW w:w="1356" w:type="dxa"/>
            <w:tcBorders>
              <w:top w:val="single" w:sz="4" w:space="0" w:color="auto"/>
              <w:bottom w:val="single" w:sz="4" w:space="0" w:color="auto"/>
            </w:tcBorders>
          </w:tcPr>
          <w:p w14:paraId="3A6C34B6" w14:textId="77777777" w:rsidR="003710D8" w:rsidRPr="009D4D43" w:rsidRDefault="003710D8" w:rsidP="008244C3">
            <w:pPr>
              <w:autoSpaceDE w:val="0"/>
              <w:autoSpaceDN w:val="0"/>
              <w:adjustRightInd w:val="0"/>
              <w:ind w:right="-200"/>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lastRenderedPageBreak/>
              <w:t>12</w:t>
            </w:r>
          </w:p>
        </w:tc>
        <w:tc>
          <w:tcPr>
            <w:tcW w:w="2730" w:type="dxa"/>
            <w:tcBorders>
              <w:top w:val="single" w:sz="4" w:space="0" w:color="auto"/>
              <w:bottom w:val="single" w:sz="4" w:space="0" w:color="auto"/>
            </w:tcBorders>
          </w:tcPr>
          <w:p w14:paraId="642EFCFC" w14:textId="77777777" w:rsidR="003710D8" w:rsidRPr="009D4D43" w:rsidRDefault="003710D8" w:rsidP="008244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 xml:space="preserve">Skaitā tiek ietverti projekti, ar kuru palīdzību iestāde (vai tās atbalsta biedrība) piesaistījusi kādu ārējo </w:t>
            </w:r>
            <w:r w:rsidRPr="009D4D43">
              <w:rPr>
                <w:rFonts w:ascii="Arial Narrow" w:hAnsi="Arial Narrow" w:cstheme="minorHAnsi"/>
                <w:bCs/>
                <w:sz w:val="20"/>
                <w:szCs w:val="20"/>
              </w:rPr>
              <w:lastRenderedPageBreak/>
              <w:t>finansējumu (no fondiem, programmām, sponsoriem u.c.)</w:t>
            </w:r>
          </w:p>
        </w:tc>
        <w:tc>
          <w:tcPr>
            <w:tcW w:w="1203" w:type="dxa"/>
            <w:tcBorders>
              <w:top w:val="single" w:sz="4" w:space="0" w:color="auto"/>
              <w:bottom w:val="single" w:sz="4" w:space="0" w:color="auto"/>
            </w:tcBorders>
          </w:tcPr>
          <w:p w14:paraId="79AC4BB3" w14:textId="77777777" w:rsidR="003710D8" w:rsidRPr="009D4D43" w:rsidRDefault="003710D8" w:rsidP="008244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lastRenderedPageBreak/>
              <w:t>20</w:t>
            </w:r>
          </w:p>
        </w:tc>
        <w:tc>
          <w:tcPr>
            <w:tcW w:w="1649" w:type="dxa"/>
            <w:tcBorders>
              <w:top w:val="single" w:sz="4" w:space="0" w:color="auto"/>
              <w:bottom w:val="single" w:sz="4" w:space="0" w:color="auto"/>
            </w:tcBorders>
          </w:tcPr>
          <w:p w14:paraId="61E11167" w14:textId="77777777" w:rsidR="003710D8" w:rsidRPr="009D4D43" w:rsidRDefault="003710D8" w:rsidP="008244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Visas Līvānu novada izglītības iestādes</w:t>
            </w:r>
          </w:p>
        </w:tc>
      </w:tr>
      <w:tr w:rsidR="003710D8" w:rsidRPr="009D4D43" w14:paraId="45C1BA9E" w14:textId="77777777" w:rsidTr="003710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left w:val="single" w:sz="4" w:space="0" w:color="auto"/>
              <w:bottom w:val="single" w:sz="4" w:space="0" w:color="auto"/>
              <w:right w:val="single" w:sz="4" w:space="0" w:color="auto"/>
            </w:tcBorders>
          </w:tcPr>
          <w:p w14:paraId="5DFFDF66" w14:textId="77777777" w:rsidR="003710D8" w:rsidRPr="00A51778" w:rsidRDefault="003710D8" w:rsidP="008244C3">
            <w:pPr>
              <w:pStyle w:val="Pamatteksts"/>
              <w:spacing w:after="0"/>
              <w:jc w:val="center"/>
              <w:rPr>
                <w:rFonts w:ascii="Arial Narrow" w:eastAsia="Calibri" w:hAnsi="Arial Narrow" w:cstheme="minorHAnsi"/>
                <w:szCs w:val="20"/>
              </w:rPr>
            </w:pPr>
            <w:r w:rsidRPr="00A51778">
              <w:rPr>
                <w:rFonts w:ascii="Arial Narrow" w:eastAsia="Calibri" w:hAnsi="Arial Narrow" w:cstheme="minorHAnsi"/>
                <w:szCs w:val="20"/>
              </w:rPr>
              <w:lastRenderedPageBreak/>
              <w:t>10.</w:t>
            </w:r>
          </w:p>
        </w:tc>
        <w:tc>
          <w:tcPr>
            <w:tcW w:w="2611" w:type="dxa"/>
            <w:tcBorders>
              <w:top w:val="single" w:sz="4" w:space="0" w:color="auto"/>
              <w:left w:val="single" w:sz="4" w:space="0" w:color="auto"/>
              <w:bottom w:val="single" w:sz="4" w:space="0" w:color="auto"/>
              <w:right w:val="single" w:sz="4" w:space="0" w:color="auto"/>
            </w:tcBorders>
          </w:tcPr>
          <w:p w14:paraId="3C2A3C86" w14:textId="77777777" w:rsidR="003710D8" w:rsidRPr="00A51778" w:rsidRDefault="003710D8" w:rsidP="008244C3">
            <w:pPr>
              <w:pStyle w:val="Pamatteksts"/>
              <w:spacing w:after="0"/>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heme="minorHAnsi"/>
                <w:szCs w:val="20"/>
              </w:rPr>
            </w:pPr>
            <w:r w:rsidRPr="00A51778">
              <w:rPr>
                <w:rFonts w:ascii="Arial Narrow" w:eastAsia="Calibri" w:hAnsi="Arial Narrow" w:cstheme="minorHAnsi"/>
                <w:szCs w:val="20"/>
              </w:rPr>
              <w:t>Iedzīvotāju apmierinātība ar izglītības jomas pakalpojumiem novadā</w:t>
            </w:r>
          </w:p>
        </w:tc>
        <w:tc>
          <w:tcPr>
            <w:tcW w:w="1356" w:type="dxa"/>
            <w:tcBorders>
              <w:top w:val="single" w:sz="4" w:space="0" w:color="auto"/>
              <w:left w:val="single" w:sz="4" w:space="0" w:color="auto"/>
              <w:bottom w:val="single" w:sz="4" w:space="0" w:color="auto"/>
              <w:right w:val="single" w:sz="4" w:space="0" w:color="auto"/>
            </w:tcBorders>
          </w:tcPr>
          <w:p w14:paraId="3B60ACCF" w14:textId="77777777" w:rsidR="003710D8" w:rsidRPr="009D4D43" w:rsidRDefault="003710D8" w:rsidP="008244C3">
            <w:pPr>
              <w:autoSpaceDE w:val="0"/>
              <w:autoSpaceDN w:val="0"/>
              <w:adjustRightInd w:val="0"/>
              <w:ind w:right="-200"/>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58,33%</w:t>
            </w:r>
          </w:p>
          <w:p w14:paraId="06D249A9" w14:textId="77777777" w:rsidR="003710D8" w:rsidRPr="009D4D43" w:rsidRDefault="003710D8" w:rsidP="008244C3">
            <w:pPr>
              <w:autoSpaceDE w:val="0"/>
              <w:autoSpaceDN w:val="0"/>
              <w:adjustRightInd w:val="0"/>
              <w:ind w:right="-200"/>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sz w:val="20"/>
                <w:szCs w:val="20"/>
                <w:lang w:eastAsia="lv-LV"/>
              </w:rPr>
            </w:pPr>
            <w:r w:rsidRPr="009D4D43">
              <w:rPr>
                <w:rFonts w:ascii="Arial Narrow" w:eastAsia="Times New Roman" w:hAnsi="Arial Narrow" w:cstheme="minorHAnsi"/>
                <w:bCs/>
                <w:sz w:val="20"/>
                <w:szCs w:val="20"/>
                <w:lang w:eastAsia="lv-LV"/>
              </w:rPr>
              <w:t>(vidējais)</w:t>
            </w:r>
          </w:p>
          <w:p w14:paraId="4C607E4F" w14:textId="77777777" w:rsidR="003710D8" w:rsidRPr="009D4D43" w:rsidRDefault="003710D8" w:rsidP="008244C3">
            <w:pPr>
              <w:autoSpaceDE w:val="0"/>
              <w:autoSpaceDN w:val="0"/>
              <w:adjustRightInd w:val="0"/>
              <w:ind w:right="-20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p>
          <w:p w14:paraId="2CDA7318" w14:textId="77777777" w:rsidR="003710D8" w:rsidRPr="009D4D43" w:rsidRDefault="003710D8" w:rsidP="008244C3">
            <w:pPr>
              <w:autoSpaceDE w:val="0"/>
              <w:autoSpaceDN w:val="0"/>
              <w:adjustRightInd w:val="0"/>
              <w:ind w:right="-200"/>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heme="minorHAnsi"/>
                <w:bCs/>
                <w:sz w:val="20"/>
                <w:szCs w:val="20"/>
                <w:highlight w:val="yellow"/>
                <w:lang w:eastAsia="lv-LV"/>
              </w:rPr>
            </w:pPr>
            <w:r w:rsidRPr="009D4D43">
              <w:rPr>
                <w:rFonts w:ascii="Arial Narrow" w:hAnsi="Arial Narrow" w:cstheme="minorHAnsi"/>
                <w:bCs/>
                <w:sz w:val="20"/>
                <w:szCs w:val="20"/>
              </w:rPr>
              <w:t>Tiek ņemtas vērā atbildes “Ļoti apmierina” + “Drīzāk apmierina”</w:t>
            </w:r>
          </w:p>
        </w:tc>
        <w:tc>
          <w:tcPr>
            <w:tcW w:w="2730" w:type="dxa"/>
            <w:tcBorders>
              <w:top w:val="single" w:sz="4" w:space="0" w:color="auto"/>
              <w:left w:val="single" w:sz="4" w:space="0" w:color="auto"/>
              <w:bottom w:val="single" w:sz="4" w:space="0" w:color="auto"/>
              <w:right w:val="single" w:sz="4" w:space="0" w:color="auto"/>
            </w:tcBorders>
          </w:tcPr>
          <w:p w14:paraId="537E23C1"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Pirmsskolas izglītības pakalpojumi - 63%</w:t>
            </w:r>
          </w:p>
          <w:p w14:paraId="292E7A42"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Pamatskolas izglītības pakalpojumi - 62%</w:t>
            </w:r>
          </w:p>
          <w:p w14:paraId="7714F2F7"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Vidusskolas izglītības pakalpojumi 54,7 %</w:t>
            </w:r>
          </w:p>
          <w:p w14:paraId="79B9E863"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Interešu un profesionālās ievirzes izglītības pakalpojumi 53,6 %</w:t>
            </w:r>
          </w:p>
          <w:p w14:paraId="6C150524" w14:textId="77777777" w:rsidR="005F1B28" w:rsidRPr="009D4D43" w:rsidRDefault="005F1B2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p>
        </w:tc>
        <w:tc>
          <w:tcPr>
            <w:tcW w:w="1203" w:type="dxa"/>
            <w:tcBorders>
              <w:top w:val="single" w:sz="4" w:space="0" w:color="auto"/>
              <w:left w:val="single" w:sz="4" w:space="0" w:color="auto"/>
              <w:bottom w:val="single" w:sz="4" w:space="0" w:color="auto"/>
              <w:right w:val="single" w:sz="4" w:space="0" w:color="auto"/>
            </w:tcBorders>
          </w:tcPr>
          <w:p w14:paraId="7D73148F"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p>
          <w:p w14:paraId="42E8B41A"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65%</w:t>
            </w:r>
          </w:p>
          <w:p w14:paraId="7452108D"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p>
          <w:p w14:paraId="0B51D987"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 xml:space="preserve"> 65%</w:t>
            </w:r>
          </w:p>
          <w:p w14:paraId="5E12BD86"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p>
          <w:p w14:paraId="0FFDA156"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60 %</w:t>
            </w:r>
          </w:p>
          <w:p w14:paraId="10232A0D"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p>
          <w:p w14:paraId="3010E4FA"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60 %</w:t>
            </w:r>
          </w:p>
        </w:tc>
        <w:tc>
          <w:tcPr>
            <w:tcW w:w="1649" w:type="dxa"/>
            <w:tcBorders>
              <w:top w:val="single" w:sz="4" w:space="0" w:color="auto"/>
              <w:left w:val="single" w:sz="4" w:space="0" w:color="auto"/>
              <w:bottom w:val="single" w:sz="4" w:space="0" w:color="auto"/>
            </w:tcBorders>
          </w:tcPr>
          <w:p w14:paraId="132D23C3" w14:textId="77777777" w:rsidR="003710D8" w:rsidRPr="009D4D43" w:rsidRDefault="003710D8" w:rsidP="008244C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bCs/>
                <w:sz w:val="20"/>
                <w:szCs w:val="20"/>
              </w:rPr>
            </w:pPr>
            <w:r w:rsidRPr="009D4D43">
              <w:rPr>
                <w:rFonts w:ascii="Arial Narrow" w:hAnsi="Arial Narrow" w:cstheme="minorHAnsi"/>
                <w:bCs/>
                <w:sz w:val="20"/>
                <w:szCs w:val="20"/>
              </w:rPr>
              <w:t>Līvānu novada pašvaldība (ikgadējā Līvānu novada iedzīvotāju aptauja)</w:t>
            </w:r>
          </w:p>
        </w:tc>
      </w:tr>
    </w:tbl>
    <w:p w14:paraId="342123E1" w14:textId="77777777" w:rsidR="003B3063" w:rsidRPr="009D4D43" w:rsidRDefault="003B3063">
      <w:pPr>
        <w:rPr>
          <w:rFonts w:ascii="Arial Narrow" w:eastAsiaTheme="majorEastAsia" w:hAnsi="Arial Narrow" w:cs="Carlito"/>
          <w:b/>
          <w:bCs/>
          <w:color w:val="0070C0"/>
          <w:sz w:val="32"/>
          <w:szCs w:val="28"/>
        </w:rPr>
      </w:pPr>
    </w:p>
    <w:p w14:paraId="766A3877" w14:textId="77777777" w:rsidR="00CF3D1C" w:rsidRPr="009D4D43" w:rsidRDefault="00CF3D1C">
      <w:pPr>
        <w:rPr>
          <w:rFonts w:ascii="Arial Narrow" w:eastAsiaTheme="majorEastAsia" w:hAnsi="Arial Narrow" w:cs="Carlito"/>
          <w:b/>
          <w:bCs/>
          <w:color w:val="0070C0"/>
          <w:sz w:val="32"/>
          <w:szCs w:val="28"/>
        </w:rPr>
      </w:pPr>
      <w:r w:rsidRPr="009D4D43">
        <w:rPr>
          <w:rFonts w:ascii="Arial Narrow" w:hAnsi="Arial Narrow" w:cs="Carlito"/>
          <w:color w:val="0070C0"/>
          <w:sz w:val="32"/>
        </w:rPr>
        <w:br w:type="page"/>
      </w:r>
    </w:p>
    <w:p w14:paraId="6405233E" w14:textId="77777777" w:rsidR="00AD7543" w:rsidRPr="009D4D43" w:rsidRDefault="00CF3D1C" w:rsidP="00AD7543">
      <w:pPr>
        <w:pStyle w:val="Virsraksts1"/>
        <w:rPr>
          <w:rFonts w:ascii="Arial Narrow" w:hAnsi="Arial Narrow" w:cs="Carlito"/>
          <w:color w:val="0070C0"/>
          <w:sz w:val="30"/>
        </w:rPr>
      </w:pPr>
      <w:bookmarkStart w:id="20" w:name="_Toc119421116"/>
      <w:r w:rsidRPr="009D4D43">
        <w:rPr>
          <w:rFonts w:ascii="Arial Narrow" w:hAnsi="Arial Narrow" w:cs="Carlito"/>
          <w:color w:val="0070C0"/>
          <w:sz w:val="30"/>
        </w:rPr>
        <w:lastRenderedPageBreak/>
        <w:t>VI</w:t>
      </w:r>
      <w:r w:rsidR="003B3063" w:rsidRPr="009D4D43">
        <w:rPr>
          <w:rFonts w:ascii="Arial Narrow" w:hAnsi="Arial Narrow" w:cs="Carlito"/>
          <w:color w:val="0070C0"/>
          <w:sz w:val="30"/>
        </w:rPr>
        <w:t xml:space="preserve"> </w:t>
      </w:r>
      <w:r w:rsidR="00AD7543" w:rsidRPr="009D4D43">
        <w:rPr>
          <w:rFonts w:ascii="Arial Narrow" w:hAnsi="Arial Narrow" w:cs="Carlito"/>
          <w:color w:val="0070C0"/>
          <w:sz w:val="30"/>
        </w:rPr>
        <w:t>Izglītības attīstības stratēģijas ieviešanas, novērtēšanas un uzraudzības kārtība</w:t>
      </w:r>
      <w:bookmarkEnd w:id="20"/>
    </w:p>
    <w:p w14:paraId="3425DEA9" w14:textId="77777777" w:rsidR="00AD7543" w:rsidRPr="009D4D43" w:rsidRDefault="00AD7543" w:rsidP="00AD7543">
      <w:pPr>
        <w:spacing w:after="0" w:line="240" w:lineRule="auto"/>
        <w:rPr>
          <w:rFonts w:ascii="Arial Narrow" w:hAnsi="Arial Narrow"/>
        </w:rPr>
      </w:pPr>
    </w:p>
    <w:p w14:paraId="2BDBCAC5" w14:textId="283ED4D4" w:rsidR="00F23FBF" w:rsidRPr="009D4D43" w:rsidRDefault="00AD7543" w:rsidP="00F23FBF">
      <w:pPr>
        <w:spacing w:after="0" w:line="240" w:lineRule="auto"/>
        <w:ind w:firstLine="720"/>
        <w:jc w:val="both"/>
        <w:rPr>
          <w:rFonts w:ascii="Arial Narrow" w:hAnsi="Arial Narrow"/>
        </w:rPr>
      </w:pPr>
      <w:r w:rsidRPr="009D4D43">
        <w:rPr>
          <w:rFonts w:ascii="Arial Narrow" w:hAnsi="Arial Narrow"/>
        </w:rPr>
        <w:t>Par Līvānu novada izglītības</w:t>
      </w:r>
      <w:r w:rsidR="0025577B" w:rsidRPr="009D4D43">
        <w:rPr>
          <w:rFonts w:ascii="Arial Narrow" w:hAnsi="Arial Narrow"/>
        </w:rPr>
        <w:t xml:space="preserve"> attīstības stratēģijā ietverto </w:t>
      </w:r>
      <w:r w:rsidR="00F23FBF" w:rsidRPr="009D4D43">
        <w:rPr>
          <w:rFonts w:ascii="Arial Narrow" w:hAnsi="Arial Narrow"/>
        </w:rPr>
        <w:t xml:space="preserve">rīcību izpildes </w:t>
      </w:r>
      <w:r w:rsidRPr="009D4D43">
        <w:rPr>
          <w:rFonts w:ascii="Arial Narrow" w:hAnsi="Arial Narrow"/>
        </w:rPr>
        <w:t>izvērtē</w:t>
      </w:r>
      <w:r w:rsidR="0025577B" w:rsidRPr="009D4D43">
        <w:rPr>
          <w:rFonts w:ascii="Arial Narrow" w:hAnsi="Arial Narrow"/>
        </w:rPr>
        <w:t>šanu un noteikto prioritāšu sasniegšanu, par stratēģijas ieviešanas koordinēšanu un uzraudzību</w:t>
      </w:r>
      <w:r w:rsidR="00F23FBF" w:rsidRPr="009D4D43">
        <w:rPr>
          <w:rFonts w:ascii="Arial Narrow" w:hAnsi="Arial Narrow"/>
        </w:rPr>
        <w:t xml:space="preserve"> </w:t>
      </w:r>
      <w:r w:rsidRPr="009D4D43">
        <w:rPr>
          <w:rFonts w:ascii="Arial Narrow" w:hAnsi="Arial Narrow"/>
        </w:rPr>
        <w:t>ir</w:t>
      </w:r>
      <w:r w:rsidR="00F23FBF" w:rsidRPr="009D4D43">
        <w:rPr>
          <w:rFonts w:ascii="Arial Narrow" w:hAnsi="Arial Narrow"/>
        </w:rPr>
        <w:t xml:space="preserve"> atbildīga</w:t>
      </w:r>
      <w:r w:rsidRPr="009D4D43">
        <w:rPr>
          <w:rFonts w:ascii="Arial Narrow" w:hAnsi="Arial Narrow"/>
        </w:rPr>
        <w:t xml:space="preserve"> Līvānu novada </w:t>
      </w:r>
      <w:r w:rsidRPr="009D4D43">
        <w:rPr>
          <w:rFonts w:ascii="Arial Narrow" w:hAnsi="Arial Narrow"/>
          <w:b/>
        </w:rPr>
        <w:t>Izglītības pārvalde</w:t>
      </w:r>
      <w:r w:rsidR="00300716">
        <w:rPr>
          <w:rFonts w:ascii="Arial Narrow" w:hAnsi="Arial Narrow"/>
          <w:b/>
        </w:rPr>
        <w:t xml:space="preserve"> (IP)</w:t>
      </w:r>
      <w:r w:rsidR="0024626A" w:rsidRPr="009D4D43">
        <w:rPr>
          <w:rFonts w:ascii="Arial Narrow" w:hAnsi="Arial Narrow"/>
        </w:rPr>
        <w:t>. Informācij</w:t>
      </w:r>
      <w:r w:rsidR="00300716">
        <w:rPr>
          <w:rFonts w:ascii="Arial Narrow" w:hAnsi="Arial Narrow"/>
        </w:rPr>
        <w:t>u</w:t>
      </w:r>
      <w:r w:rsidR="0024626A" w:rsidRPr="009D4D43">
        <w:rPr>
          <w:rFonts w:ascii="Arial Narrow" w:hAnsi="Arial Narrow"/>
        </w:rPr>
        <w:t xml:space="preserve"> un d</w:t>
      </w:r>
      <w:r w:rsidRPr="009D4D43">
        <w:rPr>
          <w:rFonts w:ascii="Arial Narrow" w:hAnsi="Arial Narrow"/>
        </w:rPr>
        <w:t>at</w:t>
      </w:r>
      <w:r w:rsidR="00300716">
        <w:rPr>
          <w:rFonts w:ascii="Arial Narrow" w:hAnsi="Arial Narrow"/>
        </w:rPr>
        <w:t xml:space="preserve">us IP </w:t>
      </w:r>
      <w:r w:rsidRPr="009D4D43">
        <w:rPr>
          <w:rFonts w:ascii="Arial Narrow" w:hAnsi="Arial Narrow"/>
        </w:rPr>
        <w:t xml:space="preserve">apkopo sadarbībā ar visām </w:t>
      </w:r>
      <w:r w:rsidRPr="009D4D43">
        <w:rPr>
          <w:rFonts w:ascii="Arial Narrow" w:hAnsi="Arial Narrow"/>
          <w:b/>
        </w:rPr>
        <w:t>novada izglītības iestādēm</w:t>
      </w:r>
      <w:r w:rsidR="006850F8">
        <w:rPr>
          <w:rFonts w:ascii="Arial Narrow" w:hAnsi="Arial Narrow"/>
        </w:rPr>
        <w:t xml:space="preserve"> (</w:t>
      </w:r>
      <w:r w:rsidR="0024626A" w:rsidRPr="009D4D43">
        <w:rPr>
          <w:rFonts w:ascii="Arial Narrow" w:hAnsi="Arial Narrow"/>
        </w:rPr>
        <w:t xml:space="preserve">kuras </w:t>
      </w:r>
      <w:r w:rsidR="00F94F0C" w:rsidRPr="009D4D43">
        <w:rPr>
          <w:rFonts w:ascii="Arial Narrow" w:hAnsi="Arial Narrow"/>
        </w:rPr>
        <w:t>sniedz savu informāciju</w:t>
      </w:r>
      <w:r w:rsidR="006850F8">
        <w:rPr>
          <w:rFonts w:ascii="Arial Narrow" w:hAnsi="Arial Narrow"/>
        </w:rPr>
        <w:t>)</w:t>
      </w:r>
      <w:r w:rsidR="00F94F0C" w:rsidRPr="009D4D43">
        <w:rPr>
          <w:rFonts w:ascii="Arial Narrow" w:hAnsi="Arial Narrow"/>
        </w:rPr>
        <w:t xml:space="preserve">, kā arī </w:t>
      </w:r>
      <w:r w:rsidR="006850F8">
        <w:rPr>
          <w:rFonts w:ascii="Arial Narrow" w:hAnsi="Arial Narrow"/>
        </w:rPr>
        <w:t xml:space="preserve">ar </w:t>
      </w:r>
      <w:r w:rsidR="00F94F0C" w:rsidRPr="009D4D43">
        <w:rPr>
          <w:rFonts w:ascii="Arial Narrow" w:hAnsi="Arial Narrow"/>
        </w:rPr>
        <w:t>citām iesaistītajām pusēm un sadarbības partneriem.</w:t>
      </w:r>
    </w:p>
    <w:p w14:paraId="29FEA516" w14:textId="77777777" w:rsidR="0024626A" w:rsidRDefault="00F23FBF" w:rsidP="0024626A">
      <w:pPr>
        <w:spacing w:after="0" w:line="240" w:lineRule="auto"/>
        <w:ind w:firstLine="720"/>
        <w:jc w:val="both"/>
        <w:rPr>
          <w:rFonts w:ascii="Arial Narrow" w:hAnsi="Arial Narrow"/>
        </w:rPr>
      </w:pPr>
      <w:r w:rsidRPr="009D4D43">
        <w:rPr>
          <w:rFonts w:ascii="Arial Narrow" w:hAnsi="Arial Narrow"/>
        </w:rPr>
        <w:t>Stratēģijas ieviešanas uzraudzības pamatuzdevums ir nodrošināt sekmīgu Līvānu novada izglītības attīstības stratēģijas 2022.-2027. gadam ieviešanu, t.sk. analizējot ikgadējo progresu</w:t>
      </w:r>
      <w:r w:rsidR="0024626A" w:rsidRPr="009D4D43">
        <w:rPr>
          <w:rFonts w:ascii="Arial Narrow" w:hAnsi="Arial Narrow"/>
        </w:rPr>
        <w:t xml:space="preserve"> un</w:t>
      </w:r>
      <w:r w:rsidRPr="009D4D43">
        <w:rPr>
          <w:rFonts w:ascii="Arial Narrow" w:hAnsi="Arial Narrow"/>
        </w:rPr>
        <w:t xml:space="preserve"> vajadzības gadījumā savlaicīgi vei</w:t>
      </w:r>
      <w:r w:rsidR="0024626A" w:rsidRPr="009D4D43">
        <w:rPr>
          <w:rFonts w:ascii="Arial Narrow" w:hAnsi="Arial Narrow"/>
        </w:rPr>
        <w:t>co</w:t>
      </w:r>
      <w:r w:rsidR="00300716">
        <w:rPr>
          <w:rFonts w:ascii="Arial Narrow" w:hAnsi="Arial Narrow"/>
        </w:rPr>
        <w:t xml:space="preserve">t korektīvas darbības. </w:t>
      </w:r>
      <w:r w:rsidR="0024626A" w:rsidRPr="009D4D43">
        <w:rPr>
          <w:rFonts w:ascii="Arial Narrow" w:hAnsi="Arial Narrow"/>
        </w:rPr>
        <w:t xml:space="preserve">Par stratēģijā ietverto rīcību praktisku īstenošanu ir atbildīgas </w:t>
      </w:r>
      <w:r w:rsidR="0024626A" w:rsidRPr="009D4D43">
        <w:rPr>
          <w:rFonts w:ascii="Arial Narrow" w:hAnsi="Arial Narrow"/>
          <w:b/>
        </w:rPr>
        <w:t>visas iesaistītās puses</w:t>
      </w:r>
      <w:r w:rsidR="0024626A" w:rsidRPr="009D4D43">
        <w:rPr>
          <w:rFonts w:ascii="Arial Narrow" w:hAnsi="Arial Narrow"/>
        </w:rPr>
        <w:t xml:space="preserve">, kas noteiktas Rīcību plānā. </w:t>
      </w:r>
    </w:p>
    <w:p w14:paraId="33DFA591" w14:textId="77777777" w:rsidR="006850F8" w:rsidRDefault="006850F8" w:rsidP="006850F8">
      <w:pPr>
        <w:spacing w:after="0" w:line="240" w:lineRule="auto"/>
        <w:ind w:firstLine="720"/>
        <w:jc w:val="both"/>
        <w:rPr>
          <w:rFonts w:ascii="Arial Narrow" w:hAnsi="Arial Narrow"/>
        </w:rPr>
      </w:pPr>
      <w:r>
        <w:rPr>
          <w:rFonts w:ascii="Arial Narrow" w:hAnsi="Arial Narrow"/>
        </w:rPr>
        <w:t xml:space="preserve">Stratēģijas ieviešanas progress tiek izvērtēts ne retāk kā reizi gadā. </w:t>
      </w:r>
    </w:p>
    <w:p w14:paraId="290FF557" w14:textId="6DF6E5ED" w:rsidR="00300716" w:rsidRPr="009D4D43" w:rsidRDefault="006850F8" w:rsidP="006850F8">
      <w:pPr>
        <w:spacing w:after="0" w:line="240" w:lineRule="auto"/>
        <w:ind w:firstLine="720"/>
        <w:jc w:val="both"/>
        <w:rPr>
          <w:rFonts w:ascii="Arial Narrow" w:hAnsi="Arial Narrow"/>
        </w:rPr>
      </w:pPr>
      <w:r>
        <w:rPr>
          <w:rFonts w:ascii="Arial Narrow" w:hAnsi="Arial Narrow"/>
        </w:rPr>
        <w:t>I</w:t>
      </w:r>
      <w:r w:rsidR="00300716" w:rsidRPr="009D4D43">
        <w:rPr>
          <w:rFonts w:ascii="Arial Narrow" w:hAnsi="Arial Narrow"/>
        </w:rPr>
        <w:t>kgadējais stratēģijas ieviešanas novērtējuma ziņojums sastāv no:</w:t>
      </w:r>
    </w:p>
    <w:p w14:paraId="6443D4DC" w14:textId="449A91E2" w:rsidR="00300716" w:rsidRDefault="00300716" w:rsidP="00300716">
      <w:pPr>
        <w:pStyle w:val="Sarakstarindkopa"/>
        <w:numPr>
          <w:ilvl w:val="0"/>
          <w:numId w:val="51"/>
        </w:numPr>
        <w:jc w:val="both"/>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 xml:space="preserve">uzraudzības </w:t>
      </w:r>
      <w:r w:rsidR="006850F8">
        <w:rPr>
          <w:rFonts w:ascii="Arial Narrow" w:eastAsiaTheme="minorHAnsi" w:hAnsi="Arial Narrow" w:cstheme="minorBidi"/>
          <w:sz w:val="22"/>
          <w:szCs w:val="22"/>
          <w:lang w:val="lv-LV"/>
        </w:rPr>
        <w:t xml:space="preserve">vispārējā </w:t>
      </w:r>
      <w:r w:rsidRPr="009D4D43">
        <w:rPr>
          <w:rFonts w:ascii="Arial Narrow" w:eastAsiaTheme="minorHAnsi" w:hAnsi="Arial Narrow" w:cstheme="minorBidi"/>
          <w:sz w:val="22"/>
          <w:szCs w:val="22"/>
          <w:lang w:val="lv-LV"/>
        </w:rPr>
        <w:t>pārskata</w:t>
      </w:r>
    </w:p>
    <w:p w14:paraId="4F03125D" w14:textId="1C21F1D2" w:rsidR="006850F8" w:rsidRPr="006850F8" w:rsidRDefault="006850F8" w:rsidP="006850F8">
      <w:pPr>
        <w:pStyle w:val="Sarakstarindkopa"/>
        <w:numPr>
          <w:ilvl w:val="0"/>
          <w:numId w:val="51"/>
        </w:numPr>
        <w:jc w:val="both"/>
        <w:rPr>
          <w:rFonts w:ascii="Arial Narrow" w:eastAsiaTheme="minorHAnsi" w:hAnsi="Arial Narrow" w:cstheme="minorBidi"/>
          <w:sz w:val="22"/>
          <w:szCs w:val="22"/>
          <w:lang w:val="lv-LV"/>
        </w:rPr>
      </w:pPr>
      <w:r>
        <w:rPr>
          <w:rFonts w:ascii="Arial Narrow" w:eastAsiaTheme="minorHAnsi" w:hAnsi="Arial Narrow" w:cstheme="minorBidi"/>
          <w:sz w:val="22"/>
          <w:szCs w:val="22"/>
          <w:lang w:val="lv-LV"/>
        </w:rPr>
        <w:t>vērtību fiksēšanas 10 uzraudzības rādītājos</w:t>
      </w:r>
    </w:p>
    <w:p w14:paraId="1949D5FD" w14:textId="24B8B418" w:rsidR="00300716" w:rsidRPr="009D4D43" w:rsidRDefault="00300716" w:rsidP="00300716">
      <w:pPr>
        <w:pStyle w:val="Sarakstarindkopa"/>
        <w:numPr>
          <w:ilvl w:val="0"/>
          <w:numId w:val="51"/>
        </w:numPr>
        <w:jc w:val="both"/>
        <w:rPr>
          <w:rFonts w:ascii="Arial Narrow" w:eastAsiaTheme="minorHAnsi" w:hAnsi="Arial Narrow" w:cstheme="minorBidi"/>
          <w:sz w:val="22"/>
          <w:szCs w:val="22"/>
          <w:lang w:val="lv-LV"/>
        </w:rPr>
      </w:pPr>
      <w:r w:rsidRPr="009D4D43">
        <w:rPr>
          <w:rFonts w:ascii="Arial Narrow" w:eastAsiaTheme="minorHAnsi" w:hAnsi="Arial Narrow" w:cstheme="minorBidi"/>
          <w:sz w:val="22"/>
          <w:szCs w:val="22"/>
          <w:lang w:val="lv-LV"/>
        </w:rPr>
        <w:t>aktualizēta Rīcību plāna (ja attiecināms)</w:t>
      </w:r>
      <w:r w:rsidR="006850F8">
        <w:rPr>
          <w:rFonts w:ascii="Arial Narrow" w:eastAsiaTheme="minorHAnsi" w:hAnsi="Arial Narrow" w:cstheme="minorBidi"/>
          <w:sz w:val="22"/>
          <w:szCs w:val="22"/>
          <w:lang w:val="lv-LV"/>
        </w:rPr>
        <w:t xml:space="preserve">, </w:t>
      </w:r>
      <w:r w:rsidR="006850F8" w:rsidRPr="006850F8">
        <w:rPr>
          <w:rFonts w:ascii="Arial Narrow" w:eastAsiaTheme="minorHAnsi" w:hAnsi="Arial Narrow" w:cstheme="minorBidi"/>
          <w:sz w:val="22"/>
          <w:szCs w:val="22"/>
          <w:lang w:val="lv-LV"/>
        </w:rPr>
        <w:t>iekļaujot esošo rīcību izmaiņas un jaunos pasākumus</w:t>
      </w:r>
    </w:p>
    <w:p w14:paraId="31896E24" w14:textId="77777777" w:rsidR="007F6478" w:rsidRDefault="00300716" w:rsidP="00300716">
      <w:pPr>
        <w:spacing w:after="0" w:line="240" w:lineRule="auto"/>
        <w:jc w:val="both"/>
        <w:rPr>
          <w:rFonts w:ascii="Arial Narrow" w:hAnsi="Arial Narrow"/>
        </w:rPr>
      </w:pPr>
      <w:r w:rsidRPr="009D4D43">
        <w:rPr>
          <w:rFonts w:ascii="Arial Narrow" w:hAnsi="Arial Narrow"/>
        </w:rPr>
        <w:t xml:space="preserve">Novērtējuma ziņojumu Izglītības pārvalde prezentē Līvānu novada pašvaldības </w:t>
      </w:r>
      <w:r w:rsidRPr="007F6478">
        <w:rPr>
          <w:rFonts w:ascii="Arial Narrow" w:hAnsi="Arial Narrow"/>
          <w:b/>
          <w:bCs/>
        </w:rPr>
        <w:t>Sociālo, izglītības, kultūras un sporta jautājumu komitejai</w:t>
      </w:r>
      <w:r w:rsidRPr="009D4D43">
        <w:rPr>
          <w:rFonts w:ascii="Arial Narrow" w:hAnsi="Arial Narrow"/>
        </w:rPr>
        <w:t xml:space="preserve"> un </w:t>
      </w:r>
      <w:r w:rsidRPr="007F6478">
        <w:rPr>
          <w:rFonts w:ascii="Arial Narrow" w:hAnsi="Arial Narrow"/>
          <w:b/>
          <w:bCs/>
        </w:rPr>
        <w:t>pašvaldības vadībai</w:t>
      </w:r>
      <w:r w:rsidRPr="009D4D43">
        <w:rPr>
          <w:rFonts w:ascii="Arial Narrow" w:hAnsi="Arial Narrow"/>
        </w:rPr>
        <w:t xml:space="preserve">. </w:t>
      </w:r>
    </w:p>
    <w:p w14:paraId="79A1D2FE" w14:textId="77777777" w:rsidR="007F6478" w:rsidRDefault="007F6478" w:rsidP="007F6478">
      <w:pPr>
        <w:spacing w:after="0" w:line="240" w:lineRule="auto"/>
        <w:ind w:firstLine="720"/>
        <w:jc w:val="both"/>
        <w:rPr>
          <w:rFonts w:ascii="Arial Narrow" w:hAnsi="Arial Narrow"/>
        </w:rPr>
      </w:pPr>
    </w:p>
    <w:p w14:paraId="40A30B20" w14:textId="64F9CF77" w:rsidR="00300716" w:rsidRPr="006850F8" w:rsidRDefault="007F6478" w:rsidP="007F6478">
      <w:pPr>
        <w:spacing w:after="0" w:line="240" w:lineRule="auto"/>
        <w:ind w:firstLine="720"/>
        <w:jc w:val="both"/>
        <w:rPr>
          <w:rFonts w:ascii="Arial Narrow" w:hAnsi="Arial Narrow"/>
        </w:rPr>
      </w:pPr>
      <w:r w:rsidRPr="009D4D43">
        <w:rPr>
          <w:rFonts w:ascii="Arial Narrow" w:hAnsi="Arial Narrow"/>
        </w:rPr>
        <w:t>Stratēģijas ieviešanas ikgadējā novērtēšana</w:t>
      </w:r>
      <w:r>
        <w:rPr>
          <w:rFonts w:ascii="Arial Narrow" w:hAnsi="Arial Narrow"/>
        </w:rPr>
        <w:t xml:space="preserve"> tiek saskaņota un notiek sadarbībā ar </w:t>
      </w:r>
      <w:r w:rsidRPr="007F6478">
        <w:rPr>
          <w:rFonts w:ascii="Arial Narrow" w:hAnsi="Arial Narrow"/>
          <w:b/>
          <w:bCs/>
        </w:rPr>
        <w:t>Plānošanas un attīstības nodaļu</w:t>
      </w:r>
      <w:r>
        <w:rPr>
          <w:rFonts w:ascii="Arial Narrow" w:hAnsi="Arial Narrow"/>
        </w:rPr>
        <w:t xml:space="preserve">, kas veic </w:t>
      </w:r>
      <w:r w:rsidRPr="006850F8">
        <w:rPr>
          <w:rFonts w:ascii="Arial Narrow" w:hAnsi="Arial Narrow"/>
        </w:rPr>
        <w:t xml:space="preserve">Līvānu novada </w:t>
      </w:r>
      <w:r>
        <w:rPr>
          <w:rFonts w:ascii="Arial Narrow" w:hAnsi="Arial Narrow"/>
        </w:rPr>
        <w:t xml:space="preserve">pašvaldības </w:t>
      </w:r>
      <w:r w:rsidRPr="006850F8">
        <w:rPr>
          <w:rFonts w:ascii="Arial Narrow" w:hAnsi="Arial Narrow"/>
        </w:rPr>
        <w:t xml:space="preserve">integrētās attīstības </w:t>
      </w:r>
      <w:r>
        <w:rPr>
          <w:rFonts w:ascii="Arial Narrow" w:hAnsi="Arial Narrow"/>
        </w:rPr>
        <w:t>programmas</w:t>
      </w:r>
      <w:r w:rsidRPr="006850F8">
        <w:rPr>
          <w:rFonts w:ascii="Arial Narrow" w:hAnsi="Arial Narrow"/>
        </w:rPr>
        <w:t xml:space="preserve"> ieviešanas</w:t>
      </w:r>
      <w:r>
        <w:rPr>
          <w:rFonts w:ascii="Arial Narrow" w:hAnsi="Arial Narrow"/>
        </w:rPr>
        <w:t xml:space="preserve"> ikgadējo</w:t>
      </w:r>
      <w:r w:rsidRPr="006850F8">
        <w:rPr>
          <w:rFonts w:ascii="Arial Narrow" w:hAnsi="Arial Narrow"/>
        </w:rPr>
        <w:t xml:space="preserve"> izvērtēšan</w:t>
      </w:r>
      <w:r>
        <w:rPr>
          <w:rFonts w:ascii="Arial Narrow" w:hAnsi="Arial Narrow"/>
        </w:rPr>
        <w:t xml:space="preserve">u. To </w:t>
      </w:r>
      <w:r w:rsidR="006850F8" w:rsidRPr="006850F8">
        <w:rPr>
          <w:rFonts w:ascii="Arial Narrow" w:hAnsi="Arial Narrow"/>
        </w:rPr>
        <w:t xml:space="preserve">rezultatīvo rādītāju vērtības, kas ir ietvertas arī Līvānu novada </w:t>
      </w:r>
      <w:r>
        <w:rPr>
          <w:rFonts w:ascii="Arial Narrow" w:hAnsi="Arial Narrow"/>
        </w:rPr>
        <w:t xml:space="preserve">pašvaldības </w:t>
      </w:r>
      <w:r w:rsidR="006850F8" w:rsidRPr="006850F8">
        <w:rPr>
          <w:rFonts w:ascii="Arial Narrow" w:hAnsi="Arial Narrow"/>
        </w:rPr>
        <w:t xml:space="preserve">integrētās attīstības </w:t>
      </w:r>
      <w:r>
        <w:rPr>
          <w:rFonts w:ascii="Arial Narrow" w:hAnsi="Arial Narrow"/>
        </w:rPr>
        <w:t>programmas</w:t>
      </w:r>
      <w:r w:rsidR="006850F8" w:rsidRPr="006850F8">
        <w:rPr>
          <w:rFonts w:ascii="Arial Narrow" w:hAnsi="Arial Narrow"/>
        </w:rPr>
        <w:t xml:space="preserve"> ieviešanas</w:t>
      </w:r>
      <w:r>
        <w:rPr>
          <w:rFonts w:ascii="Arial Narrow" w:hAnsi="Arial Narrow"/>
        </w:rPr>
        <w:t xml:space="preserve"> ikgadējā</w:t>
      </w:r>
      <w:r w:rsidR="006850F8" w:rsidRPr="006850F8">
        <w:rPr>
          <w:rFonts w:ascii="Arial Narrow" w:hAnsi="Arial Narrow"/>
        </w:rPr>
        <w:t xml:space="preserve"> izvērtēšanā, IP nosūta Plānošanas un attīstības nodaļai.</w:t>
      </w:r>
      <w:r>
        <w:rPr>
          <w:rFonts w:ascii="Arial Narrow" w:hAnsi="Arial Narrow"/>
        </w:rPr>
        <w:t xml:space="preserve"> Savukārt, </w:t>
      </w:r>
      <w:r w:rsidRPr="006850F8">
        <w:rPr>
          <w:rFonts w:ascii="Arial Narrow" w:hAnsi="Arial Narrow"/>
        </w:rPr>
        <w:t>rezultatīv</w:t>
      </w:r>
      <w:r>
        <w:rPr>
          <w:rFonts w:ascii="Arial Narrow" w:hAnsi="Arial Narrow"/>
        </w:rPr>
        <w:t xml:space="preserve">ā </w:t>
      </w:r>
      <w:r w:rsidRPr="006850F8">
        <w:rPr>
          <w:rFonts w:ascii="Arial Narrow" w:hAnsi="Arial Narrow"/>
        </w:rPr>
        <w:t>rādītāj</w:t>
      </w:r>
      <w:r>
        <w:rPr>
          <w:rFonts w:ascii="Arial Narrow" w:hAnsi="Arial Narrow"/>
        </w:rPr>
        <w:t>a “</w:t>
      </w:r>
      <w:r w:rsidRPr="009D4D43">
        <w:rPr>
          <w:rFonts w:ascii="Arial Narrow" w:eastAsia="Calibri" w:hAnsi="Arial Narrow" w:cstheme="minorHAnsi"/>
          <w:sz w:val="20"/>
          <w:szCs w:val="20"/>
        </w:rPr>
        <w:t>Iedzīvotāju apmierinātība ar izglītības jomas pakalpojumiem novadā</w:t>
      </w:r>
      <w:r>
        <w:rPr>
          <w:rFonts w:ascii="Arial Narrow" w:eastAsia="Calibri" w:hAnsi="Arial Narrow" w:cstheme="minorHAnsi"/>
          <w:sz w:val="20"/>
          <w:szCs w:val="20"/>
        </w:rPr>
        <w:t>”</w:t>
      </w:r>
      <w:r w:rsidRPr="006850F8">
        <w:rPr>
          <w:rFonts w:ascii="Arial Narrow" w:hAnsi="Arial Narrow"/>
        </w:rPr>
        <w:t xml:space="preserve"> vērtīb</w:t>
      </w:r>
      <w:r>
        <w:rPr>
          <w:rFonts w:ascii="Arial Narrow" w:hAnsi="Arial Narrow"/>
        </w:rPr>
        <w:t xml:space="preserve">u Izglītības pārvaldei sniedz Plānošanas un attīstības nodaļa pēc iedzīvotāju kopējā viedokļa par pašvaldības attīstību apzināšanas. </w:t>
      </w:r>
    </w:p>
    <w:p w14:paraId="705FCE00" w14:textId="06217319" w:rsidR="0024626A" w:rsidRPr="009D4D43" w:rsidRDefault="007F6478" w:rsidP="0024626A">
      <w:pPr>
        <w:spacing w:after="0" w:line="240" w:lineRule="auto"/>
        <w:ind w:firstLine="720"/>
        <w:jc w:val="both"/>
        <w:rPr>
          <w:rFonts w:ascii="Arial Narrow" w:hAnsi="Arial Narrow"/>
        </w:rPr>
      </w:pPr>
      <w:r>
        <w:rPr>
          <w:rFonts w:ascii="Arial Narrow" w:hAnsi="Arial Narrow"/>
        </w:rPr>
        <w:t>A</w:t>
      </w:r>
      <w:r w:rsidR="0024626A" w:rsidRPr="009D4D43">
        <w:rPr>
          <w:rFonts w:ascii="Arial Narrow" w:hAnsi="Arial Narrow"/>
        </w:rPr>
        <w:t>ktualizēto rīcību</w:t>
      </w:r>
      <w:r w:rsidR="00F94F0C" w:rsidRPr="009D4D43">
        <w:rPr>
          <w:rFonts w:ascii="Arial Narrow" w:hAnsi="Arial Narrow"/>
        </w:rPr>
        <w:t xml:space="preserve"> plānu </w:t>
      </w:r>
      <w:r>
        <w:rPr>
          <w:rFonts w:ascii="Arial Narrow" w:hAnsi="Arial Narrow"/>
        </w:rPr>
        <w:t xml:space="preserve">(ja attiecināms) </w:t>
      </w:r>
      <w:r w:rsidR="00F94F0C" w:rsidRPr="009D4D43">
        <w:rPr>
          <w:rFonts w:ascii="Arial Narrow" w:hAnsi="Arial Narrow"/>
        </w:rPr>
        <w:t>Izglītības pārvalde iesniedz</w:t>
      </w:r>
      <w:r w:rsidR="0024626A" w:rsidRPr="009D4D43">
        <w:rPr>
          <w:rFonts w:ascii="Arial Narrow" w:hAnsi="Arial Narrow"/>
        </w:rPr>
        <w:t xml:space="preserve"> </w:t>
      </w:r>
      <w:r w:rsidR="0024626A" w:rsidRPr="007F6478">
        <w:rPr>
          <w:rFonts w:ascii="Arial Narrow" w:hAnsi="Arial Narrow"/>
          <w:bCs/>
        </w:rPr>
        <w:t>Plānošanas un attīstības nodaļai</w:t>
      </w:r>
      <w:r w:rsidR="0024626A" w:rsidRPr="009D4D43">
        <w:rPr>
          <w:rFonts w:ascii="Arial Narrow" w:hAnsi="Arial Narrow"/>
        </w:rPr>
        <w:t xml:space="preserve"> kopējā</w:t>
      </w:r>
      <w:r w:rsidR="005E5B8A">
        <w:rPr>
          <w:rFonts w:ascii="Arial Narrow" w:hAnsi="Arial Narrow"/>
        </w:rPr>
        <w:t xml:space="preserve"> pašvaldības</w:t>
      </w:r>
      <w:r w:rsidR="0024626A" w:rsidRPr="009D4D43">
        <w:rPr>
          <w:rFonts w:ascii="Arial Narrow" w:hAnsi="Arial Narrow"/>
        </w:rPr>
        <w:t xml:space="preserve"> </w:t>
      </w:r>
      <w:r w:rsidR="0024626A" w:rsidRPr="009D4D43">
        <w:rPr>
          <w:rFonts w:ascii="Arial Narrow" w:hAnsi="Arial Narrow"/>
          <w:i/>
        </w:rPr>
        <w:t xml:space="preserve">Investīciju plāna </w:t>
      </w:r>
      <w:r w:rsidR="0024626A" w:rsidRPr="009D4D43">
        <w:rPr>
          <w:rFonts w:ascii="Arial Narrow" w:hAnsi="Arial Narrow"/>
        </w:rPr>
        <w:t>aktualizācij</w:t>
      </w:r>
      <w:r w:rsidR="005E5B8A">
        <w:rPr>
          <w:rFonts w:ascii="Arial Narrow" w:hAnsi="Arial Narrow"/>
        </w:rPr>
        <w:t>ai</w:t>
      </w:r>
      <w:r w:rsidR="0024626A" w:rsidRPr="009D4D43">
        <w:rPr>
          <w:rFonts w:ascii="Arial Narrow" w:hAnsi="Arial Narrow"/>
        </w:rPr>
        <w:t xml:space="preserve">. Investīciju plāns ir Līvānu novada pašvaldības Attīstības programmas sastāvdaļa. Tajā ietver plānotos </w:t>
      </w:r>
      <w:r w:rsidR="00F94F0C" w:rsidRPr="009D4D43">
        <w:rPr>
          <w:rFonts w:ascii="Arial Narrow" w:hAnsi="Arial Narrow"/>
        </w:rPr>
        <w:t xml:space="preserve">visu jomu (t.sk. izglītības) </w:t>
      </w:r>
      <w:r w:rsidR="0024626A" w:rsidRPr="009D4D43">
        <w:rPr>
          <w:rFonts w:ascii="Arial Narrow" w:hAnsi="Arial Narrow"/>
        </w:rPr>
        <w:t>investīciju projektus</w:t>
      </w:r>
      <w:r w:rsidR="00F94F0C" w:rsidRPr="009D4D43">
        <w:rPr>
          <w:rFonts w:ascii="Arial Narrow" w:hAnsi="Arial Narrow"/>
        </w:rPr>
        <w:t xml:space="preserve">, norādot to īstenošanas termiņus, </w:t>
      </w:r>
      <w:r w:rsidR="0024626A" w:rsidRPr="009D4D43">
        <w:rPr>
          <w:rFonts w:ascii="Arial Narrow" w:hAnsi="Arial Narrow"/>
        </w:rPr>
        <w:t xml:space="preserve">atbildīgos, plānoto investīciju projektu īstenošanai nepieciešamo indikatīvo finansējuma apjomu un avotus, kā arī sasniedzamos rezultātus. </w:t>
      </w:r>
      <w:r w:rsidR="005E5B8A">
        <w:rPr>
          <w:rFonts w:ascii="Arial Narrow" w:hAnsi="Arial Narrow"/>
        </w:rPr>
        <w:t>Arī I</w:t>
      </w:r>
      <w:r w:rsidR="0024626A" w:rsidRPr="009D4D43">
        <w:rPr>
          <w:rFonts w:ascii="Arial Narrow" w:hAnsi="Arial Narrow"/>
        </w:rPr>
        <w:t>nvestīciju plānu pašvaldība aktualizē ne retāk kā reizi gadā, ņemot vērā tā īstenošanas virzību un kārtējā gada pašvaldības budžeta iespējas.</w:t>
      </w:r>
    </w:p>
    <w:p w14:paraId="266ED741" w14:textId="39D55DCE" w:rsidR="0024626A" w:rsidRPr="009D4D43" w:rsidRDefault="005E5B8A" w:rsidP="0024626A">
      <w:pPr>
        <w:spacing w:after="0" w:line="240" w:lineRule="auto"/>
        <w:ind w:firstLine="720"/>
        <w:jc w:val="both"/>
        <w:rPr>
          <w:rFonts w:ascii="Arial Narrow" w:hAnsi="Arial Narrow"/>
        </w:rPr>
      </w:pPr>
      <w:r>
        <w:rPr>
          <w:rFonts w:ascii="Arial Narrow" w:hAnsi="Arial Narrow"/>
        </w:rPr>
        <w:t>“</w:t>
      </w:r>
      <w:r w:rsidRPr="009D4D43">
        <w:rPr>
          <w:rFonts w:ascii="Arial Narrow" w:hAnsi="Arial Narrow"/>
        </w:rPr>
        <w:t>Līvānu novada izglītības attīstības stratēģijas 2022.-2027. gadam</w:t>
      </w:r>
      <w:r>
        <w:rPr>
          <w:rFonts w:ascii="Arial Narrow" w:hAnsi="Arial Narrow"/>
        </w:rPr>
        <w:t>”</w:t>
      </w:r>
      <w:r w:rsidRPr="009D4D43">
        <w:rPr>
          <w:rFonts w:ascii="Arial Narrow" w:hAnsi="Arial Narrow"/>
        </w:rPr>
        <w:t xml:space="preserve"> </w:t>
      </w:r>
      <w:r w:rsidR="0024626A" w:rsidRPr="009D4D43">
        <w:rPr>
          <w:rFonts w:ascii="Arial Narrow" w:hAnsi="Arial Narrow"/>
        </w:rPr>
        <w:t>Rīcības plāns ir cieši saistīts ar kopējo pašvaldības Investīciju plānu un ve</w:t>
      </w:r>
      <w:r w:rsidR="00F94F0C" w:rsidRPr="009D4D43">
        <w:rPr>
          <w:rFonts w:ascii="Arial Narrow" w:hAnsi="Arial Narrow"/>
        </w:rPr>
        <w:t xml:space="preserve">ido tiešu </w:t>
      </w:r>
      <w:r w:rsidR="0024626A" w:rsidRPr="009D4D43">
        <w:rPr>
          <w:rFonts w:ascii="Arial Narrow" w:hAnsi="Arial Narrow"/>
        </w:rPr>
        <w:t>sai</w:t>
      </w:r>
      <w:r w:rsidR="00F94F0C" w:rsidRPr="009D4D43">
        <w:rPr>
          <w:rFonts w:ascii="Arial Narrow" w:hAnsi="Arial Narrow"/>
        </w:rPr>
        <w:t>kn</w:t>
      </w:r>
      <w:r w:rsidR="0024626A" w:rsidRPr="009D4D43">
        <w:rPr>
          <w:rFonts w:ascii="Arial Narrow" w:hAnsi="Arial Narrow"/>
        </w:rPr>
        <w:t xml:space="preserve">i starp izglītības jomas attīstības plānošanu (mērķiem, rīcību virzieniem, konkrētiem pasākumiem un projektiem) un nepieciešamā budžeta plānošanu (reāli pieejamo finansējuma apjomu aktivitāšu un projektu īstenošanai). Rīcības plāns </w:t>
      </w:r>
      <w:r w:rsidR="00F94F0C" w:rsidRPr="009D4D43">
        <w:rPr>
          <w:rFonts w:ascii="Arial Narrow" w:hAnsi="Arial Narrow"/>
        </w:rPr>
        <w:t xml:space="preserve">ir </w:t>
      </w:r>
      <w:r w:rsidR="0024626A" w:rsidRPr="009D4D43">
        <w:rPr>
          <w:rFonts w:ascii="Arial Narrow" w:hAnsi="Arial Narrow"/>
        </w:rPr>
        <w:t xml:space="preserve">izstrādāts visam </w:t>
      </w:r>
      <w:r w:rsidR="00F94F0C" w:rsidRPr="009D4D43">
        <w:rPr>
          <w:rFonts w:ascii="Arial Narrow" w:hAnsi="Arial Narrow"/>
        </w:rPr>
        <w:t>Izglītības a</w:t>
      </w:r>
      <w:r w:rsidR="0024626A" w:rsidRPr="009D4D43">
        <w:rPr>
          <w:rFonts w:ascii="Arial Narrow" w:hAnsi="Arial Narrow"/>
        </w:rPr>
        <w:t>ttīstības programmas darbības periodam</w:t>
      </w:r>
      <w:r w:rsidR="00F94F0C" w:rsidRPr="009D4D43">
        <w:rPr>
          <w:rFonts w:ascii="Arial Narrow" w:hAnsi="Arial Narrow"/>
        </w:rPr>
        <w:t xml:space="preserve"> līdz 2027.gadam, bet Rīcību plānā ietvertie pasākumi tiek iekļauti Investīciju plānā un pašvaldības budžetā pakāpeniski, ņemot vērā budžeta iespējas, pieejamās ārējā finansējuma piesaistes iespējas un katru gadu izvēloties svarīgākos prioritāros projektus.</w:t>
      </w:r>
    </w:p>
    <w:p w14:paraId="054498D5" w14:textId="77777777" w:rsidR="00F23FBF" w:rsidRPr="009D4D43" w:rsidRDefault="00F23FBF" w:rsidP="00F23FBF">
      <w:pPr>
        <w:spacing w:after="0" w:line="240" w:lineRule="auto"/>
        <w:ind w:firstLine="720"/>
        <w:jc w:val="both"/>
        <w:rPr>
          <w:rFonts w:ascii="Arial Narrow" w:hAnsi="Arial Narrow"/>
        </w:rPr>
      </w:pPr>
      <w:r w:rsidRPr="009D4D43">
        <w:rPr>
          <w:rFonts w:ascii="Arial Narrow" w:hAnsi="Arial Narrow"/>
        </w:rPr>
        <w:t xml:space="preserve">Par resursu piešķiršanu rīcības plānā noteikto </w:t>
      </w:r>
      <w:r w:rsidR="0024626A" w:rsidRPr="009D4D43">
        <w:rPr>
          <w:rFonts w:ascii="Arial Narrow" w:hAnsi="Arial Narrow"/>
        </w:rPr>
        <w:t xml:space="preserve">investīciju projektu </w:t>
      </w:r>
      <w:r w:rsidRPr="009D4D43">
        <w:rPr>
          <w:rFonts w:ascii="Arial Narrow" w:hAnsi="Arial Narrow"/>
        </w:rPr>
        <w:t xml:space="preserve">īstenošanai atbild </w:t>
      </w:r>
      <w:r w:rsidRPr="009D4D43">
        <w:rPr>
          <w:rFonts w:ascii="Arial Narrow" w:hAnsi="Arial Narrow"/>
          <w:b/>
        </w:rPr>
        <w:t>Līvānu novada dome</w:t>
      </w:r>
      <w:r w:rsidRPr="009D4D43">
        <w:rPr>
          <w:rFonts w:ascii="Arial Narrow" w:hAnsi="Arial Narrow"/>
        </w:rPr>
        <w:t>, kura balstās uz Izglītības pārvaldes</w:t>
      </w:r>
      <w:r w:rsidR="0024626A" w:rsidRPr="009D4D43">
        <w:rPr>
          <w:rFonts w:ascii="Arial Narrow" w:hAnsi="Arial Narrow"/>
        </w:rPr>
        <w:t xml:space="preserve"> un</w:t>
      </w:r>
      <w:r w:rsidRPr="009D4D43">
        <w:rPr>
          <w:rFonts w:ascii="Arial Narrow" w:hAnsi="Arial Narrow"/>
        </w:rPr>
        <w:t xml:space="preserve"> Sociālo, izglītības, kultūras un sporta jautājumu komitejas</w:t>
      </w:r>
      <w:r w:rsidR="0025577B" w:rsidRPr="009D4D43">
        <w:rPr>
          <w:rFonts w:ascii="Arial Narrow" w:hAnsi="Arial Narrow"/>
        </w:rPr>
        <w:t xml:space="preserve"> ieteikumiem, lēmumiem un priekšlikumiem</w:t>
      </w:r>
      <w:r w:rsidR="0024626A" w:rsidRPr="009D4D43">
        <w:rPr>
          <w:rFonts w:ascii="Arial Narrow" w:hAnsi="Arial Narrow"/>
        </w:rPr>
        <w:t>, kā arī uz Plānošanas un attīstības nodaļas izstrādāto Līvānu novada pašvaldības integrētās attīstības programmas kopējo Investīciju plānu.</w:t>
      </w:r>
    </w:p>
    <w:p w14:paraId="33A7CA0B" w14:textId="77777777" w:rsidR="00F03C17" w:rsidRPr="009D4D43" w:rsidRDefault="00F03C17" w:rsidP="00F03C17">
      <w:pPr>
        <w:spacing w:after="0" w:line="240" w:lineRule="auto"/>
        <w:ind w:firstLine="720"/>
        <w:jc w:val="both"/>
        <w:rPr>
          <w:rFonts w:ascii="Arial Narrow" w:hAnsi="Arial Narrow"/>
        </w:rPr>
      </w:pPr>
    </w:p>
    <w:p w14:paraId="39983285" w14:textId="0F017894" w:rsidR="00F03C17" w:rsidRPr="009D4D43" w:rsidRDefault="005E5B8A" w:rsidP="00F03C17">
      <w:pPr>
        <w:spacing w:after="0" w:line="240" w:lineRule="auto"/>
        <w:ind w:firstLine="720"/>
        <w:jc w:val="both"/>
        <w:rPr>
          <w:rFonts w:ascii="Arial Narrow" w:hAnsi="Arial Narrow"/>
        </w:rPr>
      </w:pPr>
      <w:r w:rsidRPr="009D4D43">
        <w:rPr>
          <w:rFonts w:ascii="Arial Narrow" w:hAnsi="Arial Narrow"/>
        </w:rPr>
        <w:t>Līvānu novada izglītības attīstības stratēģijas 2022.-2027.gadam</w:t>
      </w:r>
      <w:r>
        <w:rPr>
          <w:rFonts w:ascii="Arial Narrow" w:hAnsi="Arial Narrow"/>
        </w:rPr>
        <w:t xml:space="preserve"> </w:t>
      </w:r>
      <w:r w:rsidR="00A7500B">
        <w:rPr>
          <w:rFonts w:ascii="Arial Narrow" w:hAnsi="Arial Narrow"/>
        </w:rPr>
        <w:t xml:space="preserve">ikgadējās </w:t>
      </w:r>
      <w:r>
        <w:rPr>
          <w:rFonts w:ascii="Arial Narrow" w:hAnsi="Arial Narrow"/>
        </w:rPr>
        <w:t xml:space="preserve">izvērtēšanas un uzraudzības </w:t>
      </w:r>
      <w:r w:rsidR="00A7500B">
        <w:rPr>
          <w:rFonts w:ascii="Arial Narrow" w:hAnsi="Arial Narrow"/>
        </w:rPr>
        <w:t>ietvaros tiek izskatīti un objektīvi izvērtēti arī jebkuri neparedzēti attīstības scenāriji, pieņemot lēmumus par nepieciešamajām izmaiņām skolu tīkla optimizācijai, infrastruktūras un resursu efektīvākai izmantošanai, Rīcību plāna aktualizācijai utt., nemainot izglītības jomas attīstības kopējo vīziju, stratēģiskos mērķus, prioritātes un rīcību virzienus.</w:t>
      </w:r>
    </w:p>
    <w:p w14:paraId="1ED6F335" w14:textId="77777777" w:rsidR="00AD7543" w:rsidRPr="009D4D43" w:rsidRDefault="00AD7543" w:rsidP="00F03C17">
      <w:pPr>
        <w:spacing w:after="0" w:line="240" w:lineRule="auto"/>
        <w:rPr>
          <w:rFonts w:ascii="Arial Narrow" w:eastAsiaTheme="majorEastAsia" w:hAnsi="Arial Narrow" w:cs="Carlito"/>
          <w:b/>
          <w:bCs/>
          <w:color w:val="0070C0"/>
          <w:sz w:val="30"/>
          <w:szCs w:val="28"/>
        </w:rPr>
      </w:pPr>
      <w:r w:rsidRPr="009D4D43">
        <w:rPr>
          <w:rFonts w:ascii="Arial Narrow" w:hAnsi="Arial Narrow" w:cs="Carlito"/>
          <w:color w:val="0070C0"/>
          <w:sz w:val="30"/>
        </w:rPr>
        <w:br w:type="page"/>
      </w:r>
    </w:p>
    <w:p w14:paraId="373CF865" w14:textId="77777777" w:rsidR="003B3063" w:rsidRPr="009D4D43" w:rsidRDefault="00AD7543" w:rsidP="003B3063">
      <w:pPr>
        <w:pStyle w:val="Virsraksts1"/>
        <w:rPr>
          <w:rFonts w:ascii="Arial Narrow" w:hAnsi="Arial Narrow" w:cs="Carlito"/>
          <w:color w:val="0070C0"/>
          <w:sz w:val="30"/>
        </w:rPr>
      </w:pPr>
      <w:bookmarkStart w:id="21" w:name="_Toc119421117"/>
      <w:r w:rsidRPr="009D4D43">
        <w:rPr>
          <w:rFonts w:ascii="Arial Narrow" w:hAnsi="Arial Narrow" w:cs="Carlito"/>
          <w:color w:val="0070C0"/>
          <w:sz w:val="30"/>
        </w:rPr>
        <w:lastRenderedPageBreak/>
        <w:t xml:space="preserve">VII </w:t>
      </w:r>
      <w:r w:rsidR="003B3063" w:rsidRPr="009D4D43">
        <w:rPr>
          <w:rFonts w:ascii="Arial Narrow" w:hAnsi="Arial Narrow" w:cs="Carlito"/>
          <w:color w:val="0070C0"/>
          <w:sz w:val="30"/>
        </w:rPr>
        <w:t>Kopsavilkums</w:t>
      </w:r>
      <w:bookmarkEnd w:id="21"/>
    </w:p>
    <w:p w14:paraId="391200C0" w14:textId="77777777" w:rsidR="003B3063" w:rsidRPr="009D4D43" w:rsidRDefault="003B3063" w:rsidP="003B3063">
      <w:pPr>
        <w:autoSpaceDE w:val="0"/>
        <w:autoSpaceDN w:val="0"/>
        <w:adjustRightInd w:val="0"/>
        <w:ind w:left="720"/>
        <w:jc w:val="both"/>
        <w:rPr>
          <w:rFonts w:ascii="Arial Narrow" w:hAnsi="Arial Narrow" w:cs="Times New Roman"/>
          <w:bCs/>
          <w:sz w:val="24"/>
          <w:szCs w:val="24"/>
        </w:rPr>
      </w:pPr>
    </w:p>
    <w:p w14:paraId="2EF8F772" w14:textId="77777777" w:rsidR="00A549F3" w:rsidRPr="00461245" w:rsidRDefault="00A549F3" w:rsidP="00A549F3">
      <w:pPr>
        <w:spacing w:after="0" w:line="240" w:lineRule="auto"/>
        <w:jc w:val="both"/>
        <w:rPr>
          <w:rFonts w:ascii="Arial Narrow" w:eastAsia="Calibri" w:hAnsi="Arial Narrow" w:cs="Carlito"/>
        </w:rPr>
      </w:pPr>
      <w:r w:rsidRPr="00461245">
        <w:rPr>
          <w:rFonts w:ascii="Arial Narrow" w:eastAsia="Calibri" w:hAnsi="Arial Narrow" w:cs="Carlito"/>
        </w:rPr>
        <w:t>Līvānu novada izglītības attīstības stratēģija 2022. - 2027. gadam ir vidēja termiņa nozares plānošanas dokuments, kas nosaka Līvānu novada izglītības attīstības prioritātes, rīcības virzienus un konkrētas darbības, kā arī to īstenotājus izglītības nozares attīstības mērķu īstenošanai. Līvānu novada izglītības attīstības stratēģijas 2022. - 2027. gadam mērķis ir sniegt objektīvu ieskatu par Līvānu novada izglītības iestādēm, to piedāvātajiem pakalpojumiem un izglītības jomas situāciju kopumā, kā arī atspoguļot Līvānu novada izglītības attīstības stratēģiskos virzienus, prioritāros mērķus un galven</w:t>
      </w:r>
      <w:r>
        <w:rPr>
          <w:rFonts w:ascii="Arial Narrow" w:eastAsia="Calibri" w:hAnsi="Arial Narrow" w:cs="Carlito"/>
        </w:rPr>
        <w:t>os</w:t>
      </w:r>
      <w:r w:rsidRPr="00461245">
        <w:rPr>
          <w:rFonts w:ascii="Arial Narrow" w:eastAsia="Calibri" w:hAnsi="Arial Narrow" w:cs="Carlito"/>
        </w:rPr>
        <w:t xml:space="preserve"> plānot</w:t>
      </w:r>
      <w:r>
        <w:rPr>
          <w:rFonts w:ascii="Arial Narrow" w:eastAsia="Calibri" w:hAnsi="Arial Narrow" w:cs="Carlito"/>
        </w:rPr>
        <w:t>os</w:t>
      </w:r>
      <w:r w:rsidRPr="00461245">
        <w:rPr>
          <w:rFonts w:ascii="Arial Narrow" w:eastAsia="Calibri" w:hAnsi="Arial Narrow" w:cs="Carlito"/>
        </w:rPr>
        <w:t xml:space="preserve"> rīcīb</w:t>
      </w:r>
      <w:r>
        <w:rPr>
          <w:rFonts w:ascii="Arial Narrow" w:eastAsia="Calibri" w:hAnsi="Arial Narrow" w:cs="Carlito"/>
        </w:rPr>
        <w:t>u virzienus</w:t>
      </w:r>
      <w:r w:rsidRPr="00461245">
        <w:rPr>
          <w:rFonts w:ascii="Arial Narrow" w:eastAsia="Calibri" w:hAnsi="Arial Narrow" w:cs="Carlito"/>
        </w:rPr>
        <w:t xml:space="preserve"> 6 gadu periodam.</w:t>
      </w:r>
    </w:p>
    <w:p w14:paraId="2039A59C" w14:textId="77777777" w:rsidR="00A549F3" w:rsidRPr="00461245" w:rsidRDefault="00A549F3" w:rsidP="00A549F3">
      <w:pPr>
        <w:spacing w:after="0" w:line="240" w:lineRule="auto"/>
        <w:jc w:val="both"/>
        <w:rPr>
          <w:rFonts w:ascii="Arial Narrow" w:eastAsia="Calibri" w:hAnsi="Arial Narrow" w:cs="Carlito"/>
        </w:rPr>
      </w:pPr>
      <w:r w:rsidRPr="00461245">
        <w:rPr>
          <w:rFonts w:ascii="Arial Narrow" w:eastAsia="Calibri" w:hAnsi="Arial Narrow" w:cs="Carlito"/>
        </w:rPr>
        <w:t xml:space="preserve">Līvānu novada izglītības attīstības stratēģija 2022. - 2027.gadam aptver Līvānu pilsētas un 5 pagastu (t.sk. Rožupes, Rudzātu, Sutru, Turku, Jersikas pagastu) teritoriju, kurā kopējais iedzīvotāju skaits uz 01.07.2022. saskaņā ar LR Iedzīvotāju reģistra datiem ir 11357. 67% no novada iedzīvotājiem dzīvo pilsētā, 23% atrodas pagastu teritorijās. </w:t>
      </w:r>
    </w:p>
    <w:p w14:paraId="79DF6960" w14:textId="77777777" w:rsidR="00A549F3" w:rsidRDefault="00A549F3" w:rsidP="00A549F3">
      <w:pPr>
        <w:spacing w:after="0" w:line="240" w:lineRule="auto"/>
        <w:jc w:val="both"/>
        <w:rPr>
          <w:rFonts w:ascii="Arial Narrow" w:eastAsia="Calibri" w:hAnsi="Arial Narrow" w:cs="Carlito"/>
        </w:rPr>
      </w:pPr>
    </w:p>
    <w:p w14:paraId="5E93194D" w14:textId="11DD8260" w:rsidR="00A549F3" w:rsidRPr="00461245" w:rsidRDefault="00A549F3" w:rsidP="00A549F3">
      <w:pPr>
        <w:spacing w:after="0" w:line="240" w:lineRule="auto"/>
        <w:jc w:val="both"/>
        <w:rPr>
          <w:rFonts w:ascii="Arial Narrow" w:eastAsia="Calibri" w:hAnsi="Arial Narrow" w:cs="Carlito"/>
        </w:rPr>
      </w:pPr>
      <w:r w:rsidRPr="00461245">
        <w:rPr>
          <w:rFonts w:ascii="Arial Narrow" w:eastAsia="Calibri" w:hAnsi="Arial Narrow" w:cs="Carlito"/>
        </w:rPr>
        <w:t>Pamatdati Līvānu novada izglītības jomas kontekstā:</w:t>
      </w:r>
    </w:p>
    <w:p w14:paraId="4C3E91B0" w14:textId="77777777" w:rsidR="00A549F3" w:rsidRPr="00461245" w:rsidRDefault="00A549F3" w:rsidP="00A549F3">
      <w:pPr>
        <w:pStyle w:val="Sarakstarindkopa"/>
        <w:numPr>
          <w:ilvl w:val="0"/>
          <w:numId w:val="52"/>
        </w:numPr>
        <w:jc w:val="both"/>
        <w:rPr>
          <w:rFonts w:ascii="Arial Narrow" w:eastAsia="Calibri" w:hAnsi="Arial Narrow" w:cs="Carlito"/>
          <w:lang w:val="lv-LV"/>
        </w:rPr>
      </w:pPr>
      <w:r w:rsidRPr="00461245">
        <w:rPr>
          <w:rFonts w:ascii="Arial Narrow" w:eastAsia="Calibri" w:hAnsi="Arial Narrow" w:cs="Carlito"/>
          <w:lang w:val="lv-LV"/>
        </w:rPr>
        <w:t>Izglītības pakalpojumus Līvānu novadā kopā nodrošina 11 Līvānu novada pašvaldības izglītības iestādes, realizējot vispārējās izglītības, interešu izglītības, profesionālās ievirzes izglītības, kā arī speciālās izglītības programmas;</w:t>
      </w:r>
    </w:p>
    <w:p w14:paraId="1767EA4D" w14:textId="77777777" w:rsidR="00A549F3" w:rsidRPr="00461245" w:rsidRDefault="00A549F3" w:rsidP="00A549F3">
      <w:pPr>
        <w:pStyle w:val="Sarakstarindkopa"/>
        <w:numPr>
          <w:ilvl w:val="0"/>
          <w:numId w:val="52"/>
        </w:numPr>
        <w:jc w:val="both"/>
        <w:rPr>
          <w:rFonts w:ascii="Arial Narrow" w:eastAsia="Calibri" w:hAnsi="Arial Narrow" w:cs="Carlito"/>
          <w:lang w:val="lv-LV"/>
        </w:rPr>
      </w:pPr>
      <w:r w:rsidRPr="00461245">
        <w:rPr>
          <w:rFonts w:ascii="Arial Narrow" w:eastAsia="Calibri" w:hAnsi="Arial Narrow" w:cs="Carlito"/>
          <w:lang w:val="lv-LV"/>
        </w:rPr>
        <w:t xml:space="preserve">Mācību procesu 2022./2023.mācību gadā Līvānu novada izglītības iestādēs kopā nodrošina 263 pedagogi, t.sk. </w:t>
      </w:r>
      <w:r>
        <w:rPr>
          <w:rFonts w:ascii="Arial Narrow" w:eastAsia="Calibri" w:hAnsi="Arial Narrow" w:cs="Carlito"/>
          <w:lang w:val="lv-LV"/>
        </w:rPr>
        <w:t>63 pirmsskolas pedagogi;</w:t>
      </w:r>
    </w:p>
    <w:p w14:paraId="08944BE4" w14:textId="77777777" w:rsidR="00A549F3" w:rsidRPr="00461245" w:rsidRDefault="00A549F3" w:rsidP="00A549F3">
      <w:pPr>
        <w:pStyle w:val="Sarakstarindkopa"/>
        <w:numPr>
          <w:ilvl w:val="0"/>
          <w:numId w:val="52"/>
        </w:numPr>
        <w:jc w:val="both"/>
        <w:rPr>
          <w:rFonts w:ascii="Arial Narrow" w:eastAsia="Calibri" w:hAnsi="Arial Narrow" w:cs="Carlito"/>
          <w:lang w:val="lv-LV"/>
        </w:rPr>
      </w:pPr>
      <w:r>
        <w:rPr>
          <w:rFonts w:ascii="Arial Narrow" w:eastAsia="Calibri" w:hAnsi="Arial Narrow" w:cs="Carlito"/>
          <w:lang w:val="lv-LV"/>
        </w:rPr>
        <w:t>Novadā ir 2 profesionālās ievirzes izglītības iestādes un i</w:t>
      </w:r>
      <w:r w:rsidRPr="00461245">
        <w:rPr>
          <w:rFonts w:ascii="Arial Narrow" w:eastAsia="Calibri" w:hAnsi="Arial Narrow" w:cs="Carlito"/>
          <w:lang w:val="lv-LV"/>
        </w:rPr>
        <w:t>nterešu izglītības piedāvājums skolu audzēkņiem 2022./2023.mācību gadā ietver 83 interešu izglītība</w:t>
      </w:r>
      <w:r>
        <w:rPr>
          <w:rFonts w:ascii="Arial Narrow" w:eastAsia="Calibri" w:hAnsi="Arial Narrow" w:cs="Carlito"/>
          <w:lang w:val="lv-LV"/>
        </w:rPr>
        <w:t>s programmas un 46 fakultatīvus;</w:t>
      </w:r>
    </w:p>
    <w:p w14:paraId="3C301AFB" w14:textId="77777777" w:rsidR="00A549F3" w:rsidRPr="00461245" w:rsidRDefault="00A549F3" w:rsidP="00A549F3">
      <w:pPr>
        <w:pStyle w:val="Sarakstarindkopa"/>
        <w:numPr>
          <w:ilvl w:val="0"/>
          <w:numId w:val="52"/>
        </w:numPr>
        <w:jc w:val="both"/>
        <w:rPr>
          <w:rFonts w:ascii="Arial Narrow" w:eastAsia="Calibri" w:hAnsi="Arial Narrow" w:cs="Carlito"/>
          <w:lang w:val="lv-LV"/>
        </w:rPr>
      </w:pPr>
      <w:r w:rsidRPr="00461245">
        <w:rPr>
          <w:rFonts w:ascii="Arial Narrow" w:eastAsia="Calibri" w:hAnsi="Arial Narrow" w:cs="Carlito"/>
          <w:lang w:val="lv-LV"/>
        </w:rPr>
        <w:t>Sadarbībā ar R</w:t>
      </w:r>
      <w:r>
        <w:rPr>
          <w:rFonts w:ascii="Arial Narrow" w:eastAsia="Calibri" w:hAnsi="Arial Narrow" w:cs="Carlito"/>
          <w:lang w:val="lv-LV"/>
        </w:rPr>
        <w:t xml:space="preserve">ēzeknes Tehnoloģiju akadēmijas </w:t>
      </w:r>
      <w:r w:rsidRPr="00461245">
        <w:rPr>
          <w:rFonts w:ascii="Arial Narrow" w:eastAsia="Calibri" w:hAnsi="Arial Narrow" w:cs="Carlito"/>
          <w:lang w:val="lv-LV"/>
        </w:rPr>
        <w:t>mācībspēkiem jau 5 gadus tiek nodrošināta I līmeņa profesionālās augstākās izglītības studiju programmas “Mašīnbūve” realizācija;</w:t>
      </w:r>
    </w:p>
    <w:p w14:paraId="1C87EF05" w14:textId="77777777" w:rsidR="00A549F3" w:rsidRPr="00461245" w:rsidRDefault="00A549F3" w:rsidP="00A549F3">
      <w:pPr>
        <w:pStyle w:val="Sarakstarindkopa"/>
        <w:numPr>
          <w:ilvl w:val="0"/>
          <w:numId w:val="52"/>
        </w:numPr>
        <w:jc w:val="both"/>
        <w:rPr>
          <w:rFonts w:ascii="Arial Narrow" w:eastAsia="Calibri" w:hAnsi="Arial Narrow" w:cs="Carlito"/>
          <w:lang w:val="lv-LV"/>
        </w:rPr>
      </w:pPr>
      <w:r w:rsidRPr="00461245">
        <w:rPr>
          <w:rFonts w:ascii="Arial Narrow" w:eastAsia="Calibri" w:hAnsi="Arial Narrow" w:cs="Carlito"/>
          <w:lang w:val="lv-LV"/>
        </w:rPr>
        <w:t>Līvānu novada pašvaldības budžeta daļa izglītības jomai sastāda vidēji 44-47% no kopējā pašvaldības budžeta. Kopējā izglītības jomas izdevumu struktūrā 96-99% sastāda uzturēšanas izdevumi un 1-4% (atkarībā no gada) sastāda kapitālie izdevumi;</w:t>
      </w:r>
    </w:p>
    <w:p w14:paraId="25E95282" w14:textId="1260234B" w:rsidR="00A549F3" w:rsidRDefault="00A549F3" w:rsidP="00A549F3">
      <w:pPr>
        <w:pStyle w:val="Sarakstarindkopa"/>
        <w:numPr>
          <w:ilvl w:val="0"/>
          <w:numId w:val="52"/>
        </w:numPr>
        <w:jc w:val="both"/>
        <w:rPr>
          <w:rFonts w:ascii="Arial Narrow" w:eastAsia="Calibri" w:hAnsi="Arial Narrow" w:cs="Carlito"/>
          <w:lang w:val="lv-LV"/>
        </w:rPr>
      </w:pPr>
      <w:r w:rsidRPr="00461245">
        <w:rPr>
          <w:rFonts w:ascii="Arial Narrow" w:eastAsia="Calibri" w:hAnsi="Arial Narrow" w:cs="Carlito"/>
          <w:lang w:val="lv-LV"/>
        </w:rPr>
        <w:t>Kopējais izglītojamo skaits 2021./2022.mācību gadā ir 1542 izglītojamie (sākot no pirmskolas līdz vidusskolai). 64,27% izglītojamo izglītības pakalpojumus saņem Līvānu pilsētā, bet 35,73% - lauku teritoriju skolās</w:t>
      </w:r>
      <w:r>
        <w:rPr>
          <w:rFonts w:ascii="Arial Narrow" w:eastAsia="Calibri" w:hAnsi="Arial Narrow" w:cs="Carlito"/>
          <w:lang w:val="lv-LV"/>
        </w:rPr>
        <w:t>.</w:t>
      </w:r>
    </w:p>
    <w:p w14:paraId="0D36B164" w14:textId="77777777" w:rsidR="00A549F3" w:rsidRPr="00461245" w:rsidRDefault="00A549F3" w:rsidP="00A549F3">
      <w:pPr>
        <w:pStyle w:val="Sarakstarindkopa"/>
        <w:jc w:val="both"/>
        <w:rPr>
          <w:rFonts w:ascii="Arial Narrow" w:eastAsia="Calibri" w:hAnsi="Arial Narrow" w:cs="Carlito"/>
          <w:lang w:val="lv-LV"/>
        </w:rPr>
      </w:pPr>
    </w:p>
    <w:tbl>
      <w:tblPr>
        <w:tblStyle w:val="Reatabula"/>
        <w:tblW w:w="9639" w:type="dxa"/>
        <w:tblInd w:w="108" w:type="dxa"/>
        <w:tblLook w:val="04A0" w:firstRow="1" w:lastRow="0" w:firstColumn="1" w:lastColumn="0" w:noHBand="0" w:noVBand="1"/>
      </w:tblPr>
      <w:tblGrid>
        <w:gridCol w:w="682"/>
        <w:gridCol w:w="3733"/>
        <w:gridCol w:w="694"/>
        <w:gridCol w:w="4530"/>
      </w:tblGrid>
      <w:tr w:rsidR="00A549F3" w:rsidRPr="00461245" w14:paraId="600E441E" w14:textId="77777777" w:rsidTr="00A549F3">
        <w:tc>
          <w:tcPr>
            <w:tcW w:w="9639" w:type="dxa"/>
            <w:gridSpan w:val="4"/>
            <w:shd w:val="clear" w:color="auto" w:fill="47CFFF"/>
          </w:tcPr>
          <w:p w14:paraId="030F07D8" w14:textId="77777777" w:rsidR="00A549F3" w:rsidRPr="00461245" w:rsidRDefault="00A549F3" w:rsidP="00A549F3">
            <w:pPr>
              <w:pStyle w:val="Default"/>
              <w:jc w:val="center"/>
              <w:rPr>
                <w:rFonts w:ascii="Arial Narrow" w:hAnsi="Arial Narrow" w:cs="Carlito"/>
                <w:b/>
              </w:rPr>
            </w:pPr>
            <w:r>
              <w:rPr>
                <w:rFonts w:ascii="Arial Narrow" w:hAnsi="Arial Narrow" w:cs="Carlito"/>
                <w:b/>
              </w:rPr>
              <w:t xml:space="preserve">Attīstības </w:t>
            </w:r>
            <w:r w:rsidRPr="00461245">
              <w:rPr>
                <w:rFonts w:ascii="Arial Narrow" w:hAnsi="Arial Narrow" w:cs="Carlito"/>
                <w:b/>
              </w:rPr>
              <w:t>STRATĒĢIJA</w:t>
            </w:r>
            <w:r>
              <w:rPr>
                <w:rFonts w:ascii="Arial Narrow" w:hAnsi="Arial Narrow" w:cs="Carlito"/>
                <w:b/>
              </w:rPr>
              <w:t xml:space="preserve"> līdz 2027.gadam</w:t>
            </w:r>
          </w:p>
          <w:p w14:paraId="72AC88F0" w14:textId="77777777" w:rsidR="00A549F3" w:rsidRPr="00461245" w:rsidRDefault="00A549F3" w:rsidP="00A549F3">
            <w:pPr>
              <w:pStyle w:val="Default"/>
              <w:jc w:val="center"/>
              <w:rPr>
                <w:rFonts w:ascii="Arial Narrow" w:hAnsi="Arial Narrow" w:cs="Carlito"/>
                <w:b/>
                <w:sz w:val="22"/>
              </w:rPr>
            </w:pPr>
          </w:p>
        </w:tc>
      </w:tr>
      <w:tr w:rsidR="00A549F3" w:rsidRPr="00461245" w14:paraId="4E562B2E" w14:textId="77777777" w:rsidTr="00A549F3">
        <w:tc>
          <w:tcPr>
            <w:tcW w:w="9639" w:type="dxa"/>
            <w:gridSpan w:val="4"/>
          </w:tcPr>
          <w:p w14:paraId="1E581714" w14:textId="77777777" w:rsidR="00A549F3" w:rsidRPr="00461245" w:rsidRDefault="00A549F3" w:rsidP="00A549F3">
            <w:pPr>
              <w:pStyle w:val="Default"/>
              <w:jc w:val="center"/>
              <w:rPr>
                <w:rFonts w:ascii="Arial Narrow" w:hAnsi="Arial Narrow"/>
                <w:sz w:val="22"/>
              </w:rPr>
            </w:pPr>
            <w:r w:rsidRPr="00461245">
              <w:rPr>
                <w:rFonts w:ascii="Arial Narrow" w:hAnsi="Arial Narrow"/>
                <w:sz w:val="22"/>
              </w:rPr>
              <w:t>Līvānu novada izglītības attīstības</w:t>
            </w:r>
            <w:r w:rsidRPr="00461245">
              <w:rPr>
                <w:rFonts w:ascii="Arial Narrow" w:hAnsi="Arial Narrow"/>
                <w:b/>
                <w:sz w:val="22"/>
              </w:rPr>
              <w:t xml:space="preserve"> VĪZIJA 2027</w:t>
            </w:r>
            <w:r w:rsidRPr="00461245">
              <w:rPr>
                <w:rFonts w:ascii="Arial Narrow" w:hAnsi="Arial Narrow"/>
                <w:sz w:val="22"/>
              </w:rPr>
              <w:t xml:space="preserve">: </w:t>
            </w:r>
          </w:p>
          <w:p w14:paraId="347A2E7C" w14:textId="77777777" w:rsidR="00A549F3" w:rsidRPr="00461245" w:rsidRDefault="00A549F3" w:rsidP="00A549F3">
            <w:pPr>
              <w:pStyle w:val="Default"/>
              <w:jc w:val="center"/>
              <w:rPr>
                <w:rFonts w:ascii="Arial Narrow" w:hAnsi="Arial Narrow"/>
                <w:sz w:val="22"/>
              </w:rPr>
            </w:pPr>
            <w:r w:rsidRPr="00461245">
              <w:rPr>
                <w:rFonts w:ascii="Arial Narrow" w:hAnsi="Arial Narrow"/>
                <w:sz w:val="22"/>
              </w:rPr>
              <w:t>Mūsdienīga, atvērta un iedvesmojoša izglītības vide Līvānu novadā visiem sniedz līdzvērtīgas iespējas attīstīt profesionālās un cilvēciskās prasmes un spējas laimīgai dzīvei 21.gadsimta globālās konkurences un pārmaiņu vadības apstākļos</w:t>
            </w:r>
          </w:p>
        </w:tc>
      </w:tr>
      <w:tr w:rsidR="00A549F3" w:rsidRPr="00461245" w14:paraId="4AD09D11" w14:textId="77777777" w:rsidTr="00A549F3">
        <w:tc>
          <w:tcPr>
            <w:tcW w:w="9639" w:type="dxa"/>
            <w:gridSpan w:val="4"/>
            <w:shd w:val="clear" w:color="auto" w:fill="ABE9FF"/>
          </w:tcPr>
          <w:p w14:paraId="5AC35F46" w14:textId="77777777" w:rsidR="00A549F3" w:rsidRPr="00461245" w:rsidRDefault="00A549F3" w:rsidP="00A549F3">
            <w:pPr>
              <w:pStyle w:val="Default"/>
              <w:jc w:val="center"/>
              <w:rPr>
                <w:rFonts w:ascii="Arial Narrow" w:hAnsi="Arial Narrow"/>
                <w:sz w:val="22"/>
              </w:rPr>
            </w:pPr>
          </w:p>
          <w:p w14:paraId="142AD8EC" w14:textId="77777777" w:rsidR="00A549F3" w:rsidRPr="00461245" w:rsidRDefault="00A549F3" w:rsidP="00A549F3">
            <w:pPr>
              <w:pStyle w:val="Default"/>
              <w:jc w:val="center"/>
              <w:rPr>
                <w:rFonts w:ascii="Arial Narrow" w:hAnsi="Arial Narrow" w:cs="Carlito"/>
                <w:b/>
                <w:sz w:val="22"/>
              </w:rPr>
            </w:pPr>
            <w:r w:rsidRPr="00461245">
              <w:rPr>
                <w:rFonts w:ascii="Arial Narrow" w:hAnsi="Arial Narrow"/>
              </w:rPr>
              <w:t>Līvānu novada i</w:t>
            </w:r>
            <w:r w:rsidRPr="00461245">
              <w:rPr>
                <w:rFonts w:ascii="Arial Narrow" w:hAnsi="Arial Narrow" w:cs="Carlito"/>
              </w:rPr>
              <w:t>zglītības attīstības</w:t>
            </w:r>
            <w:r w:rsidRPr="00461245">
              <w:rPr>
                <w:rFonts w:ascii="Arial Narrow" w:hAnsi="Arial Narrow" w:cs="Carlito"/>
                <w:b/>
              </w:rPr>
              <w:t xml:space="preserve"> 4 STRATĒĢISKIE MĒRĶI:</w:t>
            </w:r>
          </w:p>
        </w:tc>
      </w:tr>
      <w:tr w:rsidR="00A549F3" w:rsidRPr="00461245" w14:paraId="40F31F63" w14:textId="77777777" w:rsidTr="00A549F3">
        <w:tc>
          <w:tcPr>
            <w:tcW w:w="682" w:type="dxa"/>
            <w:shd w:val="clear" w:color="auto" w:fill="ABE9FF"/>
          </w:tcPr>
          <w:p w14:paraId="40266C05" w14:textId="77777777" w:rsidR="00A549F3" w:rsidRPr="00461245" w:rsidRDefault="00A549F3" w:rsidP="00A549F3">
            <w:pPr>
              <w:pStyle w:val="Default"/>
              <w:jc w:val="center"/>
              <w:rPr>
                <w:rFonts w:ascii="Arial Narrow" w:hAnsi="Arial Narrow" w:cs="Carlito"/>
                <w:sz w:val="22"/>
              </w:rPr>
            </w:pPr>
            <w:r w:rsidRPr="00461245">
              <w:rPr>
                <w:rFonts w:ascii="Arial Narrow" w:hAnsi="Arial Narrow" w:cs="Carlito"/>
                <w:sz w:val="22"/>
              </w:rPr>
              <w:t>SM1</w:t>
            </w:r>
          </w:p>
        </w:tc>
        <w:tc>
          <w:tcPr>
            <w:tcW w:w="8957" w:type="dxa"/>
            <w:gridSpan w:val="3"/>
          </w:tcPr>
          <w:p w14:paraId="1D0AC34D" w14:textId="77777777" w:rsidR="00A549F3" w:rsidRPr="00461245" w:rsidRDefault="00A549F3" w:rsidP="00A549F3">
            <w:pPr>
              <w:pStyle w:val="Default"/>
              <w:jc w:val="center"/>
              <w:rPr>
                <w:rFonts w:ascii="Arial Narrow" w:hAnsi="Arial Narrow" w:cs="Carlito"/>
                <w:sz w:val="22"/>
              </w:rPr>
            </w:pPr>
            <w:r w:rsidRPr="00461245">
              <w:rPr>
                <w:rFonts w:ascii="Arial Narrow" w:hAnsi="Arial Narrow" w:cs="Carlito"/>
                <w:sz w:val="22"/>
              </w:rPr>
              <w:t>Attīstīt izglītojamo zināšanas, prasmes, kompetences un spējas dzīves meistarībai mūsdienu mainīgajos apstakļos</w:t>
            </w:r>
          </w:p>
        </w:tc>
      </w:tr>
      <w:tr w:rsidR="00A549F3" w:rsidRPr="00461245" w14:paraId="23353774" w14:textId="77777777" w:rsidTr="00A549F3">
        <w:tc>
          <w:tcPr>
            <w:tcW w:w="682" w:type="dxa"/>
            <w:shd w:val="clear" w:color="auto" w:fill="ABE9FF"/>
          </w:tcPr>
          <w:p w14:paraId="4A07FE91" w14:textId="77777777" w:rsidR="00A549F3" w:rsidRPr="00461245" w:rsidRDefault="00A549F3" w:rsidP="00A549F3">
            <w:pPr>
              <w:pStyle w:val="Default"/>
              <w:jc w:val="center"/>
              <w:rPr>
                <w:rFonts w:ascii="Arial Narrow" w:hAnsi="Arial Narrow" w:cs="Carlito"/>
                <w:sz w:val="22"/>
              </w:rPr>
            </w:pPr>
            <w:r w:rsidRPr="00461245">
              <w:rPr>
                <w:rFonts w:ascii="Arial Narrow" w:hAnsi="Arial Narrow" w:cs="Carlito"/>
                <w:sz w:val="22"/>
              </w:rPr>
              <w:t>SM2</w:t>
            </w:r>
          </w:p>
        </w:tc>
        <w:tc>
          <w:tcPr>
            <w:tcW w:w="8957" w:type="dxa"/>
            <w:gridSpan w:val="3"/>
          </w:tcPr>
          <w:p w14:paraId="2FBDE634" w14:textId="77777777" w:rsidR="00A549F3" w:rsidRPr="00461245" w:rsidRDefault="00A549F3" w:rsidP="00A549F3">
            <w:pPr>
              <w:pStyle w:val="Default"/>
              <w:jc w:val="center"/>
              <w:rPr>
                <w:rFonts w:ascii="Arial Narrow" w:hAnsi="Arial Narrow" w:cs="Carlito"/>
                <w:sz w:val="22"/>
              </w:rPr>
            </w:pPr>
            <w:r w:rsidRPr="00461245">
              <w:rPr>
                <w:rFonts w:ascii="Arial Narrow" w:hAnsi="Arial Narrow" w:cs="Carlito"/>
                <w:sz w:val="22"/>
              </w:rPr>
              <w:t>Sekmēt izglītojamo mācīšanās motivāciju, pozitīvu mācīšanas pieredzi, personīgo līdzdalību, atbildību un pašvadību 21.gs. prasmju un kompetenču apguvei</w:t>
            </w:r>
          </w:p>
        </w:tc>
      </w:tr>
      <w:tr w:rsidR="00A549F3" w:rsidRPr="00461245" w14:paraId="79C20E06" w14:textId="77777777" w:rsidTr="00A549F3">
        <w:tc>
          <w:tcPr>
            <w:tcW w:w="682" w:type="dxa"/>
            <w:shd w:val="clear" w:color="auto" w:fill="ABE9FF"/>
          </w:tcPr>
          <w:p w14:paraId="4B9D1975" w14:textId="77777777" w:rsidR="00A549F3" w:rsidRPr="00461245" w:rsidRDefault="00A549F3" w:rsidP="00A549F3">
            <w:pPr>
              <w:pStyle w:val="Default"/>
              <w:jc w:val="center"/>
              <w:rPr>
                <w:rFonts w:ascii="Arial Narrow" w:hAnsi="Arial Narrow" w:cs="Carlito"/>
                <w:sz w:val="22"/>
              </w:rPr>
            </w:pPr>
            <w:r w:rsidRPr="00461245">
              <w:rPr>
                <w:rFonts w:ascii="Arial Narrow" w:hAnsi="Arial Narrow" w:cs="Carlito"/>
                <w:sz w:val="22"/>
              </w:rPr>
              <w:t>SM3</w:t>
            </w:r>
          </w:p>
        </w:tc>
        <w:tc>
          <w:tcPr>
            <w:tcW w:w="8957" w:type="dxa"/>
            <w:gridSpan w:val="3"/>
          </w:tcPr>
          <w:p w14:paraId="64E67FCF" w14:textId="77777777" w:rsidR="00A549F3" w:rsidRPr="00461245" w:rsidRDefault="00A549F3" w:rsidP="00A549F3">
            <w:pPr>
              <w:pStyle w:val="Default"/>
              <w:jc w:val="center"/>
              <w:rPr>
                <w:rFonts w:ascii="Arial Narrow" w:hAnsi="Arial Narrow" w:cs="Carlito"/>
                <w:sz w:val="22"/>
              </w:rPr>
            </w:pPr>
            <w:r w:rsidRPr="00461245">
              <w:rPr>
                <w:rFonts w:ascii="Arial Narrow" w:hAnsi="Arial Narrow" w:cs="Carlito"/>
                <w:sz w:val="22"/>
              </w:rPr>
              <w:t>Veidot un uzturēt ilgtspējīgu un mūsdienīgu mācību infrastruktūru un materiāltehnisko nodrošinājumu efektīvai resursu izmantošanai, piemērojoties mainīgam izglītojamo skaitam</w:t>
            </w:r>
          </w:p>
        </w:tc>
      </w:tr>
      <w:tr w:rsidR="00A549F3" w:rsidRPr="00461245" w14:paraId="7E84F5FA" w14:textId="77777777" w:rsidTr="00A549F3">
        <w:tc>
          <w:tcPr>
            <w:tcW w:w="682" w:type="dxa"/>
            <w:shd w:val="clear" w:color="auto" w:fill="ABE9FF"/>
          </w:tcPr>
          <w:p w14:paraId="24A0F69D" w14:textId="77777777" w:rsidR="00A549F3" w:rsidRPr="00461245" w:rsidRDefault="00A549F3" w:rsidP="00A549F3">
            <w:pPr>
              <w:pStyle w:val="Default"/>
              <w:jc w:val="center"/>
              <w:rPr>
                <w:rFonts w:ascii="Arial Narrow" w:hAnsi="Arial Narrow" w:cs="Carlito"/>
                <w:sz w:val="22"/>
              </w:rPr>
            </w:pPr>
            <w:r w:rsidRPr="00461245">
              <w:rPr>
                <w:rFonts w:ascii="Arial Narrow" w:hAnsi="Arial Narrow" w:cs="Carlito"/>
                <w:sz w:val="22"/>
              </w:rPr>
              <w:t>SM4</w:t>
            </w:r>
          </w:p>
        </w:tc>
        <w:tc>
          <w:tcPr>
            <w:tcW w:w="8957" w:type="dxa"/>
            <w:gridSpan w:val="3"/>
          </w:tcPr>
          <w:p w14:paraId="4E21B761" w14:textId="77777777" w:rsidR="00A549F3" w:rsidRPr="00461245" w:rsidRDefault="00A549F3" w:rsidP="00A549F3">
            <w:pPr>
              <w:pStyle w:val="Default"/>
              <w:jc w:val="center"/>
              <w:rPr>
                <w:rFonts w:ascii="Arial Narrow" w:hAnsi="Arial Narrow" w:cs="Carlito"/>
                <w:sz w:val="22"/>
              </w:rPr>
            </w:pPr>
            <w:r w:rsidRPr="00461245">
              <w:rPr>
                <w:rFonts w:ascii="Arial Narrow" w:hAnsi="Arial Narrow" w:cs="Carlito"/>
                <w:sz w:val="22"/>
              </w:rPr>
              <w:t>Veicināt izglītojamo daudzveidīgas un iekļaujošas mācīšanās iespējas ar komanddarba, savstarpējas mācīšanās, izziņas un inovāciju kultūras elementiem</w:t>
            </w:r>
          </w:p>
        </w:tc>
      </w:tr>
      <w:tr w:rsidR="00A549F3" w:rsidRPr="00461245" w14:paraId="32DC028C" w14:textId="77777777" w:rsidTr="00A549F3">
        <w:tc>
          <w:tcPr>
            <w:tcW w:w="9639" w:type="dxa"/>
            <w:gridSpan w:val="4"/>
            <w:shd w:val="clear" w:color="auto" w:fill="CFFDF8"/>
          </w:tcPr>
          <w:p w14:paraId="4DDD6DAF" w14:textId="77777777" w:rsidR="00A549F3" w:rsidRPr="00461245" w:rsidRDefault="00A549F3" w:rsidP="00A549F3">
            <w:pPr>
              <w:pStyle w:val="Default"/>
              <w:jc w:val="center"/>
              <w:rPr>
                <w:rFonts w:ascii="Arial Narrow" w:hAnsi="Arial Narrow"/>
                <w:sz w:val="22"/>
              </w:rPr>
            </w:pPr>
          </w:p>
          <w:p w14:paraId="42C5A1C6" w14:textId="77777777" w:rsidR="00A549F3" w:rsidRPr="00461245" w:rsidRDefault="00A549F3" w:rsidP="00A549F3">
            <w:pPr>
              <w:pStyle w:val="Default"/>
              <w:jc w:val="center"/>
              <w:rPr>
                <w:rFonts w:ascii="Arial Narrow" w:hAnsi="Arial Narrow" w:cs="Carlito"/>
                <w:sz w:val="22"/>
              </w:rPr>
            </w:pPr>
            <w:r w:rsidRPr="00461245">
              <w:rPr>
                <w:rFonts w:ascii="Arial Narrow" w:hAnsi="Arial Narrow"/>
              </w:rPr>
              <w:t>Līvānu novada i</w:t>
            </w:r>
            <w:r w:rsidRPr="00461245">
              <w:rPr>
                <w:rFonts w:ascii="Arial Narrow" w:hAnsi="Arial Narrow" w:cs="Carlito"/>
              </w:rPr>
              <w:t xml:space="preserve">zglītības attīstības </w:t>
            </w:r>
            <w:r w:rsidRPr="00461245">
              <w:rPr>
                <w:rFonts w:ascii="Arial Narrow" w:hAnsi="Arial Narrow" w:cs="Carlito"/>
                <w:b/>
              </w:rPr>
              <w:t>4 PRIORITĀRIE RĪCĪBU VIRZIENI</w:t>
            </w:r>
            <w:r w:rsidRPr="00461245">
              <w:rPr>
                <w:rFonts w:ascii="Arial Narrow" w:hAnsi="Arial Narrow" w:cs="Carlito"/>
              </w:rPr>
              <w:t xml:space="preserve"> (RV):</w:t>
            </w:r>
          </w:p>
        </w:tc>
      </w:tr>
      <w:tr w:rsidR="00A549F3" w:rsidRPr="00461245" w14:paraId="12C668AB" w14:textId="77777777" w:rsidTr="00A549F3">
        <w:tc>
          <w:tcPr>
            <w:tcW w:w="682" w:type="dxa"/>
          </w:tcPr>
          <w:p w14:paraId="3D5A71A0" w14:textId="77777777" w:rsidR="00A549F3" w:rsidRPr="00461245" w:rsidRDefault="00A549F3" w:rsidP="00A549F3">
            <w:pPr>
              <w:pStyle w:val="Default"/>
              <w:jc w:val="center"/>
              <w:rPr>
                <w:rFonts w:ascii="Arial Narrow" w:hAnsi="Arial Narrow"/>
                <w:sz w:val="22"/>
              </w:rPr>
            </w:pPr>
            <w:r w:rsidRPr="00461245">
              <w:rPr>
                <w:rFonts w:ascii="Arial Narrow" w:hAnsi="Arial Narrow"/>
                <w:sz w:val="22"/>
              </w:rPr>
              <w:t>RV1</w:t>
            </w:r>
          </w:p>
        </w:tc>
        <w:tc>
          <w:tcPr>
            <w:tcW w:w="3733" w:type="dxa"/>
          </w:tcPr>
          <w:p w14:paraId="51C5ECE0" w14:textId="77777777" w:rsidR="00A549F3" w:rsidRPr="00461245" w:rsidRDefault="00A549F3" w:rsidP="00A549F3">
            <w:pPr>
              <w:rPr>
                <w:rFonts w:ascii="Arial Narrow" w:hAnsi="Arial Narrow" w:cs="Times New Roman"/>
                <w:szCs w:val="24"/>
              </w:rPr>
            </w:pPr>
            <w:r w:rsidRPr="00461245">
              <w:rPr>
                <w:rFonts w:ascii="Arial Narrow" w:hAnsi="Arial Narrow" w:cs="Times New Roman"/>
                <w:szCs w:val="24"/>
              </w:rPr>
              <w:t>Izglītības piedāvājums un vide</w:t>
            </w:r>
          </w:p>
        </w:tc>
        <w:tc>
          <w:tcPr>
            <w:tcW w:w="694" w:type="dxa"/>
          </w:tcPr>
          <w:p w14:paraId="311D40D7" w14:textId="77777777" w:rsidR="00A549F3" w:rsidRPr="00461245" w:rsidRDefault="00A549F3" w:rsidP="00A549F3">
            <w:pPr>
              <w:rPr>
                <w:rFonts w:ascii="Arial Narrow" w:hAnsi="Arial Narrow" w:cs="Times New Roman"/>
                <w:szCs w:val="24"/>
              </w:rPr>
            </w:pPr>
            <w:r w:rsidRPr="00461245">
              <w:rPr>
                <w:rFonts w:ascii="Arial Narrow" w:hAnsi="Arial Narrow"/>
                <w:szCs w:val="24"/>
              </w:rPr>
              <w:t>RV2</w:t>
            </w:r>
          </w:p>
        </w:tc>
        <w:tc>
          <w:tcPr>
            <w:tcW w:w="4530" w:type="dxa"/>
          </w:tcPr>
          <w:p w14:paraId="4A4D4E6C" w14:textId="77777777" w:rsidR="00A549F3" w:rsidRPr="00461245" w:rsidRDefault="00A549F3" w:rsidP="00A549F3">
            <w:pPr>
              <w:rPr>
                <w:rFonts w:ascii="Arial Narrow" w:hAnsi="Arial Narrow" w:cs="Times New Roman"/>
                <w:szCs w:val="24"/>
              </w:rPr>
            </w:pPr>
            <w:r w:rsidRPr="00461245">
              <w:rPr>
                <w:rFonts w:ascii="Arial Narrow" w:hAnsi="Arial Narrow" w:cs="Times New Roman"/>
                <w:szCs w:val="24"/>
              </w:rPr>
              <w:t>Atbalsts indivīda izaugsmei</w:t>
            </w:r>
          </w:p>
        </w:tc>
      </w:tr>
      <w:tr w:rsidR="00A549F3" w:rsidRPr="00461245" w14:paraId="11DF619F" w14:textId="77777777" w:rsidTr="00A549F3">
        <w:tc>
          <w:tcPr>
            <w:tcW w:w="682" w:type="dxa"/>
          </w:tcPr>
          <w:p w14:paraId="60AA1D05" w14:textId="77777777" w:rsidR="00A549F3" w:rsidRPr="00461245" w:rsidRDefault="00A549F3" w:rsidP="00A549F3">
            <w:pPr>
              <w:pStyle w:val="Default"/>
              <w:jc w:val="center"/>
              <w:rPr>
                <w:rFonts w:ascii="Arial Narrow" w:hAnsi="Arial Narrow"/>
                <w:sz w:val="22"/>
              </w:rPr>
            </w:pPr>
            <w:r w:rsidRPr="00461245">
              <w:rPr>
                <w:rFonts w:ascii="Arial Narrow" w:hAnsi="Arial Narrow"/>
                <w:sz w:val="22"/>
              </w:rPr>
              <w:t>RV3</w:t>
            </w:r>
          </w:p>
        </w:tc>
        <w:tc>
          <w:tcPr>
            <w:tcW w:w="3733" w:type="dxa"/>
          </w:tcPr>
          <w:p w14:paraId="79282BCB" w14:textId="77777777" w:rsidR="00A549F3" w:rsidRPr="00461245" w:rsidRDefault="00A549F3" w:rsidP="00A549F3">
            <w:pPr>
              <w:rPr>
                <w:rFonts w:ascii="Arial Narrow" w:hAnsi="Arial Narrow" w:cs="Times New Roman"/>
                <w:szCs w:val="24"/>
              </w:rPr>
            </w:pPr>
            <w:r w:rsidRPr="00461245">
              <w:rPr>
                <w:rFonts w:ascii="Arial Narrow" w:hAnsi="Arial Narrow" w:cs="Times New Roman"/>
                <w:szCs w:val="24"/>
              </w:rPr>
              <w:t>Efektīva pārvaldība</w:t>
            </w:r>
          </w:p>
        </w:tc>
        <w:tc>
          <w:tcPr>
            <w:tcW w:w="694" w:type="dxa"/>
          </w:tcPr>
          <w:p w14:paraId="152508EE" w14:textId="77777777" w:rsidR="00A549F3" w:rsidRPr="00461245" w:rsidRDefault="00A549F3" w:rsidP="00A549F3">
            <w:pPr>
              <w:rPr>
                <w:rFonts w:ascii="Arial Narrow" w:hAnsi="Arial Narrow"/>
                <w:szCs w:val="24"/>
              </w:rPr>
            </w:pPr>
            <w:r w:rsidRPr="00461245">
              <w:rPr>
                <w:rFonts w:ascii="Arial Narrow" w:hAnsi="Arial Narrow"/>
                <w:szCs w:val="24"/>
              </w:rPr>
              <w:t>RV4</w:t>
            </w:r>
          </w:p>
        </w:tc>
        <w:tc>
          <w:tcPr>
            <w:tcW w:w="4530" w:type="dxa"/>
          </w:tcPr>
          <w:p w14:paraId="48D44171" w14:textId="77777777" w:rsidR="00A549F3" w:rsidRPr="00461245" w:rsidRDefault="00A549F3" w:rsidP="00A549F3">
            <w:pPr>
              <w:rPr>
                <w:rFonts w:ascii="Arial Narrow" w:hAnsi="Arial Narrow" w:cs="Times New Roman"/>
                <w:szCs w:val="24"/>
              </w:rPr>
            </w:pPr>
            <w:r w:rsidRPr="00461245">
              <w:rPr>
                <w:rFonts w:ascii="Arial Narrow" w:hAnsi="Arial Narrow" w:cs="Times New Roman"/>
                <w:szCs w:val="24"/>
              </w:rPr>
              <w:t>Pedagoģiskā personāla nodrošinājums</w:t>
            </w:r>
          </w:p>
        </w:tc>
      </w:tr>
    </w:tbl>
    <w:p w14:paraId="78F72CBA" w14:textId="1648A559" w:rsidR="003B3063" w:rsidRDefault="003B3063" w:rsidP="00A549F3">
      <w:pPr>
        <w:autoSpaceDE w:val="0"/>
        <w:autoSpaceDN w:val="0"/>
        <w:adjustRightInd w:val="0"/>
        <w:spacing w:after="0" w:line="240" w:lineRule="auto"/>
        <w:ind w:left="720" w:right="-200"/>
        <w:jc w:val="both"/>
        <w:rPr>
          <w:rFonts w:ascii="Arial Narrow" w:hAnsi="Arial Narrow" w:cs="Carlito"/>
        </w:rPr>
      </w:pPr>
    </w:p>
    <w:p w14:paraId="75385376" w14:textId="77777777" w:rsidR="00190C1B" w:rsidRDefault="00190C1B">
      <w:pPr>
        <w:rPr>
          <w:rFonts w:ascii="Arial Narrow" w:hAnsi="Arial Narrow"/>
        </w:rPr>
      </w:pPr>
      <w:r>
        <w:rPr>
          <w:rFonts w:ascii="Arial Narrow" w:hAnsi="Arial Narrow"/>
        </w:rPr>
        <w:br w:type="page"/>
      </w:r>
    </w:p>
    <w:p w14:paraId="2ED914BC" w14:textId="4D634AC5" w:rsidR="00190C1B" w:rsidRPr="00190C1B" w:rsidRDefault="00190C1B" w:rsidP="00190C1B">
      <w:pPr>
        <w:rPr>
          <w:rFonts w:ascii="Arial Narrow" w:eastAsiaTheme="majorEastAsia" w:hAnsi="Arial Narrow" w:cs="Carlito"/>
          <w:b/>
          <w:bCs/>
          <w:color w:val="0070C0"/>
          <w:sz w:val="30"/>
          <w:szCs w:val="28"/>
        </w:rPr>
      </w:pPr>
      <w:r w:rsidRPr="00190C1B">
        <w:rPr>
          <w:rFonts w:ascii="Arial Narrow" w:eastAsiaTheme="majorEastAsia" w:hAnsi="Arial Narrow" w:cs="Carlito"/>
          <w:b/>
          <w:bCs/>
          <w:color w:val="0070C0"/>
          <w:sz w:val="30"/>
          <w:szCs w:val="28"/>
        </w:rPr>
        <w:lastRenderedPageBreak/>
        <w:t>Summary</w:t>
      </w:r>
    </w:p>
    <w:p w14:paraId="58FD3215" w14:textId="77777777" w:rsidR="00190C1B" w:rsidRPr="00461245" w:rsidRDefault="00190C1B" w:rsidP="00190C1B">
      <w:pPr>
        <w:spacing w:after="0" w:line="240" w:lineRule="auto"/>
        <w:jc w:val="both"/>
        <w:rPr>
          <w:rFonts w:ascii="Arial Narrow" w:eastAsia="Calibri" w:hAnsi="Arial Narrow" w:cs="Carlito"/>
        </w:rPr>
      </w:pPr>
      <w:r w:rsidRPr="00D93F10">
        <w:rPr>
          <w:rFonts w:ascii="Arial Narrow" w:eastAsia="Calibri" w:hAnsi="Arial Narrow" w:cs="Carlito"/>
        </w:rPr>
        <w:t xml:space="preserve">The Education Development Strategy of Livani </w:t>
      </w:r>
      <w:r>
        <w:rPr>
          <w:rFonts w:ascii="Arial Narrow" w:eastAsia="Calibri" w:hAnsi="Arial Narrow" w:cs="Carlito"/>
        </w:rPr>
        <w:t>District</w:t>
      </w:r>
      <w:r w:rsidRPr="00D93F10">
        <w:rPr>
          <w:rFonts w:ascii="Arial Narrow" w:eastAsia="Calibri" w:hAnsi="Arial Narrow" w:cs="Carlito"/>
        </w:rPr>
        <w:t xml:space="preserve"> for 2022 - 2027 is a medium-term planning document that determines the education development priorities,</w:t>
      </w:r>
      <w:r>
        <w:rPr>
          <w:rFonts w:ascii="Arial Narrow" w:eastAsia="Calibri" w:hAnsi="Arial Narrow" w:cs="Carlito"/>
        </w:rPr>
        <w:t xml:space="preserve"> main</w:t>
      </w:r>
      <w:r w:rsidRPr="00D93F10">
        <w:rPr>
          <w:rFonts w:ascii="Arial Narrow" w:eastAsia="Calibri" w:hAnsi="Arial Narrow" w:cs="Carlito"/>
        </w:rPr>
        <w:t xml:space="preserve"> directions and concrete actions of</w:t>
      </w:r>
      <w:r>
        <w:rPr>
          <w:rFonts w:ascii="Arial Narrow" w:eastAsia="Calibri" w:hAnsi="Arial Narrow" w:cs="Carlito"/>
        </w:rPr>
        <w:t xml:space="preserve"> Livani district, as well as the responsible parties</w:t>
      </w:r>
      <w:r w:rsidRPr="00D93F10">
        <w:rPr>
          <w:rFonts w:ascii="Arial Narrow" w:eastAsia="Calibri" w:hAnsi="Arial Narrow" w:cs="Carlito"/>
        </w:rPr>
        <w:t xml:space="preserve"> for the implementation of the development goals of the educat</w:t>
      </w:r>
      <w:r>
        <w:rPr>
          <w:rFonts w:ascii="Arial Narrow" w:eastAsia="Calibri" w:hAnsi="Arial Narrow" w:cs="Carlito"/>
        </w:rPr>
        <w:t xml:space="preserve">ion sector. The purpose of the Education Development Strategy </w:t>
      </w:r>
      <w:r w:rsidRPr="00D93F10">
        <w:rPr>
          <w:rFonts w:ascii="Arial Narrow" w:eastAsia="Calibri" w:hAnsi="Arial Narrow" w:cs="Carlito"/>
        </w:rPr>
        <w:t>is to provide an objective insight int</w:t>
      </w:r>
      <w:r>
        <w:rPr>
          <w:rFonts w:ascii="Arial Narrow" w:eastAsia="Calibri" w:hAnsi="Arial Narrow" w:cs="Carlito"/>
        </w:rPr>
        <w:t xml:space="preserve">o the educational institutions of </w:t>
      </w:r>
      <w:r w:rsidRPr="00D93F10">
        <w:rPr>
          <w:rFonts w:ascii="Arial Narrow" w:eastAsia="Calibri" w:hAnsi="Arial Narrow" w:cs="Carlito"/>
        </w:rPr>
        <w:t>L</w:t>
      </w:r>
      <w:r>
        <w:rPr>
          <w:rFonts w:ascii="Arial Narrow" w:eastAsia="Calibri" w:hAnsi="Arial Narrow" w:cs="Carlito"/>
        </w:rPr>
        <w:t>ivani municiaplity,</w:t>
      </w:r>
      <w:r w:rsidRPr="00D93F10">
        <w:rPr>
          <w:rFonts w:ascii="Arial Narrow" w:eastAsia="Calibri" w:hAnsi="Arial Narrow" w:cs="Carlito"/>
        </w:rPr>
        <w:t xml:space="preserve"> the</w:t>
      </w:r>
      <w:r>
        <w:rPr>
          <w:rFonts w:ascii="Arial Narrow" w:eastAsia="Calibri" w:hAnsi="Arial Narrow" w:cs="Carlito"/>
        </w:rPr>
        <w:t>ir</w:t>
      </w:r>
      <w:r w:rsidRPr="00D93F10">
        <w:rPr>
          <w:rFonts w:ascii="Arial Narrow" w:eastAsia="Calibri" w:hAnsi="Arial Narrow" w:cs="Carlito"/>
        </w:rPr>
        <w:t xml:space="preserve"> </w:t>
      </w:r>
      <w:r>
        <w:rPr>
          <w:rFonts w:ascii="Arial Narrow" w:eastAsia="Calibri" w:hAnsi="Arial Narrow" w:cs="Carlito"/>
        </w:rPr>
        <w:t xml:space="preserve">offered </w:t>
      </w:r>
      <w:r w:rsidRPr="00D93F10">
        <w:rPr>
          <w:rFonts w:ascii="Arial Narrow" w:eastAsia="Calibri" w:hAnsi="Arial Narrow" w:cs="Carlito"/>
        </w:rPr>
        <w:t xml:space="preserve">services and the </w:t>
      </w:r>
      <w:r w:rsidRPr="006A3725">
        <w:rPr>
          <w:rFonts w:ascii="Arial Narrow" w:eastAsia="Calibri" w:hAnsi="Arial Narrow" w:cs="Carlito"/>
        </w:rPr>
        <w:t>situation in the field in general, as well as to reflect the strategic directions, priority goals and main action groups for the</w:t>
      </w:r>
      <w:r>
        <w:rPr>
          <w:rFonts w:ascii="Arial Narrow" w:eastAsia="Calibri" w:hAnsi="Arial Narrow" w:cs="Carlito"/>
        </w:rPr>
        <w:t xml:space="preserve"> development of education </w:t>
      </w:r>
      <w:r w:rsidRPr="00D93F10">
        <w:rPr>
          <w:rFonts w:ascii="Arial Narrow" w:eastAsia="Calibri" w:hAnsi="Arial Narrow" w:cs="Carlito"/>
        </w:rPr>
        <w:t>for 6 years</w:t>
      </w:r>
      <w:r>
        <w:rPr>
          <w:rFonts w:ascii="Arial Narrow" w:eastAsia="Calibri" w:hAnsi="Arial Narrow" w:cs="Carlito"/>
        </w:rPr>
        <w:t>’</w:t>
      </w:r>
      <w:r w:rsidRPr="00D93F10">
        <w:rPr>
          <w:rFonts w:ascii="Arial Narrow" w:eastAsia="Calibri" w:hAnsi="Arial Narrow" w:cs="Carlito"/>
        </w:rPr>
        <w:t xml:space="preserve"> period.</w:t>
      </w:r>
    </w:p>
    <w:p w14:paraId="211186DE" w14:textId="77777777" w:rsidR="00190C1B" w:rsidRDefault="00190C1B" w:rsidP="00190C1B">
      <w:pPr>
        <w:spacing w:after="0" w:line="240" w:lineRule="auto"/>
        <w:jc w:val="both"/>
        <w:rPr>
          <w:rFonts w:ascii="Arial Narrow" w:eastAsia="Calibri" w:hAnsi="Arial Narrow" w:cs="Carlito"/>
        </w:rPr>
      </w:pPr>
    </w:p>
    <w:p w14:paraId="04773BE7" w14:textId="055B77DA" w:rsidR="00190C1B" w:rsidRPr="00461245" w:rsidRDefault="00190C1B" w:rsidP="00190C1B">
      <w:pPr>
        <w:spacing w:after="0" w:line="240" w:lineRule="auto"/>
        <w:jc w:val="both"/>
        <w:rPr>
          <w:rFonts w:ascii="Arial Narrow" w:eastAsia="Calibri" w:hAnsi="Arial Narrow" w:cs="Carlito"/>
        </w:rPr>
      </w:pPr>
      <w:r w:rsidRPr="00D93F10">
        <w:rPr>
          <w:rFonts w:ascii="Arial Narrow" w:eastAsia="Calibri" w:hAnsi="Arial Narrow" w:cs="Carlito"/>
        </w:rPr>
        <w:t xml:space="preserve">The </w:t>
      </w:r>
      <w:r>
        <w:rPr>
          <w:rFonts w:ascii="Arial Narrow" w:eastAsia="Calibri" w:hAnsi="Arial Narrow" w:cs="Carlito"/>
        </w:rPr>
        <w:t>S</w:t>
      </w:r>
      <w:r w:rsidRPr="00D93F10">
        <w:rPr>
          <w:rFonts w:ascii="Arial Narrow" w:eastAsia="Calibri" w:hAnsi="Arial Narrow" w:cs="Carlito"/>
        </w:rPr>
        <w:t>trategy covers the territory of the city of L</w:t>
      </w:r>
      <w:r>
        <w:rPr>
          <w:rFonts w:ascii="Arial Narrow" w:eastAsia="Calibri" w:hAnsi="Arial Narrow" w:cs="Carlito"/>
        </w:rPr>
        <w:t>i</w:t>
      </w:r>
      <w:r w:rsidRPr="00D93F10">
        <w:rPr>
          <w:rFonts w:ascii="Arial Narrow" w:eastAsia="Calibri" w:hAnsi="Arial Narrow" w:cs="Carlito"/>
        </w:rPr>
        <w:t>v</w:t>
      </w:r>
      <w:r>
        <w:rPr>
          <w:rFonts w:ascii="Arial Narrow" w:eastAsia="Calibri" w:hAnsi="Arial Narrow" w:cs="Carlito"/>
        </w:rPr>
        <w:t>ani as well as</w:t>
      </w:r>
      <w:r w:rsidRPr="00D93F10">
        <w:rPr>
          <w:rFonts w:ascii="Arial Narrow" w:eastAsia="Calibri" w:hAnsi="Arial Narrow" w:cs="Carlito"/>
        </w:rPr>
        <w:t xml:space="preserve"> 5 </w:t>
      </w:r>
      <w:r>
        <w:rPr>
          <w:rFonts w:ascii="Arial Narrow" w:eastAsia="Calibri" w:hAnsi="Arial Narrow" w:cs="Carlito"/>
        </w:rPr>
        <w:t>villages (including Rozupe, Rudzati</w:t>
      </w:r>
      <w:r w:rsidRPr="00D93F10">
        <w:rPr>
          <w:rFonts w:ascii="Arial Narrow" w:eastAsia="Calibri" w:hAnsi="Arial Narrow" w:cs="Carlito"/>
        </w:rPr>
        <w:t>, Sutr</w:t>
      </w:r>
      <w:r>
        <w:rPr>
          <w:rFonts w:ascii="Arial Narrow" w:eastAsia="Calibri" w:hAnsi="Arial Narrow" w:cs="Carlito"/>
        </w:rPr>
        <w:t>i</w:t>
      </w:r>
      <w:r w:rsidRPr="00D93F10">
        <w:rPr>
          <w:rFonts w:ascii="Arial Narrow" w:eastAsia="Calibri" w:hAnsi="Arial Narrow" w:cs="Carlito"/>
        </w:rPr>
        <w:t>, Turk</w:t>
      </w:r>
      <w:r>
        <w:rPr>
          <w:rFonts w:ascii="Arial Narrow" w:eastAsia="Calibri" w:hAnsi="Arial Narrow" w:cs="Carlito"/>
        </w:rPr>
        <w:t>i and</w:t>
      </w:r>
      <w:r w:rsidRPr="00D93F10">
        <w:rPr>
          <w:rFonts w:ascii="Arial Narrow" w:eastAsia="Calibri" w:hAnsi="Arial Narrow" w:cs="Carlito"/>
        </w:rPr>
        <w:t xml:space="preserve"> Jersika), where the total population as of 01.07.2022 according to the data of the Population Register of the Republic of L</w:t>
      </w:r>
      <w:r>
        <w:rPr>
          <w:rFonts w:ascii="Arial Narrow" w:eastAsia="Calibri" w:hAnsi="Arial Narrow" w:cs="Carlito"/>
        </w:rPr>
        <w:t>atvia,</w:t>
      </w:r>
      <w:r w:rsidRPr="00D93F10">
        <w:rPr>
          <w:rFonts w:ascii="Arial Narrow" w:eastAsia="Calibri" w:hAnsi="Arial Narrow" w:cs="Carlito"/>
        </w:rPr>
        <w:t xml:space="preserve"> </w:t>
      </w:r>
      <w:r>
        <w:rPr>
          <w:rFonts w:ascii="Arial Narrow" w:eastAsia="Calibri" w:hAnsi="Arial Narrow" w:cs="Carlito"/>
        </w:rPr>
        <w:t>is</w:t>
      </w:r>
      <w:r w:rsidRPr="00D93F10">
        <w:rPr>
          <w:rFonts w:ascii="Arial Narrow" w:eastAsia="Calibri" w:hAnsi="Arial Narrow" w:cs="Carlito"/>
        </w:rPr>
        <w:t xml:space="preserve"> 11357</w:t>
      </w:r>
      <w:r>
        <w:rPr>
          <w:rFonts w:ascii="Arial Narrow" w:eastAsia="Calibri" w:hAnsi="Arial Narrow" w:cs="Carlito"/>
        </w:rPr>
        <w:t xml:space="preserve"> inhabitants</w:t>
      </w:r>
      <w:r w:rsidRPr="00D93F10">
        <w:rPr>
          <w:rFonts w:ascii="Arial Narrow" w:eastAsia="Calibri" w:hAnsi="Arial Narrow" w:cs="Carlito"/>
        </w:rPr>
        <w:t xml:space="preserve">. 67% of the residents of the county live in the city, 23% are located in the </w:t>
      </w:r>
      <w:r>
        <w:rPr>
          <w:rFonts w:ascii="Arial Narrow" w:eastAsia="Calibri" w:hAnsi="Arial Narrow" w:cs="Carlito"/>
        </w:rPr>
        <w:t>rural territories</w:t>
      </w:r>
      <w:r w:rsidRPr="00D93F10">
        <w:rPr>
          <w:rFonts w:ascii="Arial Narrow" w:eastAsia="Calibri" w:hAnsi="Arial Narrow" w:cs="Carlito"/>
        </w:rPr>
        <w:t>.</w:t>
      </w:r>
    </w:p>
    <w:p w14:paraId="4597981A" w14:textId="77777777" w:rsidR="00190C1B" w:rsidRDefault="00190C1B" w:rsidP="00190C1B">
      <w:pPr>
        <w:spacing w:after="0" w:line="240" w:lineRule="auto"/>
        <w:jc w:val="both"/>
        <w:rPr>
          <w:rFonts w:ascii="Arial Narrow" w:eastAsia="Calibri" w:hAnsi="Arial Narrow" w:cs="Carlito"/>
        </w:rPr>
      </w:pPr>
    </w:p>
    <w:p w14:paraId="6D41D273" w14:textId="1D78FD3C" w:rsidR="00190C1B" w:rsidRPr="00461245" w:rsidRDefault="00190C1B" w:rsidP="00190C1B">
      <w:pPr>
        <w:spacing w:after="0" w:line="240" w:lineRule="auto"/>
        <w:jc w:val="both"/>
        <w:rPr>
          <w:rFonts w:ascii="Arial Narrow" w:eastAsia="Calibri" w:hAnsi="Arial Narrow" w:cs="Carlito"/>
        </w:rPr>
      </w:pPr>
      <w:r w:rsidRPr="00D93F10">
        <w:rPr>
          <w:rFonts w:ascii="Arial Narrow" w:eastAsia="Calibri" w:hAnsi="Arial Narrow" w:cs="Carlito"/>
        </w:rPr>
        <w:t xml:space="preserve">Basic data in the context of education in Livani </w:t>
      </w:r>
      <w:r>
        <w:rPr>
          <w:rFonts w:ascii="Arial Narrow" w:eastAsia="Calibri" w:hAnsi="Arial Narrow" w:cs="Carlito"/>
        </w:rPr>
        <w:t>municiaplity</w:t>
      </w:r>
      <w:r w:rsidRPr="00461245">
        <w:rPr>
          <w:rFonts w:ascii="Arial Narrow" w:eastAsia="Calibri" w:hAnsi="Arial Narrow" w:cs="Carlito"/>
        </w:rPr>
        <w:t>:</w:t>
      </w:r>
    </w:p>
    <w:p w14:paraId="11337533" w14:textId="77777777" w:rsidR="00190C1B" w:rsidRPr="00364741" w:rsidRDefault="00190C1B" w:rsidP="00190C1B">
      <w:pPr>
        <w:pStyle w:val="Sarakstarindkopa"/>
        <w:numPr>
          <w:ilvl w:val="0"/>
          <w:numId w:val="52"/>
        </w:numPr>
        <w:jc w:val="both"/>
        <w:rPr>
          <w:rFonts w:ascii="Arial Narrow" w:eastAsia="Calibri" w:hAnsi="Arial Narrow" w:cs="Carlito"/>
          <w:lang w:val="lv-LV"/>
        </w:rPr>
      </w:pPr>
      <w:r>
        <w:rPr>
          <w:rFonts w:ascii="Arial Narrow" w:eastAsia="Calibri" w:hAnsi="Arial Narrow" w:cs="Carlito"/>
          <w:lang w:val="lv-LV"/>
        </w:rPr>
        <w:t>Educational services in Liva</w:t>
      </w:r>
      <w:r w:rsidRPr="00364741">
        <w:rPr>
          <w:rFonts w:ascii="Arial Narrow" w:eastAsia="Calibri" w:hAnsi="Arial Narrow" w:cs="Carlito"/>
          <w:lang w:val="lv-LV"/>
        </w:rPr>
        <w:t xml:space="preserve">ni </w:t>
      </w:r>
      <w:r>
        <w:rPr>
          <w:rFonts w:ascii="Arial Narrow" w:eastAsia="Calibri" w:hAnsi="Arial Narrow" w:cs="Carlito"/>
          <w:lang w:val="lv-LV"/>
        </w:rPr>
        <w:t>municiaplity</w:t>
      </w:r>
      <w:r w:rsidRPr="00364741">
        <w:rPr>
          <w:rFonts w:ascii="Arial Narrow" w:eastAsia="Calibri" w:hAnsi="Arial Narrow" w:cs="Carlito"/>
          <w:lang w:val="lv-LV"/>
        </w:rPr>
        <w:t xml:space="preserve"> are provided by 11 municipal educational institutions, implementing general education, interest education, vocationally oriented education, as we</w:t>
      </w:r>
      <w:r>
        <w:rPr>
          <w:rFonts w:ascii="Arial Narrow" w:eastAsia="Calibri" w:hAnsi="Arial Narrow" w:cs="Carlito"/>
          <w:lang w:val="lv-LV"/>
        </w:rPr>
        <w:t>ll as special education programmes</w:t>
      </w:r>
      <w:r w:rsidRPr="00364741">
        <w:rPr>
          <w:rFonts w:ascii="Arial Narrow" w:eastAsia="Calibri" w:hAnsi="Arial Narrow" w:cs="Carlito"/>
          <w:lang w:val="lv-LV"/>
        </w:rPr>
        <w:t>;</w:t>
      </w:r>
    </w:p>
    <w:p w14:paraId="7E23DCE5" w14:textId="77777777" w:rsidR="00190C1B" w:rsidRPr="00364741" w:rsidRDefault="00190C1B" w:rsidP="00190C1B">
      <w:pPr>
        <w:pStyle w:val="Sarakstarindkopa"/>
        <w:numPr>
          <w:ilvl w:val="0"/>
          <w:numId w:val="52"/>
        </w:numPr>
        <w:jc w:val="both"/>
        <w:rPr>
          <w:rFonts w:ascii="Arial Narrow" w:eastAsia="Calibri" w:hAnsi="Arial Narrow" w:cs="Carlito"/>
          <w:lang w:val="lv-LV"/>
        </w:rPr>
      </w:pPr>
      <w:r w:rsidRPr="00364741">
        <w:rPr>
          <w:rFonts w:ascii="Arial Narrow" w:eastAsia="Calibri" w:hAnsi="Arial Narrow" w:cs="Carlito"/>
          <w:lang w:val="lv-LV"/>
        </w:rPr>
        <w:t>In the 2022/2023 academic year, a total of 263 pedagogues provide the educational process in the educ</w:t>
      </w:r>
      <w:r>
        <w:rPr>
          <w:rFonts w:ascii="Arial Narrow" w:eastAsia="Calibri" w:hAnsi="Arial Narrow" w:cs="Carlito"/>
          <w:lang w:val="lv-LV"/>
        </w:rPr>
        <w:t>ational institutions of Livani district</w:t>
      </w:r>
      <w:r w:rsidRPr="00364741">
        <w:rPr>
          <w:rFonts w:ascii="Arial Narrow" w:eastAsia="Calibri" w:hAnsi="Arial Narrow" w:cs="Carlito"/>
          <w:lang w:val="lv-LV"/>
        </w:rPr>
        <w:t>, incl. 63 preschool teachers;</w:t>
      </w:r>
    </w:p>
    <w:p w14:paraId="40DE464F" w14:textId="77777777" w:rsidR="00190C1B" w:rsidRPr="00364741" w:rsidRDefault="00190C1B" w:rsidP="00190C1B">
      <w:pPr>
        <w:pStyle w:val="Sarakstarindkopa"/>
        <w:numPr>
          <w:ilvl w:val="0"/>
          <w:numId w:val="52"/>
        </w:numPr>
        <w:jc w:val="both"/>
        <w:rPr>
          <w:rFonts w:ascii="Arial Narrow" w:eastAsia="Calibri" w:hAnsi="Arial Narrow" w:cs="Carlito"/>
          <w:lang w:val="lv-LV"/>
        </w:rPr>
      </w:pPr>
      <w:r w:rsidRPr="00364741">
        <w:rPr>
          <w:rFonts w:ascii="Arial Narrow" w:eastAsia="Calibri" w:hAnsi="Arial Narrow" w:cs="Carlito"/>
          <w:lang w:val="lv-LV"/>
        </w:rPr>
        <w:t>There are 2 vocational</w:t>
      </w:r>
      <w:r>
        <w:rPr>
          <w:rFonts w:ascii="Arial Narrow" w:eastAsia="Calibri" w:hAnsi="Arial Narrow" w:cs="Carlito"/>
          <w:lang w:val="lv-LV"/>
        </w:rPr>
        <w:t xml:space="preserve"> educational institutions in Livani district</w:t>
      </w:r>
      <w:r w:rsidRPr="00364741">
        <w:rPr>
          <w:rFonts w:ascii="Arial Narrow" w:eastAsia="Calibri" w:hAnsi="Arial Narrow" w:cs="Carlito"/>
          <w:lang w:val="lv-LV"/>
        </w:rPr>
        <w:t>, and the interest education offer for school students in the 2022/2023 school year includes 83 interest educati</w:t>
      </w:r>
      <w:r>
        <w:rPr>
          <w:rFonts w:ascii="Arial Narrow" w:eastAsia="Calibri" w:hAnsi="Arial Narrow" w:cs="Carlito"/>
          <w:lang w:val="lv-LV"/>
        </w:rPr>
        <w:t>on programmes and 46 optional courses</w:t>
      </w:r>
      <w:r w:rsidRPr="00364741">
        <w:rPr>
          <w:rFonts w:ascii="Arial Narrow" w:eastAsia="Calibri" w:hAnsi="Arial Narrow" w:cs="Carlito"/>
          <w:lang w:val="lv-LV"/>
        </w:rPr>
        <w:t>;</w:t>
      </w:r>
    </w:p>
    <w:p w14:paraId="2A3C2E20" w14:textId="77777777" w:rsidR="00190C1B" w:rsidRPr="00364741" w:rsidRDefault="00190C1B" w:rsidP="00190C1B">
      <w:pPr>
        <w:pStyle w:val="Sarakstarindkopa"/>
        <w:numPr>
          <w:ilvl w:val="0"/>
          <w:numId w:val="52"/>
        </w:numPr>
        <w:jc w:val="both"/>
        <w:rPr>
          <w:rFonts w:ascii="Arial Narrow" w:eastAsia="Calibri" w:hAnsi="Arial Narrow" w:cs="Carlito"/>
          <w:lang w:val="lv-LV"/>
        </w:rPr>
      </w:pPr>
      <w:r w:rsidRPr="00364741">
        <w:rPr>
          <w:rFonts w:ascii="Arial Narrow" w:eastAsia="Calibri" w:hAnsi="Arial Narrow" w:cs="Carlito"/>
          <w:lang w:val="lv-LV"/>
        </w:rPr>
        <w:t>In cooperation w</w:t>
      </w:r>
      <w:r>
        <w:rPr>
          <w:rFonts w:ascii="Arial Narrow" w:eastAsia="Calibri" w:hAnsi="Arial Narrow" w:cs="Carlito"/>
          <w:lang w:val="lv-LV"/>
        </w:rPr>
        <w:t>ith the teaching staff of the Re</w:t>
      </w:r>
      <w:r w:rsidRPr="00364741">
        <w:rPr>
          <w:rFonts w:ascii="Arial Narrow" w:eastAsia="Calibri" w:hAnsi="Arial Narrow" w:cs="Carlito"/>
          <w:lang w:val="lv-LV"/>
        </w:rPr>
        <w:t>zekne Academy of Tech</w:t>
      </w:r>
      <w:r>
        <w:rPr>
          <w:rFonts w:ascii="Arial Narrow" w:eastAsia="Calibri" w:hAnsi="Arial Narrow" w:cs="Carlito"/>
          <w:lang w:val="lv-LV"/>
        </w:rPr>
        <w:t>nology, the realization of the 1st</w:t>
      </w:r>
      <w:r w:rsidRPr="00364741">
        <w:rPr>
          <w:rFonts w:ascii="Arial Narrow" w:eastAsia="Calibri" w:hAnsi="Arial Narrow" w:cs="Carlito"/>
          <w:lang w:val="lv-LV"/>
        </w:rPr>
        <w:t>-level professional higher education study program</w:t>
      </w:r>
      <w:r>
        <w:rPr>
          <w:rFonts w:ascii="Arial Narrow" w:eastAsia="Calibri" w:hAnsi="Arial Narrow" w:cs="Carlito"/>
          <w:lang w:val="lv-LV"/>
        </w:rPr>
        <w:t>me</w:t>
      </w:r>
      <w:r w:rsidRPr="00364741">
        <w:rPr>
          <w:rFonts w:ascii="Arial Narrow" w:eastAsia="Calibri" w:hAnsi="Arial Narrow" w:cs="Carlito"/>
          <w:lang w:val="lv-LV"/>
        </w:rPr>
        <w:t xml:space="preserve"> "</w:t>
      </w:r>
      <w:r w:rsidRPr="00764C30">
        <w:rPr>
          <w:rFonts w:ascii="Arial Narrow" w:eastAsia="Calibri" w:hAnsi="Arial Narrow" w:cs="Carlito"/>
          <w:lang w:val="lv-LV"/>
        </w:rPr>
        <w:t>Mechanical engineering</w:t>
      </w:r>
      <w:r w:rsidRPr="00364741">
        <w:rPr>
          <w:rFonts w:ascii="Arial Narrow" w:eastAsia="Calibri" w:hAnsi="Arial Narrow" w:cs="Carlito"/>
          <w:lang w:val="lv-LV"/>
        </w:rPr>
        <w:t>" has been ensured for 5 years;</w:t>
      </w:r>
    </w:p>
    <w:p w14:paraId="61C24AE7" w14:textId="77777777" w:rsidR="00190C1B" w:rsidRPr="00364741" w:rsidRDefault="00190C1B" w:rsidP="00190C1B">
      <w:pPr>
        <w:pStyle w:val="Sarakstarindkopa"/>
        <w:numPr>
          <w:ilvl w:val="0"/>
          <w:numId w:val="52"/>
        </w:numPr>
        <w:jc w:val="both"/>
        <w:rPr>
          <w:rFonts w:ascii="Arial Narrow" w:eastAsia="Calibri" w:hAnsi="Arial Narrow" w:cs="Carlito"/>
          <w:lang w:val="lv-LV"/>
        </w:rPr>
      </w:pPr>
      <w:r w:rsidRPr="00364741">
        <w:rPr>
          <w:rFonts w:ascii="Arial Narrow" w:eastAsia="Calibri" w:hAnsi="Arial Narrow" w:cs="Carlito"/>
          <w:lang w:val="lv-LV"/>
        </w:rPr>
        <w:t>The part of the</w:t>
      </w:r>
      <w:r>
        <w:rPr>
          <w:rFonts w:ascii="Arial Narrow" w:eastAsia="Calibri" w:hAnsi="Arial Narrow" w:cs="Carlito"/>
          <w:lang w:val="lv-LV"/>
        </w:rPr>
        <w:t xml:space="preserve"> municipal budget </w:t>
      </w:r>
      <w:r w:rsidRPr="00364741">
        <w:rPr>
          <w:rFonts w:ascii="Arial Narrow" w:eastAsia="Calibri" w:hAnsi="Arial Narrow" w:cs="Carlito"/>
          <w:lang w:val="lv-LV"/>
        </w:rPr>
        <w:t xml:space="preserve">of Livani </w:t>
      </w:r>
      <w:r>
        <w:rPr>
          <w:rFonts w:ascii="Arial Narrow" w:eastAsia="Calibri" w:hAnsi="Arial Narrow" w:cs="Carlito"/>
          <w:lang w:val="lv-LV"/>
        </w:rPr>
        <w:t>district</w:t>
      </w:r>
      <w:r w:rsidRPr="00364741">
        <w:rPr>
          <w:rFonts w:ascii="Arial Narrow" w:eastAsia="Calibri" w:hAnsi="Arial Narrow" w:cs="Carlito"/>
          <w:lang w:val="lv-LV"/>
        </w:rPr>
        <w:t xml:space="preserve"> for the field of education is on average 44-47% of the total budget of the municipality. In the total </w:t>
      </w:r>
      <w:r>
        <w:rPr>
          <w:rFonts w:ascii="Arial Narrow" w:eastAsia="Calibri" w:hAnsi="Arial Narrow" w:cs="Carlito"/>
          <w:lang w:val="lv-LV"/>
        </w:rPr>
        <w:t xml:space="preserve">expense structure </w:t>
      </w:r>
      <w:r w:rsidRPr="00364741">
        <w:rPr>
          <w:rFonts w:ascii="Arial Narrow" w:eastAsia="Calibri" w:hAnsi="Arial Narrow" w:cs="Carlito"/>
          <w:lang w:val="lv-LV"/>
        </w:rPr>
        <w:t>in the field of education, 96-99% are maintenance expenses and 1-4% (depending on the year) are capital expenses;</w:t>
      </w:r>
    </w:p>
    <w:p w14:paraId="75C0727B" w14:textId="2EBF8503" w:rsidR="00190C1B" w:rsidRDefault="00190C1B" w:rsidP="00190C1B">
      <w:pPr>
        <w:pStyle w:val="Sarakstarindkopa"/>
        <w:numPr>
          <w:ilvl w:val="0"/>
          <w:numId w:val="52"/>
        </w:numPr>
        <w:jc w:val="both"/>
        <w:rPr>
          <w:rFonts w:ascii="Arial Narrow" w:eastAsia="Calibri" w:hAnsi="Arial Narrow" w:cs="Carlito"/>
          <w:lang w:val="lv-LV"/>
        </w:rPr>
      </w:pPr>
      <w:r w:rsidRPr="00364741">
        <w:rPr>
          <w:rFonts w:ascii="Arial Narrow" w:eastAsia="Calibri" w:hAnsi="Arial Narrow" w:cs="Carlito"/>
          <w:lang w:val="lv-LV"/>
        </w:rPr>
        <w:t>The total number of student</w:t>
      </w:r>
      <w:r>
        <w:rPr>
          <w:rFonts w:ascii="Arial Narrow" w:eastAsia="Calibri" w:hAnsi="Arial Narrow" w:cs="Carlito"/>
          <w:lang w:val="lv-LV"/>
        </w:rPr>
        <w:t>s in the 2021/2022 school year wa</w:t>
      </w:r>
      <w:r w:rsidRPr="00364741">
        <w:rPr>
          <w:rFonts w:ascii="Arial Narrow" w:eastAsia="Calibri" w:hAnsi="Arial Narrow" w:cs="Carlito"/>
          <w:lang w:val="lv-LV"/>
        </w:rPr>
        <w:t xml:space="preserve">s 1542 students (from preschool to </w:t>
      </w:r>
      <w:r>
        <w:rPr>
          <w:rFonts w:ascii="Arial Narrow" w:eastAsia="Calibri" w:hAnsi="Arial Narrow" w:cs="Carlito"/>
          <w:lang w:val="lv-LV"/>
        </w:rPr>
        <w:t>secondary</w:t>
      </w:r>
      <w:r w:rsidRPr="00364741">
        <w:rPr>
          <w:rFonts w:ascii="Arial Narrow" w:eastAsia="Calibri" w:hAnsi="Arial Narrow" w:cs="Carlito"/>
          <w:lang w:val="lv-LV"/>
        </w:rPr>
        <w:t xml:space="preserve"> school). 64.27% of students receive educational services in the city of Livani, and 35.73% - in schools in rural areas.</w:t>
      </w:r>
    </w:p>
    <w:p w14:paraId="045E911F" w14:textId="77777777" w:rsidR="00190C1B" w:rsidRPr="00461245" w:rsidRDefault="00190C1B" w:rsidP="00190C1B">
      <w:pPr>
        <w:pStyle w:val="Sarakstarindkopa"/>
        <w:jc w:val="both"/>
        <w:rPr>
          <w:rFonts w:ascii="Arial Narrow" w:eastAsia="Calibri" w:hAnsi="Arial Narrow" w:cs="Carlito"/>
          <w:lang w:val="lv-LV"/>
        </w:rPr>
      </w:pPr>
    </w:p>
    <w:tbl>
      <w:tblPr>
        <w:tblStyle w:val="Reatabula"/>
        <w:tblW w:w="9639" w:type="dxa"/>
        <w:tblInd w:w="108" w:type="dxa"/>
        <w:tblLook w:val="04A0" w:firstRow="1" w:lastRow="0" w:firstColumn="1" w:lastColumn="0" w:noHBand="0" w:noVBand="1"/>
      </w:tblPr>
      <w:tblGrid>
        <w:gridCol w:w="668"/>
        <w:gridCol w:w="4107"/>
        <w:gridCol w:w="691"/>
        <w:gridCol w:w="4173"/>
      </w:tblGrid>
      <w:tr w:rsidR="00190C1B" w:rsidRPr="00461245" w14:paraId="34A1C01D" w14:textId="77777777" w:rsidTr="00A51778">
        <w:tc>
          <w:tcPr>
            <w:tcW w:w="9639" w:type="dxa"/>
            <w:gridSpan w:val="4"/>
            <w:shd w:val="clear" w:color="auto" w:fill="47CFFF"/>
          </w:tcPr>
          <w:p w14:paraId="72F4CE78" w14:textId="5D9870D7" w:rsidR="00190C1B" w:rsidRPr="00461245" w:rsidRDefault="00190C1B" w:rsidP="00190C1B">
            <w:pPr>
              <w:pStyle w:val="Default"/>
              <w:jc w:val="center"/>
              <w:rPr>
                <w:rFonts w:ascii="Arial Narrow" w:hAnsi="Arial Narrow" w:cs="Carlito"/>
                <w:b/>
                <w:sz w:val="22"/>
              </w:rPr>
            </w:pPr>
            <w:r w:rsidRPr="00764C30">
              <w:rPr>
                <w:rFonts w:ascii="Arial Narrow" w:hAnsi="Arial Narrow" w:cs="Carlito"/>
                <w:b/>
              </w:rPr>
              <w:t>Development STRATEGY until 2027</w:t>
            </w:r>
          </w:p>
        </w:tc>
      </w:tr>
      <w:tr w:rsidR="00190C1B" w:rsidRPr="00461245" w14:paraId="284E2EA0" w14:textId="77777777" w:rsidTr="00A51778">
        <w:tc>
          <w:tcPr>
            <w:tcW w:w="9639" w:type="dxa"/>
            <w:gridSpan w:val="4"/>
          </w:tcPr>
          <w:p w14:paraId="3C53EF61" w14:textId="77777777" w:rsidR="00190C1B" w:rsidRPr="00764C30" w:rsidRDefault="00190C1B" w:rsidP="001F508E">
            <w:pPr>
              <w:pStyle w:val="Default"/>
              <w:jc w:val="center"/>
              <w:rPr>
                <w:rFonts w:ascii="Arial Narrow" w:hAnsi="Arial Narrow"/>
                <w:sz w:val="22"/>
              </w:rPr>
            </w:pPr>
            <w:r w:rsidRPr="00764C30">
              <w:rPr>
                <w:rFonts w:ascii="Arial Narrow" w:hAnsi="Arial Narrow"/>
                <w:b/>
                <w:sz w:val="22"/>
              </w:rPr>
              <w:t>VISION 2027</w:t>
            </w:r>
            <w:r w:rsidRPr="00764C30">
              <w:rPr>
                <w:rFonts w:ascii="Arial Narrow" w:hAnsi="Arial Narrow"/>
                <w:sz w:val="22"/>
              </w:rPr>
              <w:t xml:space="preserve"> of education development of Livani </w:t>
            </w:r>
            <w:r>
              <w:rPr>
                <w:rFonts w:ascii="Arial Narrow" w:hAnsi="Arial Narrow"/>
                <w:sz w:val="22"/>
              </w:rPr>
              <w:t>district</w:t>
            </w:r>
            <w:r w:rsidRPr="00764C30">
              <w:rPr>
                <w:rFonts w:ascii="Arial Narrow" w:hAnsi="Arial Narrow"/>
                <w:sz w:val="22"/>
              </w:rPr>
              <w:t>:</w:t>
            </w:r>
          </w:p>
          <w:p w14:paraId="7B1323B7" w14:textId="77777777" w:rsidR="00190C1B" w:rsidRPr="00461245" w:rsidRDefault="00190C1B" w:rsidP="001F508E">
            <w:pPr>
              <w:pStyle w:val="Default"/>
              <w:jc w:val="center"/>
              <w:rPr>
                <w:rFonts w:ascii="Arial Narrow" w:hAnsi="Arial Narrow"/>
                <w:sz w:val="22"/>
              </w:rPr>
            </w:pPr>
            <w:r w:rsidRPr="00764C30">
              <w:rPr>
                <w:rFonts w:ascii="Arial Narrow" w:hAnsi="Arial Narrow"/>
                <w:sz w:val="22"/>
              </w:rPr>
              <w:t>A modern, open and inspiring</w:t>
            </w:r>
            <w:r>
              <w:rPr>
                <w:rFonts w:ascii="Arial Narrow" w:hAnsi="Arial Narrow"/>
                <w:sz w:val="22"/>
              </w:rPr>
              <w:t xml:space="preserve"> educational environment in Liva</w:t>
            </w:r>
            <w:r w:rsidRPr="00764C30">
              <w:rPr>
                <w:rFonts w:ascii="Arial Narrow" w:hAnsi="Arial Narrow"/>
                <w:sz w:val="22"/>
              </w:rPr>
              <w:t xml:space="preserve">ni district provides everyone with equal opportunities to develop professional and human skills and abilities for a happy life in global competition </w:t>
            </w:r>
            <w:r>
              <w:rPr>
                <w:rFonts w:ascii="Arial Narrow" w:hAnsi="Arial Narrow"/>
                <w:sz w:val="22"/>
              </w:rPr>
              <w:t xml:space="preserve">and the conditions of </w:t>
            </w:r>
            <w:r w:rsidRPr="00764C30">
              <w:rPr>
                <w:rFonts w:ascii="Arial Narrow" w:hAnsi="Arial Narrow"/>
                <w:sz w:val="22"/>
              </w:rPr>
              <w:t>change management in the 21st century</w:t>
            </w:r>
          </w:p>
        </w:tc>
      </w:tr>
      <w:tr w:rsidR="00190C1B" w:rsidRPr="00461245" w14:paraId="189DCD84" w14:textId="77777777" w:rsidTr="00A51778">
        <w:tc>
          <w:tcPr>
            <w:tcW w:w="9639" w:type="dxa"/>
            <w:gridSpan w:val="4"/>
            <w:shd w:val="clear" w:color="auto" w:fill="ABE9FF"/>
          </w:tcPr>
          <w:p w14:paraId="5A5F6F70" w14:textId="77777777" w:rsidR="00190C1B" w:rsidRPr="00461245" w:rsidRDefault="00190C1B" w:rsidP="001F508E">
            <w:pPr>
              <w:pStyle w:val="Default"/>
              <w:jc w:val="center"/>
              <w:rPr>
                <w:rFonts w:ascii="Arial Narrow" w:hAnsi="Arial Narrow"/>
                <w:sz w:val="22"/>
              </w:rPr>
            </w:pPr>
          </w:p>
          <w:p w14:paraId="1A430830" w14:textId="77777777" w:rsidR="00190C1B" w:rsidRPr="00461245" w:rsidRDefault="00190C1B" w:rsidP="001F508E">
            <w:pPr>
              <w:pStyle w:val="Default"/>
              <w:jc w:val="center"/>
              <w:rPr>
                <w:rFonts w:ascii="Arial Narrow" w:hAnsi="Arial Narrow" w:cs="Carlito"/>
                <w:b/>
                <w:sz w:val="22"/>
              </w:rPr>
            </w:pPr>
            <w:r w:rsidRPr="00764C30">
              <w:rPr>
                <w:rFonts w:ascii="Arial Narrow" w:hAnsi="Arial Narrow"/>
                <w:b/>
              </w:rPr>
              <w:t>4 STRATEGIC OBJECTIVES</w:t>
            </w:r>
            <w:r w:rsidRPr="00764C30">
              <w:rPr>
                <w:rFonts w:ascii="Arial Narrow" w:hAnsi="Arial Narrow"/>
              </w:rPr>
              <w:t xml:space="preserve"> </w:t>
            </w:r>
            <w:r>
              <w:rPr>
                <w:rFonts w:ascii="Arial Narrow" w:hAnsi="Arial Narrow"/>
              </w:rPr>
              <w:t xml:space="preserve">(SO) </w:t>
            </w:r>
            <w:r w:rsidRPr="00764C30">
              <w:rPr>
                <w:rFonts w:ascii="Arial Narrow" w:hAnsi="Arial Narrow"/>
              </w:rPr>
              <w:t>of e</w:t>
            </w:r>
            <w:r>
              <w:rPr>
                <w:rFonts w:ascii="Arial Narrow" w:hAnsi="Arial Narrow"/>
              </w:rPr>
              <w:t>ducation development in Livani district</w:t>
            </w:r>
            <w:r w:rsidRPr="00764C30">
              <w:rPr>
                <w:rFonts w:ascii="Arial Narrow" w:hAnsi="Arial Narrow"/>
              </w:rPr>
              <w:t>:</w:t>
            </w:r>
          </w:p>
        </w:tc>
      </w:tr>
      <w:tr w:rsidR="00190C1B" w:rsidRPr="00461245" w14:paraId="10998DDF" w14:textId="77777777" w:rsidTr="00A51778">
        <w:tc>
          <w:tcPr>
            <w:tcW w:w="560" w:type="dxa"/>
            <w:shd w:val="clear" w:color="auto" w:fill="ABE9FF"/>
          </w:tcPr>
          <w:p w14:paraId="78E1FDA4" w14:textId="77777777" w:rsidR="00190C1B" w:rsidRPr="00461245" w:rsidRDefault="00190C1B" w:rsidP="001F508E">
            <w:pPr>
              <w:pStyle w:val="Default"/>
              <w:jc w:val="center"/>
              <w:rPr>
                <w:rFonts w:ascii="Arial Narrow" w:hAnsi="Arial Narrow" w:cs="Carlito"/>
                <w:sz w:val="22"/>
              </w:rPr>
            </w:pPr>
            <w:r>
              <w:rPr>
                <w:rFonts w:ascii="Arial Narrow" w:hAnsi="Arial Narrow" w:cs="Carlito"/>
                <w:sz w:val="22"/>
              </w:rPr>
              <w:t>SO</w:t>
            </w:r>
            <w:r w:rsidRPr="00461245">
              <w:rPr>
                <w:rFonts w:ascii="Arial Narrow" w:hAnsi="Arial Narrow" w:cs="Carlito"/>
                <w:sz w:val="22"/>
              </w:rPr>
              <w:t>1</w:t>
            </w:r>
          </w:p>
        </w:tc>
        <w:tc>
          <w:tcPr>
            <w:tcW w:w="9079" w:type="dxa"/>
            <w:gridSpan w:val="3"/>
          </w:tcPr>
          <w:p w14:paraId="10CC81BB" w14:textId="77777777" w:rsidR="00190C1B" w:rsidRPr="00461245" w:rsidRDefault="00190C1B" w:rsidP="001F508E">
            <w:pPr>
              <w:pStyle w:val="Default"/>
              <w:jc w:val="center"/>
              <w:rPr>
                <w:rFonts w:ascii="Arial Narrow" w:hAnsi="Arial Narrow" w:cs="Carlito"/>
                <w:sz w:val="22"/>
              </w:rPr>
            </w:pPr>
            <w:r w:rsidRPr="006A3725">
              <w:rPr>
                <w:rFonts w:ascii="Arial Narrow" w:hAnsi="Arial Narrow" w:cs="Carlito"/>
                <w:sz w:val="22"/>
              </w:rPr>
              <w:t xml:space="preserve">To develop learners' knowledge, skills, competences and abilities for </w:t>
            </w:r>
            <w:r>
              <w:rPr>
                <w:rFonts w:ascii="Arial Narrow" w:hAnsi="Arial Narrow" w:cs="Carlito"/>
                <w:sz w:val="22"/>
              </w:rPr>
              <w:t xml:space="preserve">life </w:t>
            </w:r>
            <w:r w:rsidRPr="006A3725">
              <w:rPr>
                <w:rFonts w:ascii="Arial Narrow" w:hAnsi="Arial Narrow" w:cs="Carlito"/>
                <w:sz w:val="22"/>
              </w:rPr>
              <w:t>mastery in today's changing circumstances</w:t>
            </w:r>
          </w:p>
        </w:tc>
      </w:tr>
      <w:tr w:rsidR="00190C1B" w:rsidRPr="00461245" w14:paraId="133E7C9D" w14:textId="77777777" w:rsidTr="00A51778">
        <w:tc>
          <w:tcPr>
            <w:tcW w:w="560" w:type="dxa"/>
            <w:shd w:val="clear" w:color="auto" w:fill="ABE9FF"/>
          </w:tcPr>
          <w:p w14:paraId="6DE45A8F" w14:textId="77777777" w:rsidR="00190C1B" w:rsidRPr="00461245" w:rsidRDefault="00190C1B" w:rsidP="001F508E">
            <w:pPr>
              <w:pStyle w:val="Default"/>
              <w:jc w:val="center"/>
              <w:rPr>
                <w:rFonts w:ascii="Arial Narrow" w:hAnsi="Arial Narrow" w:cs="Carlito"/>
                <w:sz w:val="22"/>
              </w:rPr>
            </w:pPr>
            <w:r>
              <w:rPr>
                <w:rFonts w:ascii="Arial Narrow" w:hAnsi="Arial Narrow" w:cs="Carlito"/>
                <w:sz w:val="22"/>
              </w:rPr>
              <w:t>SO</w:t>
            </w:r>
            <w:r w:rsidRPr="00461245">
              <w:rPr>
                <w:rFonts w:ascii="Arial Narrow" w:hAnsi="Arial Narrow" w:cs="Carlito"/>
                <w:sz w:val="22"/>
              </w:rPr>
              <w:t>2</w:t>
            </w:r>
          </w:p>
        </w:tc>
        <w:tc>
          <w:tcPr>
            <w:tcW w:w="9079" w:type="dxa"/>
            <w:gridSpan w:val="3"/>
          </w:tcPr>
          <w:p w14:paraId="6C7302C7" w14:textId="77777777" w:rsidR="00190C1B" w:rsidRPr="00461245" w:rsidRDefault="00190C1B" w:rsidP="001F508E">
            <w:pPr>
              <w:pStyle w:val="Default"/>
              <w:jc w:val="center"/>
              <w:rPr>
                <w:rFonts w:ascii="Arial Narrow" w:hAnsi="Arial Narrow" w:cs="Carlito"/>
                <w:sz w:val="22"/>
              </w:rPr>
            </w:pPr>
            <w:r w:rsidRPr="006A3725">
              <w:rPr>
                <w:rFonts w:ascii="Arial Narrow" w:hAnsi="Arial Narrow" w:cs="Carlito"/>
                <w:sz w:val="22"/>
              </w:rPr>
              <w:t>Promote students' learning motivation, positive teaching experience, personal participation, responsibility and self-management for learning skills and competencies</w:t>
            </w:r>
            <w:r>
              <w:rPr>
                <w:rFonts w:ascii="Arial Narrow" w:hAnsi="Arial Narrow" w:cs="Carlito"/>
                <w:sz w:val="22"/>
              </w:rPr>
              <w:t xml:space="preserve"> of the 21st century</w:t>
            </w:r>
          </w:p>
        </w:tc>
      </w:tr>
      <w:tr w:rsidR="00190C1B" w:rsidRPr="00461245" w14:paraId="07EA30FD" w14:textId="77777777" w:rsidTr="00A51778">
        <w:tc>
          <w:tcPr>
            <w:tcW w:w="560" w:type="dxa"/>
            <w:shd w:val="clear" w:color="auto" w:fill="ABE9FF"/>
          </w:tcPr>
          <w:p w14:paraId="5F3F514D" w14:textId="77777777" w:rsidR="00190C1B" w:rsidRPr="00461245" w:rsidRDefault="00190C1B" w:rsidP="001F508E">
            <w:pPr>
              <w:pStyle w:val="Default"/>
              <w:jc w:val="center"/>
              <w:rPr>
                <w:rFonts w:ascii="Arial Narrow" w:hAnsi="Arial Narrow" w:cs="Carlito"/>
                <w:sz w:val="22"/>
              </w:rPr>
            </w:pPr>
            <w:r>
              <w:rPr>
                <w:rFonts w:ascii="Arial Narrow" w:hAnsi="Arial Narrow" w:cs="Carlito"/>
                <w:sz w:val="22"/>
              </w:rPr>
              <w:t>SO</w:t>
            </w:r>
            <w:r w:rsidRPr="00461245">
              <w:rPr>
                <w:rFonts w:ascii="Arial Narrow" w:hAnsi="Arial Narrow" w:cs="Carlito"/>
                <w:sz w:val="22"/>
              </w:rPr>
              <w:t>3</w:t>
            </w:r>
          </w:p>
        </w:tc>
        <w:tc>
          <w:tcPr>
            <w:tcW w:w="9079" w:type="dxa"/>
            <w:gridSpan w:val="3"/>
          </w:tcPr>
          <w:p w14:paraId="1B1ECEA4" w14:textId="77777777" w:rsidR="00190C1B" w:rsidRPr="00461245" w:rsidRDefault="00190C1B" w:rsidP="001F508E">
            <w:pPr>
              <w:pStyle w:val="Default"/>
              <w:jc w:val="center"/>
              <w:rPr>
                <w:rFonts w:ascii="Arial Narrow" w:hAnsi="Arial Narrow" w:cs="Carlito"/>
                <w:sz w:val="22"/>
              </w:rPr>
            </w:pPr>
            <w:r w:rsidRPr="006A3725">
              <w:rPr>
                <w:rFonts w:ascii="Arial Narrow" w:hAnsi="Arial Narrow" w:cs="Carlito"/>
                <w:sz w:val="22"/>
              </w:rPr>
              <w:t>Create and maintain a sustainable and mo</w:t>
            </w:r>
            <w:r>
              <w:rPr>
                <w:rFonts w:ascii="Arial Narrow" w:hAnsi="Arial Narrow" w:cs="Carlito"/>
                <w:sz w:val="22"/>
              </w:rPr>
              <w:t>dern learning infrastructure, provide</w:t>
            </w:r>
            <w:r w:rsidRPr="006A3725">
              <w:rPr>
                <w:rFonts w:ascii="Arial Narrow" w:hAnsi="Arial Narrow" w:cs="Carlito"/>
                <w:sz w:val="22"/>
              </w:rPr>
              <w:t xml:space="preserve"> efficient use of material and technical resources, </w:t>
            </w:r>
            <w:r>
              <w:rPr>
                <w:rFonts w:ascii="Arial Narrow" w:hAnsi="Arial Narrow" w:cs="Carlito"/>
                <w:sz w:val="22"/>
              </w:rPr>
              <w:t xml:space="preserve">while </w:t>
            </w:r>
            <w:r w:rsidRPr="006A3725">
              <w:rPr>
                <w:rFonts w:ascii="Arial Narrow" w:hAnsi="Arial Narrow" w:cs="Carlito"/>
                <w:sz w:val="22"/>
              </w:rPr>
              <w:t>adapting to a changing number of learners</w:t>
            </w:r>
          </w:p>
        </w:tc>
      </w:tr>
      <w:tr w:rsidR="00190C1B" w:rsidRPr="00461245" w14:paraId="6C4812CF" w14:textId="77777777" w:rsidTr="00A51778">
        <w:tc>
          <w:tcPr>
            <w:tcW w:w="560" w:type="dxa"/>
            <w:shd w:val="clear" w:color="auto" w:fill="ABE9FF"/>
          </w:tcPr>
          <w:p w14:paraId="3E66115C" w14:textId="77777777" w:rsidR="00190C1B" w:rsidRPr="00461245" w:rsidRDefault="00190C1B" w:rsidP="001F508E">
            <w:pPr>
              <w:pStyle w:val="Default"/>
              <w:jc w:val="center"/>
              <w:rPr>
                <w:rFonts w:ascii="Arial Narrow" w:hAnsi="Arial Narrow" w:cs="Carlito"/>
                <w:sz w:val="22"/>
              </w:rPr>
            </w:pPr>
            <w:r>
              <w:rPr>
                <w:rFonts w:ascii="Arial Narrow" w:hAnsi="Arial Narrow" w:cs="Carlito"/>
                <w:sz w:val="22"/>
              </w:rPr>
              <w:t>SO</w:t>
            </w:r>
            <w:r w:rsidRPr="00461245">
              <w:rPr>
                <w:rFonts w:ascii="Arial Narrow" w:hAnsi="Arial Narrow" w:cs="Carlito"/>
                <w:sz w:val="22"/>
              </w:rPr>
              <w:t>4</w:t>
            </w:r>
          </w:p>
        </w:tc>
        <w:tc>
          <w:tcPr>
            <w:tcW w:w="9079" w:type="dxa"/>
            <w:gridSpan w:val="3"/>
          </w:tcPr>
          <w:p w14:paraId="6CB4B9C8" w14:textId="77777777" w:rsidR="00190C1B" w:rsidRPr="00461245" w:rsidRDefault="00190C1B" w:rsidP="001F508E">
            <w:pPr>
              <w:pStyle w:val="Default"/>
              <w:jc w:val="center"/>
              <w:rPr>
                <w:rFonts w:ascii="Arial Narrow" w:hAnsi="Arial Narrow" w:cs="Carlito"/>
                <w:sz w:val="22"/>
              </w:rPr>
            </w:pPr>
            <w:r w:rsidRPr="006A3725">
              <w:rPr>
                <w:rFonts w:ascii="Arial Narrow" w:hAnsi="Arial Narrow" w:cs="Carlito"/>
                <w:sz w:val="22"/>
              </w:rPr>
              <w:t>Promote diverse and inclusive learning opportunities for learners with elements of teamwork, mutual learning, cognition and innovation culture</w:t>
            </w:r>
          </w:p>
        </w:tc>
      </w:tr>
      <w:tr w:rsidR="00190C1B" w:rsidRPr="00461245" w14:paraId="29B09B5A" w14:textId="77777777" w:rsidTr="00A51778">
        <w:tc>
          <w:tcPr>
            <w:tcW w:w="9639" w:type="dxa"/>
            <w:gridSpan w:val="4"/>
            <w:shd w:val="clear" w:color="auto" w:fill="CFFDF8"/>
          </w:tcPr>
          <w:p w14:paraId="2406716F" w14:textId="77777777" w:rsidR="00190C1B" w:rsidRPr="00461245" w:rsidRDefault="00190C1B" w:rsidP="001F508E">
            <w:pPr>
              <w:pStyle w:val="Default"/>
              <w:jc w:val="center"/>
              <w:rPr>
                <w:rFonts w:ascii="Arial Narrow" w:hAnsi="Arial Narrow"/>
                <w:sz w:val="22"/>
              </w:rPr>
            </w:pPr>
          </w:p>
          <w:p w14:paraId="263A67E6" w14:textId="77777777" w:rsidR="00190C1B" w:rsidRPr="00461245" w:rsidRDefault="00190C1B" w:rsidP="001F508E">
            <w:pPr>
              <w:pStyle w:val="Default"/>
              <w:jc w:val="center"/>
              <w:rPr>
                <w:rFonts w:ascii="Arial Narrow" w:hAnsi="Arial Narrow" w:cs="Carlito"/>
                <w:sz w:val="22"/>
              </w:rPr>
            </w:pPr>
            <w:r w:rsidRPr="006A3725">
              <w:rPr>
                <w:rFonts w:ascii="Arial Narrow" w:hAnsi="Arial Narrow"/>
                <w:b/>
              </w:rPr>
              <w:t>4 PRIORITY DIRECTIONS OF ACTIONS</w:t>
            </w:r>
            <w:r w:rsidRPr="006A3725">
              <w:rPr>
                <w:rFonts w:ascii="Arial Narrow" w:hAnsi="Arial Narrow"/>
              </w:rPr>
              <w:t xml:space="preserve"> for education development in Livani region </w:t>
            </w:r>
            <w:r>
              <w:rPr>
                <w:rFonts w:ascii="Arial Narrow" w:hAnsi="Arial Narrow" w:cs="Carlito"/>
              </w:rPr>
              <w:t>(DoA</w:t>
            </w:r>
            <w:r w:rsidRPr="00461245">
              <w:rPr>
                <w:rFonts w:ascii="Arial Narrow" w:hAnsi="Arial Narrow" w:cs="Carlito"/>
              </w:rPr>
              <w:t>):</w:t>
            </w:r>
          </w:p>
        </w:tc>
      </w:tr>
      <w:tr w:rsidR="00190C1B" w:rsidRPr="00461245" w14:paraId="39D148C5" w14:textId="77777777" w:rsidTr="00A51778">
        <w:tc>
          <w:tcPr>
            <w:tcW w:w="560" w:type="dxa"/>
          </w:tcPr>
          <w:p w14:paraId="77449965" w14:textId="77777777" w:rsidR="00190C1B" w:rsidRPr="00461245" w:rsidRDefault="00190C1B" w:rsidP="001F508E">
            <w:pPr>
              <w:pStyle w:val="Default"/>
              <w:jc w:val="center"/>
              <w:rPr>
                <w:rFonts w:ascii="Arial Narrow" w:hAnsi="Arial Narrow"/>
                <w:sz w:val="22"/>
              </w:rPr>
            </w:pPr>
            <w:r>
              <w:rPr>
                <w:rFonts w:ascii="Arial Narrow" w:hAnsi="Arial Narrow"/>
                <w:sz w:val="22"/>
              </w:rPr>
              <w:t>DoA</w:t>
            </w:r>
            <w:r w:rsidRPr="00461245">
              <w:rPr>
                <w:rFonts w:ascii="Arial Narrow" w:hAnsi="Arial Narrow"/>
                <w:sz w:val="22"/>
              </w:rPr>
              <w:t>1</w:t>
            </w:r>
          </w:p>
        </w:tc>
        <w:tc>
          <w:tcPr>
            <w:tcW w:w="4160" w:type="dxa"/>
          </w:tcPr>
          <w:p w14:paraId="1DBD9F65" w14:textId="77777777" w:rsidR="00190C1B" w:rsidRPr="00461245" w:rsidRDefault="00190C1B" w:rsidP="001F508E">
            <w:pPr>
              <w:rPr>
                <w:rFonts w:ascii="Arial Narrow" w:hAnsi="Arial Narrow" w:cs="Times New Roman"/>
                <w:szCs w:val="24"/>
              </w:rPr>
            </w:pPr>
            <w:r w:rsidRPr="006A3725">
              <w:rPr>
                <w:rFonts w:ascii="Arial Narrow" w:hAnsi="Arial Narrow" w:cs="Times New Roman"/>
                <w:szCs w:val="24"/>
              </w:rPr>
              <w:t>Educational offer and environment</w:t>
            </w:r>
          </w:p>
        </w:tc>
        <w:tc>
          <w:tcPr>
            <w:tcW w:w="691" w:type="dxa"/>
          </w:tcPr>
          <w:p w14:paraId="0E98A828" w14:textId="77777777" w:rsidR="00190C1B" w:rsidRPr="00461245" w:rsidRDefault="00190C1B" w:rsidP="001F508E">
            <w:pPr>
              <w:rPr>
                <w:rFonts w:ascii="Arial Narrow" w:hAnsi="Arial Narrow" w:cs="Times New Roman"/>
                <w:szCs w:val="24"/>
              </w:rPr>
            </w:pPr>
            <w:r>
              <w:rPr>
                <w:rFonts w:ascii="Arial Narrow" w:hAnsi="Arial Narrow"/>
              </w:rPr>
              <w:t>DoA2</w:t>
            </w:r>
          </w:p>
        </w:tc>
        <w:tc>
          <w:tcPr>
            <w:tcW w:w="4228" w:type="dxa"/>
          </w:tcPr>
          <w:p w14:paraId="1177BE6E" w14:textId="77777777" w:rsidR="00190C1B" w:rsidRPr="00461245" w:rsidRDefault="00190C1B" w:rsidP="001F508E">
            <w:pPr>
              <w:rPr>
                <w:rFonts w:ascii="Arial Narrow" w:hAnsi="Arial Narrow" w:cs="Times New Roman"/>
                <w:szCs w:val="24"/>
              </w:rPr>
            </w:pPr>
            <w:r w:rsidRPr="006A3725">
              <w:rPr>
                <w:rFonts w:ascii="Arial Narrow" w:hAnsi="Arial Narrow" w:cs="Times New Roman"/>
                <w:szCs w:val="24"/>
              </w:rPr>
              <w:t>Support for individual growth</w:t>
            </w:r>
          </w:p>
        </w:tc>
      </w:tr>
      <w:tr w:rsidR="00190C1B" w:rsidRPr="00461245" w14:paraId="40781B8E" w14:textId="77777777" w:rsidTr="00A51778">
        <w:tc>
          <w:tcPr>
            <w:tcW w:w="560" w:type="dxa"/>
          </w:tcPr>
          <w:p w14:paraId="2CE179FF" w14:textId="77777777" w:rsidR="00190C1B" w:rsidRPr="00461245" w:rsidRDefault="00190C1B" w:rsidP="001F508E">
            <w:pPr>
              <w:pStyle w:val="Default"/>
              <w:jc w:val="center"/>
              <w:rPr>
                <w:rFonts w:ascii="Arial Narrow" w:hAnsi="Arial Narrow"/>
                <w:sz w:val="22"/>
              </w:rPr>
            </w:pPr>
            <w:r>
              <w:rPr>
                <w:rFonts w:ascii="Arial Narrow" w:hAnsi="Arial Narrow"/>
                <w:sz w:val="22"/>
              </w:rPr>
              <w:t>DoA3</w:t>
            </w:r>
          </w:p>
        </w:tc>
        <w:tc>
          <w:tcPr>
            <w:tcW w:w="4160" w:type="dxa"/>
          </w:tcPr>
          <w:p w14:paraId="6111E99A" w14:textId="77777777" w:rsidR="00190C1B" w:rsidRPr="00461245" w:rsidRDefault="00190C1B" w:rsidP="001F508E">
            <w:pPr>
              <w:rPr>
                <w:rFonts w:ascii="Arial Narrow" w:hAnsi="Arial Narrow" w:cs="Times New Roman"/>
                <w:szCs w:val="24"/>
              </w:rPr>
            </w:pPr>
            <w:r w:rsidRPr="006A3725">
              <w:rPr>
                <w:rFonts w:ascii="Arial Narrow" w:hAnsi="Arial Narrow" w:cs="Times New Roman"/>
                <w:szCs w:val="24"/>
              </w:rPr>
              <w:t>Effective management</w:t>
            </w:r>
          </w:p>
        </w:tc>
        <w:tc>
          <w:tcPr>
            <w:tcW w:w="691" w:type="dxa"/>
          </w:tcPr>
          <w:p w14:paraId="073B9B1B" w14:textId="77777777" w:rsidR="00190C1B" w:rsidRPr="00461245" w:rsidRDefault="00190C1B" w:rsidP="001F508E">
            <w:pPr>
              <w:rPr>
                <w:rFonts w:ascii="Arial Narrow" w:hAnsi="Arial Narrow"/>
                <w:szCs w:val="24"/>
              </w:rPr>
            </w:pPr>
            <w:r>
              <w:rPr>
                <w:rFonts w:ascii="Arial Narrow" w:hAnsi="Arial Narrow"/>
              </w:rPr>
              <w:t>DoA4</w:t>
            </w:r>
          </w:p>
        </w:tc>
        <w:tc>
          <w:tcPr>
            <w:tcW w:w="4228" w:type="dxa"/>
          </w:tcPr>
          <w:p w14:paraId="14BA0C57" w14:textId="77777777" w:rsidR="00190C1B" w:rsidRPr="00461245" w:rsidRDefault="00190C1B" w:rsidP="001F508E">
            <w:pPr>
              <w:rPr>
                <w:rFonts w:ascii="Arial Narrow" w:hAnsi="Arial Narrow" w:cs="Times New Roman"/>
                <w:szCs w:val="24"/>
              </w:rPr>
            </w:pPr>
            <w:r w:rsidRPr="006A3725">
              <w:rPr>
                <w:rFonts w:ascii="Arial Narrow" w:hAnsi="Arial Narrow" w:cs="Times New Roman"/>
                <w:szCs w:val="24"/>
              </w:rPr>
              <w:t>Provision</w:t>
            </w:r>
            <w:r>
              <w:rPr>
                <w:rFonts w:ascii="Arial Narrow" w:hAnsi="Arial Narrow" w:cs="Times New Roman"/>
                <w:szCs w:val="24"/>
              </w:rPr>
              <w:t xml:space="preserve"> of p</w:t>
            </w:r>
            <w:r w:rsidRPr="006A3725">
              <w:rPr>
                <w:rFonts w:ascii="Arial Narrow" w:hAnsi="Arial Narrow" w:cs="Times New Roman"/>
                <w:szCs w:val="24"/>
              </w:rPr>
              <w:t>edagogical staff</w:t>
            </w:r>
          </w:p>
        </w:tc>
      </w:tr>
    </w:tbl>
    <w:p w14:paraId="7BFC04EB" w14:textId="77777777" w:rsidR="00190C1B" w:rsidRPr="009D4D43" w:rsidRDefault="00190C1B" w:rsidP="00190C1B">
      <w:pPr>
        <w:autoSpaceDE w:val="0"/>
        <w:autoSpaceDN w:val="0"/>
        <w:adjustRightInd w:val="0"/>
        <w:spacing w:after="0" w:line="240" w:lineRule="auto"/>
        <w:ind w:left="720" w:right="-200"/>
        <w:jc w:val="both"/>
        <w:rPr>
          <w:rFonts w:ascii="Arial Narrow" w:hAnsi="Arial Narrow" w:cs="Carlito"/>
        </w:rPr>
      </w:pPr>
    </w:p>
    <w:sectPr w:rsidR="00190C1B" w:rsidRPr="009D4D43" w:rsidSect="00BD1754">
      <w:headerReference w:type="default" r:id="rId95"/>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E346E" w14:textId="77777777" w:rsidR="00A549F3" w:rsidRDefault="00A549F3" w:rsidP="00C77F9F">
      <w:pPr>
        <w:spacing w:after="0" w:line="240" w:lineRule="auto"/>
      </w:pPr>
      <w:r>
        <w:separator/>
      </w:r>
    </w:p>
  </w:endnote>
  <w:endnote w:type="continuationSeparator" w:id="0">
    <w:p w14:paraId="2DC9295D" w14:textId="77777777" w:rsidR="00A549F3" w:rsidRDefault="00A549F3" w:rsidP="00C77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rlito">
    <w:altName w:val="Calibri"/>
    <w:charset w:val="BA"/>
    <w:family w:val="swiss"/>
    <w:pitch w:val="variable"/>
    <w:sig w:usb0="00000001" w:usb1="5000ECFF" w:usb2="00000009" w:usb3="00000000" w:csb0="0000019F" w:csb1="00000000"/>
  </w:font>
  <w:font w:name="Times">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rbel">
    <w:panose1 w:val="020B0503020204020204"/>
    <w:charset w:val="BA"/>
    <w:family w:val="swiss"/>
    <w:pitch w:val="variable"/>
    <w:sig w:usb0="A00002EF" w:usb1="4000A44B"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1E2AA" w14:textId="77777777" w:rsidR="00A549F3" w:rsidRDefault="00A549F3" w:rsidP="00C77F9F">
      <w:pPr>
        <w:spacing w:after="0" w:line="240" w:lineRule="auto"/>
      </w:pPr>
      <w:r>
        <w:separator/>
      </w:r>
    </w:p>
  </w:footnote>
  <w:footnote w:type="continuationSeparator" w:id="0">
    <w:p w14:paraId="2C611938" w14:textId="77777777" w:rsidR="00A549F3" w:rsidRDefault="00A549F3" w:rsidP="00C77F9F">
      <w:pPr>
        <w:spacing w:after="0" w:line="240" w:lineRule="auto"/>
      </w:pPr>
      <w:r>
        <w:continuationSeparator/>
      </w:r>
    </w:p>
  </w:footnote>
  <w:footnote w:id="1">
    <w:p w14:paraId="208FE676" w14:textId="77777777" w:rsidR="00A549F3" w:rsidRDefault="00A549F3">
      <w:pPr>
        <w:pStyle w:val="Vresteksts"/>
      </w:pPr>
      <w:r>
        <w:rPr>
          <w:rStyle w:val="Vresatsauce"/>
        </w:rPr>
        <w:footnoteRef/>
      </w:r>
      <w:r>
        <w:t xml:space="preserve"> </w:t>
      </w:r>
      <w:r w:rsidRPr="00D26511">
        <w:rPr>
          <w:rFonts w:ascii="Arial Narrow" w:hAnsi="Arial Narrow"/>
          <w:sz w:val="16"/>
        </w:rPr>
        <w:t>“Latvijas ilgtspējīgas attīstības stratēģija līdz 2030. gadam” (https://www.pkc.gov.lv/sites/default/files/inline-files/Latvija_2030_7.pdf)</w:t>
      </w:r>
    </w:p>
  </w:footnote>
  <w:footnote w:id="2">
    <w:p w14:paraId="4B8906BF" w14:textId="77777777" w:rsidR="00A549F3" w:rsidRPr="00943ADA" w:rsidRDefault="00A549F3" w:rsidP="00534DA4">
      <w:pPr>
        <w:pStyle w:val="Default"/>
        <w:ind w:right="-200"/>
        <w:rPr>
          <w:sz w:val="20"/>
          <w:szCs w:val="20"/>
        </w:rPr>
      </w:pPr>
      <w:r w:rsidRPr="00943ADA">
        <w:rPr>
          <w:rStyle w:val="Vresatsauce"/>
          <w:szCs w:val="20"/>
        </w:rPr>
        <w:footnoteRef/>
      </w:r>
      <w:r w:rsidRPr="00943ADA">
        <w:rPr>
          <w:sz w:val="20"/>
          <w:szCs w:val="20"/>
        </w:rPr>
        <w:t xml:space="preserve"> </w:t>
      </w:r>
      <w:r w:rsidRPr="00943ADA">
        <w:rPr>
          <w:rFonts w:ascii="Carlito" w:hAnsi="Carlito" w:cs="Carlito"/>
          <w:noProof/>
          <w:sz w:val="16"/>
          <w:szCs w:val="20"/>
          <w:lang w:eastAsia="lv-LV"/>
        </w:rPr>
        <w:t>Līvānu novada Dzimtsarakstu nodaļas statistika atšķiras – dažos gados pat par 1</w:t>
      </w:r>
      <w:r>
        <w:rPr>
          <w:rFonts w:ascii="Carlito" w:hAnsi="Carlito" w:cs="Carlito"/>
          <w:noProof/>
          <w:sz w:val="16"/>
          <w:szCs w:val="20"/>
          <w:lang w:eastAsia="lv-LV"/>
        </w:rPr>
        <w:t>0-15</w:t>
      </w:r>
      <w:r w:rsidRPr="00943ADA">
        <w:rPr>
          <w:rFonts w:ascii="Carlito" w:hAnsi="Carlito" w:cs="Carlito"/>
          <w:noProof/>
          <w:sz w:val="16"/>
          <w:szCs w:val="20"/>
          <w:lang w:eastAsia="lv-LV"/>
        </w:rPr>
        <w:t xml:space="preserve"> bērniem, jo ne visi vecāki savus piedzimušos mazuļus ierodas reģistrēt Līvānu novada Dzimtsarakstu nodaļā</w:t>
      </w:r>
    </w:p>
  </w:footnote>
  <w:footnote w:id="3">
    <w:p w14:paraId="62D4AAF8" w14:textId="77777777" w:rsidR="00A549F3" w:rsidRPr="00943ADA" w:rsidRDefault="00A549F3" w:rsidP="00534DA4">
      <w:pPr>
        <w:pStyle w:val="Vresteksts"/>
        <w:rPr>
          <w:rFonts w:ascii="Carlito" w:hAnsi="Carlito" w:cs="Carlito"/>
          <w:sz w:val="12"/>
        </w:rPr>
      </w:pPr>
      <w:r w:rsidRPr="00943ADA">
        <w:rPr>
          <w:rStyle w:val="Vresatsauce"/>
        </w:rPr>
        <w:footnoteRef/>
      </w:r>
      <w:r w:rsidRPr="00943ADA">
        <w:t xml:space="preserve"> </w:t>
      </w:r>
      <w:r w:rsidRPr="00943ADA">
        <w:rPr>
          <w:rFonts w:ascii="Carlito" w:hAnsi="Carlito" w:cs="Carlito"/>
          <w:sz w:val="16"/>
        </w:rPr>
        <w:t>Avots: Līvānu novada izglītības iestāžu sniegtie dati</w:t>
      </w:r>
    </w:p>
  </w:footnote>
  <w:footnote w:id="4">
    <w:p w14:paraId="13AFE747" w14:textId="77777777" w:rsidR="00A549F3" w:rsidRPr="002F5B9F" w:rsidRDefault="00A549F3" w:rsidP="00AA6894">
      <w:pPr>
        <w:spacing w:after="0" w:line="240" w:lineRule="auto"/>
        <w:jc w:val="both"/>
        <w:rPr>
          <w:rFonts w:ascii="Carlito" w:hAnsi="Carlito" w:cs="Carlito"/>
        </w:rPr>
      </w:pPr>
      <w:r>
        <w:rPr>
          <w:rStyle w:val="Vresatsauce"/>
        </w:rPr>
        <w:footnoteRef/>
      </w:r>
      <w:r>
        <w:t xml:space="preserve"> </w:t>
      </w:r>
      <w:r w:rsidRPr="00AA6894">
        <w:rPr>
          <w:rFonts w:ascii="Carlito" w:hAnsi="Carlito" w:cs="Carlito"/>
          <w:sz w:val="14"/>
        </w:rPr>
        <w:t>IZM Informatīvais ziņojums “Par speciālās izglītības iestāžu tīkla izvērtējumu” (Rīga, 2022)</w:t>
      </w:r>
    </w:p>
  </w:footnote>
  <w:footnote w:id="5">
    <w:p w14:paraId="5E4859F2" w14:textId="77777777" w:rsidR="00A549F3" w:rsidRDefault="00A549F3" w:rsidP="003356FA">
      <w:pPr>
        <w:pStyle w:val="Vresteksts"/>
      </w:pPr>
      <w:r>
        <w:rPr>
          <w:rStyle w:val="Vresatsauce"/>
        </w:rPr>
        <w:footnoteRef/>
      </w:r>
      <w:r>
        <w:t xml:space="preserve"> </w:t>
      </w:r>
      <w:r w:rsidRPr="00922D35">
        <w:rPr>
          <w:sz w:val="16"/>
          <w:szCs w:val="16"/>
        </w:rPr>
        <w:t>https://www.iac.edu.lv/assets/Publications/AI-vadlinijas-pdf.pdf</w:t>
      </w:r>
    </w:p>
  </w:footnote>
  <w:footnote w:id="6">
    <w:p w14:paraId="18AF79E0" w14:textId="77777777" w:rsidR="00A549F3" w:rsidRDefault="00A549F3" w:rsidP="007A39F0">
      <w:pPr>
        <w:pStyle w:val="Vresteksts"/>
      </w:pPr>
      <w:r>
        <w:rPr>
          <w:rStyle w:val="Vresatsauce"/>
        </w:rPr>
        <w:footnoteRef/>
      </w:r>
      <w:r>
        <w:t xml:space="preserve"> Avots: </w:t>
      </w:r>
      <w:hyperlink r:id="rId1" w:anchor="atskats" w:history="1">
        <w:r w:rsidRPr="007773C7">
          <w:rPr>
            <w:rStyle w:val="Hipersaite"/>
          </w:rPr>
          <w:t>http://iespejutilts.lv/atskats/#atskats</w:t>
        </w:r>
      </w:hyperlink>
      <w:r>
        <w:t xml:space="preserve"> </w:t>
      </w:r>
    </w:p>
  </w:footnote>
  <w:footnote w:id="7">
    <w:p w14:paraId="1EE33B80" w14:textId="77777777" w:rsidR="00A549F3" w:rsidRDefault="00A549F3">
      <w:pPr>
        <w:pStyle w:val="Vresteksts"/>
      </w:pPr>
      <w:r>
        <w:rPr>
          <w:rStyle w:val="Vresatsauce"/>
        </w:rPr>
        <w:footnoteRef/>
      </w:r>
      <w:r>
        <w:t xml:space="preserve"> Avots: http://www.globaldimension.org.uk</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6C495" w14:textId="78BD5490" w:rsidR="00A549F3" w:rsidRPr="00C77F9F" w:rsidRDefault="00A549F3" w:rsidP="00D23893">
    <w:pPr>
      <w:ind w:left="3780" w:right="-630" w:firstLine="1260"/>
      <w:jc w:val="center"/>
      <w:rPr>
        <w:rFonts w:ascii="Carlito" w:hAnsi="Carlito" w:cs="Carlito"/>
        <w:sz w:val="18"/>
        <w:szCs w:val="18"/>
      </w:rPr>
    </w:pPr>
    <w:r w:rsidRPr="00C77F9F">
      <w:rPr>
        <w:rFonts w:ascii="Carlito" w:hAnsi="Carlito" w:cs="Carlito"/>
        <w:sz w:val="18"/>
        <w:szCs w:val="18"/>
      </w:rPr>
      <w:t>Līvānu novada izgl</w:t>
    </w:r>
    <w:r>
      <w:rPr>
        <w:rFonts w:ascii="Carlito" w:hAnsi="Carlito" w:cs="Carlito"/>
        <w:sz w:val="18"/>
        <w:szCs w:val="18"/>
      </w:rPr>
      <w:t>ītības attīstības stratēģija 2022.-2027</w:t>
    </w:r>
    <w:r w:rsidRPr="00C77F9F">
      <w:rPr>
        <w:rFonts w:ascii="Carlito" w:hAnsi="Carlito" w:cs="Carlito"/>
        <w:sz w:val="18"/>
        <w:szCs w:val="18"/>
      </w:rPr>
      <w:t xml:space="preserve">.  </w:t>
    </w:r>
    <w:r>
      <w:rPr>
        <w:rFonts w:ascii="Carlito" w:hAnsi="Carlito" w:cs="Carlito"/>
        <w:sz w:val="18"/>
        <w:szCs w:val="18"/>
      </w:rPr>
      <w:t xml:space="preserve"> </w:t>
    </w:r>
    <w:r w:rsidRPr="00C77F9F">
      <w:rPr>
        <w:rFonts w:ascii="Carlito" w:hAnsi="Carlito" w:cs="Carlito"/>
        <w:sz w:val="18"/>
        <w:szCs w:val="18"/>
      </w:rPr>
      <w:t xml:space="preserve"> </w:t>
    </w:r>
    <w:r w:rsidRPr="00C77F9F">
      <w:rPr>
        <w:rFonts w:ascii="Carlito" w:hAnsi="Carlito" w:cs="Carlito"/>
        <w:sz w:val="3276"/>
        <w:szCs w:val="3276"/>
      </w:rPr>
      <w:fldChar w:fldCharType="begin"/>
    </w:r>
    <w:r w:rsidRPr="00C77F9F">
      <w:rPr>
        <w:rFonts w:ascii="Carlito" w:hAnsi="Carlito" w:cs="Carlito"/>
      </w:rPr>
      <w:instrText xml:space="preserve"> PAGE  \* Arabic  \* MERGEFORMAT </w:instrText>
    </w:r>
    <w:r w:rsidRPr="00C77F9F">
      <w:rPr>
        <w:rFonts w:ascii="Carlito" w:hAnsi="Carlito" w:cs="Carlito"/>
        <w:sz w:val="3276"/>
        <w:szCs w:val="3276"/>
      </w:rPr>
      <w:fldChar w:fldCharType="separate"/>
    </w:r>
    <w:r w:rsidR="00844E64" w:rsidRPr="00844E64">
      <w:rPr>
        <w:rFonts w:ascii="Carlito" w:hAnsi="Carlito" w:cs="Carlito"/>
        <w:noProof/>
        <w:color w:val="4F81BD" w:themeColor="accent1"/>
        <w:sz w:val="28"/>
        <w:szCs w:val="28"/>
      </w:rPr>
      <w:t>22</w:t>
    </w:r>
    <w:r w:rsidRPr="00C77F9F">
      <w:rPr>
        <w:rFonts w:ascii="Carlito" w:hAnsi="Carlito" w:cs="Carlito"/>
        <w:noProof/>
        <w:color w:val="4F81BD" w:themeColor="accent1"/>
        <w:sz w:val="28"/>
        <w:szCs w:val="28"/>
      </w:rPr>
      <w:fldChar w:fldCharType="end"/>
    </w:r>
  </w:p>
  <w:p w14:paraId="6B1083E8" w14:textId="77777777" w:rsidR="00A549F3" w:rsidRDefault="00A549F3">
    <w:pPr>
      <w:pStyle w:val="Galvene"/>
    </w:pPr>
    <w:r>
      <w:rPr>
        <w:noProof/>
        <w:szCs w:val="18"/>
        <w:lang w:eastAsia="lv-LV"/>
      </w:rPr>
      <mc:AlternateContent>
        <mc:Choice Requires="wps">
          <w:drawing>
            <wp:anchor distT="0" distB="0" distL="114300" distR="114300" simplePos="0" relativeHeight="251643392" behindDoc="0" locked="0" layoutInCell="0" allowOverlap="1" wp14:anchorId="6F7DB13D" wp14:editId="44057615">
              <wp:simplePos x="0" y="0"/>
              <wp:positionH relativeFrom="page">
                <wp:align>center</wp:align>
              </wp:positionH>
              <wp:positionV relativeFrom="page">
                <wp:align>center</wp:align>
              </wp:positionV>
              <wp:extent cx="7126605" cy="9434195"/>
              <wp:effectExtent l="9525" t="9525" r="7620" b="1460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chemeClr val="tx1">
                            <a:lumMod val="100000"/>
                            <a:lumOff val="0"/>
                          </a:schemeClr>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6999A034" id="Rounded Rectangle 1" o:spid="_x0000_s1026" style="position:absolute;margin-left:0;margin-top:0;width:561.15pt;height:742.85pt;z-index:25164339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" o:allowincell="f" filled="f" fillcolor="black" strokecolor="black [3213]" strokeweight="1pt">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F3944"/>
    <w:multiLevelType w:val="hybridMultilevel"/>
    <w:tmpl w:val="C8947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CE676A"/>
    <w:multiLevelType w:val="multilevel"/>
    <w:tmpl w:val="1FB81A3C"/>
    <w:lvl w:ilvl="0">
      <w:start w:val="2"/>
      <w:numFmt w:val="decimal"/>
      <w:lvlText w:val="%1."/>
      <w:lvlJc w:val="left"/>
      <w:pPr>
        <w:ind w:left="540" w:hanging="540"/>
      </w:pPr>
      <w:rPr>
        <w:rFonts w:hint="default"/>
      </w:rPr>
    </w:lvl>
    <w:lvl w:ilvl="1">
      <w:start w:val="2"/>
      <w:numFmt w:val="decimal"/>
      <w:lvlText w:val="%1.%2."/>
      <w:lvlJc w:val="left"/>
      <w:pPr>
        <w:ind w:left="1260"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BC275A"/>
    <w:multiLevelType w:val="hybridMultilevel"/>
    <w:tmpl w:val="E03CDF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AE5D09"/>
    <w:multiLevelType w:val="hybridMultilevel"/>
    <w:tmpl w:val="BCCC5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155E7E"/>
    <w:multiLevelType w:val="hybridMultilevel"/>
    <w:tmpl w:val="C0AE5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C75DBF"/>
    <w:multiLevelType w:val="multilevel"/>
    <w:tmpl w:val="838C189E"/>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61F573D"/>
    <w:multiLevelType w:val="hybridMultilevel"/>
    <w:tmpl w:val="1DE439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283A20"/>
    <w:multiLevelType w:val="hybridMultilevel"/>
    <w:tmpl w:val="52341D60"/>
    <w:lvl w:ilvl="0" w:tplc="2068A180">
      <w:start w:val="10"/>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69B5AB4"/>
    <w:multiLevelType w:val="hybridMultilevel"/>
    <w:tmpl w:val="3006A7DE"/>
    <w:lvl w:ilvl="0" w:tplc="27F8B654">
      <w:start w:val="5"/>
      <w:numFmt w:val="bullet"/>
      <w:lvlText w:val="-"/>
      <w:lvlJc w:val="left"/>
      <w:pPr>
        <w:ind w:left="720" w:hanging="360"/>
      </w:pPr>
      <w:rPr>
        <w:rFonts w:ascii="Carlito" w:eastAsiaTheme="minorHAnsi" w:hAnsi="Carlito" w:cs="Carlito"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83014FA"/>
    <w:multiLevelType w:val="hybridMultilevel"/>
    <w:tmpl w:val="FA0E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202291"/>
    <w:multiLevelType w:val="hybridMultilevel"/>
    <w:tmpl w:val="B1B06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57530C"/>
    <w:multiLevelType w:val="hybridMultilevel"/>
    <w:tmpl w:val="98CC4D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31D4823"/>
    <w:multiLevelType w:val="hybridMultilevel"/>
    <w:tmpl w:val="579A407E"/>
    <w:lvl w:ilvl="0" w:tplc="B4A49DE0">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3A93B8A"/>
    <w:multiLevelType w:val="hybridMultilevel"/>
    <w:tmpl w:val="DBFE5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29797A"/>
    <w:multiLevelType w:val="hybridMultilevel"/>
    <w:tmpl w:val="26B8A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7C86D18"/>
    <w:multiLevelType w:val="hybridMultilevel"/>
    <w:tmpl w:val="EB048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644B8D"/>
    <w:multiLevelType w:val="hybridMultilevel"/>
    <w:tmpl w:val="3CE48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F36742A"/>
    <w:multiLevelType w:val="hybridMultilevel"/>
    <w:tmpl w:val="05ACD94E"/>
    <w:lvl w:ilvl="0" w:tplc="9732DC5A">
      <w:numFmt w:val="bullet"/>
      <w:lvlText w:val=""/>
      <w:lvlJc w:val="left"/>
      <w:pPr>
        <w:ind w:left="360" w:hanging="360"/>
      </w:pPr>
      <w:rPr>
        <w:rFonts w:ascii="Symbol" w:eastAsiaTheme="minorHAnsi" w:hAnsi="Symbol" w:cs="Carlito"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20071E7"/>
    <w:multiLevelType w:val="hybridMultilevel"/>
    <w:tmpl w:val="FAE002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2C7256"/>
    <w:multiLevelType w:val="hybridMultilevel"/>
    <w:tmpl w:val="30A0F49A"/>
    <w:lvl w:ilvl="0" w:tplc="0426000F">
      <w:start w:val="1"/>
      <w:numFmt w:val="decimal"/>
      <w:lvlText w:val="%1."/>
      <w:lvlJc w:val="left"/>
      <w:pPr>
        <w:tabs>
          <w:tab w:val="num" w:pos="1440"/>
        </w:tabs>
        <w:ind w:left="1440" w:hanging="360"/>
      </w:p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20" w15:restartNumberingAfterBreak="0">
    <w:nsid w:val="3687271A"/>
    <w:multiLevelType w:val="hybridMultilevel"/>
    <w:tmpl w:val="8E4EBB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9D969BF"/>
    <w:multiLevelType w:val="multilevel"/>
    <w:tmpl w:val="8734569E"/>
    <w:lvl w:ilvl="0">
      <w:start w:val="1"/>
      <w:numFmt w:val="decimal"/>
      <w:lvlText w:val="%1."/>
      <w:lvlJc w:val="left"/>
      <w:pPr>
        <w:ind w:left="420" w:hanging="420"/>
      </w:pPr>
      <w:rPr>
        <w:rFonts w:hint="default"/>
        <w:sz w:val="24"/>
      </w:rPr>
    </w:lvl>
    <w:lvl w:ilvl="1">
      <w:start w:val="1"/>
      <w:numFmt w:val="decimal"/>
      <w:lvlText w:val="%1.%2."/>
      <w:lvlJc w:val="left"/>
      <w:pPr>
        <w:ind w:left="420" w:hanging="4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2" w15:restartNumberingAfterBreak="0">
    <w:nsid w:val="3C750853"/>
    <w:multiLevelType w:val="hybridMultilevel"/>
    <w:tmpl w:val="FB800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D573AE"/>
    <w:multiLevelType w:val="hybridMultilevel"/>
    <w:tmpl w:val="C03431D2"/>
    <w:lvl w:ilvl="0" w:tplc="7FFE907A">
      <w:start w:val="1"/>
      <w:numFmt w:val="bullet"/>
      <w:pStyle w:val="ReportBullets1"/>
      <w:lvlText w:val=""/>
      <w:lvlJc w:val="left"/>
      <w:pPr>
        <w:ind w:left="644" w:hanging="360"/>
      </w:pPr>
      <w:rPr>
        <w:rFonts w:ascii="Symbol" w:hAnsi="Symbol" w:hint="default"/>
        <w:color w:val="auto"/>
      </w:rPr>
    </w:lvl>
    <w:lvl w:ilvl="1" w:tplc="FFFFFFFF">
      <w:start w:val="1"/>
      <w:numFmt w:val="bullet"/>
      <w:lvlText w:val="o"/>
      <w:lvlJc w:val="left"/>
      <w:pPr>
        <w:ind w:left="2693" w:hanging="360"/>
      </w:pPr>
      <w:rPr>
        <w:rFonts w:ascii="Courier New" w:hAnsi="Courier New" w:cs="Times" w:hint="default"/>
      </w:rPr>
    </w:lvl>
    <w:lvl w:ilvl="2" w:tplc="FFFFFFFF">
      <w:start w:val="1"/>
      <w:numFmt w:val="bullet"/>
      <w:lvlText w:val=""/>
      <w:lvlJc w:val="left"/>
      <w:pPr>
        <w:ind w:left="3413" w:hanging="360"/>
      </w:pPr>
      <w:rPr>
        <w:rFonts w:ascii="Wingdings" w:hAnsi="Wingdings" w:hint="default"/>
      </w:rPr>
    </w:lvl>
    <w:lvl w:ilvl="3" w:tplc="FFFFFFFF">
      <w:start w:val="1"/>
      <w:numFmt w:val="bullet"/>
      <w:lvlText w:val=""/>
      <w:lvlJc w:val="left"/>
      <w:pPr>
        <w:tabs>
          <w:tab w:val="num" w:pos="4133"/>
        </w:tabs>
        <w:ind w:left="4133" w:hanging="360"/>
      </w:pPr>
      <w:rPr>
        <w:rFonts w:ascii="Symbol" w:hAnsi="Symbol" w:hint="default"/>
      </w:rPr>
    </w:lvl>
    <w:lvl w:ilvl="4" w:tplc="FFFFFFFF" w:tentative="1">
      <w:start w:val="1"/>
      <w:numFmt w:val="bullet"/>
      <w:lvlText w:val="o"/>
      <w:lvlJc w:val="left"/>
      <w:pPr>
        <w:ind w:left="4853" w:hanging="360"/>
      </w:pPr>
      <w:rPr>
        <w:rFonts w:ascii="Courier New" w:hAnsi="Courier New" w:cs="Times" w:hint="default"/>
      </w:rPr>
    </w:lvl>
    <w:lvl w:ilvl="5" w:tplc="FFFFFFFF" w:tentative="1">
      <w:start w:val="1"/>
      <w:numFmt w:val="bullet"/>
      <w:lvlText w:val=""/>
      <w:lvlJc w:val="left"/>
      <w:pPr>
        <w:ind w:left="5573" w:hanging="360"/>
      </w:pPr>
      <w:rPr>
        <w:rFonts w:ascii="Wingdings" w:hAnsi="Wingdings" w:hint="default"/>
      </w:rPr>
    </w:lvl>
    <w:lvl w:ilvl="6" w:tplc="FFFFFFFF" w:tentative="1">
      <w:start w:val="1"/>
      <w:numFmt w:val="bullet"/>
      <w:lvlText w:val=""/>
      <w:lvlJc w:val="left"/>
      <w:pPr>
        <w:ind w:left="6293" w:hanging="360"/>
      </w:pPr>
      <w:rPr>
        <w:rFonts w:ascii="Symbol" w:hAnsi="Symbol" w:hint="default"/>
      </w:rPr>
    </w:lvl>
    <w:lvl w:ilvl="7" w:tplc="FFFFFFFF" w:tentative="1">
      <w:start w:val="1"/>
      <w:numFmt w:val="bullet"/>
      <w:lvlText w:val="o"/>
      <w:lvlJc w:val="left"/>
      <w:pPr>
        <w:ind w:left="7013" w:hanging="360"/>
      </w:pPr>
      <w:rPr>
        <w:rFonts w:ascii="Courier New" w:hAnsi="Courier New" w:cs="Times" w:hint="default"/>
      </w:rPr>
    </w:lvl>
    <w:lvl w:ilvl="8" w:tplc="FFFFFFFF" w:tentative="1">
      <w:start w:val="1"/>
      <w:numFmt w:val="bullet"/>
      <w:lvlText w:val=""/>
      <w:lvlJc w:val="left"/>
      <w:pPr>
        <w:ind w:left="7733" w:hanging="360"/>
      </w:pPr>
      <w:rPr>
        <w:rFonts w:ascii="Wingdings" w:hAnsi="Wingdings" w:hint="default"/>
      </w:rPr>
    </w:lvl>
  </w:abstractNum>
  <w:abstractNum w:abstractNumId="24" w15:restartNumberingAfterBreak="0">
    <w:nsid w:val="45115828"/>
    <w:multiLevelType w:val="hybridMultilevel"/>
    <w:tmpl w:val="6A70C29C"/>
    <w:lvl w:ilvl="0" w:tplc="0AC2FA28">
      <w:start w:val="202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2C298B"/>
    <w:multiLevelType w:val="multilevel"/>
    <w:tmpl w:val="00A06A5E"/>
    <w:lvl w:ilvl="0">
      <w:start w:val="2"/>
      <w:numFmt w:val="decimal"/>
      <w:lvlText w:val="%1."/>
      <w:lvlJc w:val="left"/>
      <w:pPr>
        <w:ind w:left="510" w:hanging="510"/>
      </w:pPr>
      <w:rPr>
        <w:rFonts w:hint="default"/>
      </w:rPr>
    </w:lvl>
    <w:lvl w:ilvl="1">
      <w:start w:val="6"/>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C9C4D19"/>
    <w:multiLevelType w:val="hybridMultilevel"/>
    <w:tmpl w:val="DE5860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CA80D78"/>
    <w:multiLevelType w:val="hybridMultilevel"/>
    <w:tmpl w:val="E47E43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D625E70"/>
    <w:multiLevelType w:val="hybridMultilevel"/>
    <w:tmpl w:val="5956A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1CC4914"/>
    <w:multiLevelType w:val="hybridMultilevel"/>
    <w:tmpl w:val="9F24B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281D60"/>
    <w:multiLevelType w:val="multilevel"/>
    <w:tmpl w:val="502069A8"/>
    <w:lvl w:ilvl="0">
      <w:start w:val="2"/>
      <w:numFmt w:val="decimal"/>
      <w:lvlText w:val="%1."/>
      <w:lvlJc w:val="left"/>
      <w:pPr>
        <w:ind w:left="540" w:hanging="540"/>
      </w:pPr>
      <w:rPr>
        <w:rFonts w:hint="default"/>
      </w:rPr>
    </w:lvl>
    <w:lvl w:ilvl="1">
      <w:start w:val="4"/>
      <w:numFmt w:val="decimal"/>
      <w:lvlText w:val="%1.%2."/>
      <w:lvlJc w:val="left"/>
      <w:pPr>
        <w:ind w:left="1530" w:hanging="54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31" w15:restartNumberingAfterBreak="0">
    <w:nsid w:val="55CA653C"/>
    <w:multiLevelType w:val="hybridMultilevel"/>
    <w:tmpl w:val="DECAA216"/>
    <w:lvl w:ilvl="0" w:tplc="0426000D">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57E06CB1"/>
    <w:multiLevelType w:val="hybridMultilevel"/>
    <w:tmpl w:val="2B048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AD442CE"/>
    <w:multiLevelType w:val="multilevel"/>
    <w:tmpl w:val="360CBB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0C5A67"/>
    <w:multiLevelType w:val="multilevel"/>
    <w:tmpl w:val="DC38EF58"/>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D6073C3"/>
    <w:multiLevelType w:val="hybridMultilevel"/>
    <w:tmpl w:val="853489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DC11060"/>
    <w:multiLevelType w:val="hybridMultilevel"/>
    <w:tmpl w:val="F5A8B560"/>
    <w:lvl w:ilvl="0" w:tplc="C456BE1A">
      <w:start w:val="1"/>
      <w:numFmt w:val="bullet"/>
      <w:pStyle w:val="B-list"/>
      <w:lvlText w:val=""/>
      <w:lvlJc w:val="left"/>
      <w:pPr>
        <w:ind w:left="1579" w:hanging="360"/>
      </w:pPr>
      <w:rPr>
        <w:rFonts w:ascii="Symbol" w:hAnsi="Symbol" w:hint="default"/>
      </w:rPr>
    </w:lvl>
    <w:lvl w:ilvl="1" w:tplc="04260003" w:tentative="1">
      <w:start w:val="1"/>
      <w:numFmt w:val="bullet"/>
      <w:lvlText w:val="o"/>
      <w:lvlJc w:val="left"/>
      <w:pPr>
        <w:ind w:left="1506" w:hanging="360"/>
      </w:pPr>
      <w:rPr>
        <w:rFonts w:ascii="Courier New" w:hAnsi="Courier New" w:cs="Times"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Times"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Times" w:hint="default"/>
      </w:rPr>
    </w:lvl>
    <w:lvl w:ilvl="8" w:tplc="04260005" w:tentative="1">
      <w:start w:val="1"/>
      <w:numFmt w:val="bullet"/>
      <w:lvlText w:val=""/>
      <w:lvlJc w:val="left"/>
      <w:pPr>
        <w:ind w:left="6546" w:hanging="360"/>
      </w:pPr>
      <w:rPr>
        <w:rFonts w:ascii="Wingdings" w:hAnsi="Wingdings" w:hint="default"/>
      </w:rPr>
    </w:lvl>
  </w:abstractNum>
  <w:abstractNum w:abstractNumId="37" w15:restartNumberingAfterBreak="0">
    <w:nsid w:val="5EF66027"/>
    <w:multiLevelType w:val="hybridMultilevel"/>
    <w:tmpl w:val="F5BE3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F406CC9"/>
    <w:multiLevelType w:val="multilevel"/>
    <w:tmpl w:val="6A0E3088"/>
    <w:lvl w:ilvl="0">
      <w:start w:val="2"/>
      <w:numFmt w:val="decimal"/>
      <w:lvlText w:val="%1."/>
      <w:lvlJc w:val="left"/>
      <w:pPr>
        <w:ind w:left="540" w:hanging="540"/>
      </w:pPr>
      <w:rPr>
        <w:rFonts w:hint="default"/>
      </w:rPr>
    </w:lvl>
    <w:lvl w:ilvl="1">
      <w:start w:val="3"/>
      <w:numFmt w:val="decimal"/>
      <w:lvlText w:val="%1.%2."/>
      <w:lvlJc w:val="left"/>
      <w:pPr>
        <w:ind w:left="1170" w:hanging="54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9" w15:restartNumberingAfterBreak="0">
    <w:nsid w:val="5F9E76B7"/>
    <w:multiLevelType w:val="hybridMultilevel"/>
    <w:tmpl w:val="38CAE678"/>
    <w:lvl w:ilvl="0" w:tplc="B4A49DE0">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0FC6005"/>
    <w:multiLevelType w:val="hybridMultilevel"/>
    <w:tmpl w:val="B79EAC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18D2F1B"/>
    <w:multiLevelType w:val="hybridMultilevel"/>
    <w:tmpl w:val="D4262F3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2261E59"/>
    <w:multiLevelType w:val="multilevel"/>
    <w:tmpl w:val="D7C40C72"/>
    <w:lvl w:ilvl="0">
      <w:start w:val="2"/>
      <w:numFmt w:val="decimal"/>
      <w:lvlText w:val="%1."/>
      <w:lvlJc w:val="left"/>
      <w:pPr>
        <w:ind w:left="540" w:hanging="540"/>
      </w:pPr>
      <w:rPr>
        <w:rFonts w:hint="default"/>
      </w:rPr>
    </w:lvl>
    <w:lvl w:ilvl="1">
      <w:start w:val="5"/>
      <w:numFmt w:val="decimal"/>
      <w:lvlText w:val="%1.%2."/>
      <w:lvlJc w:val="left"/>
      <w:pPr>
        <w:ind w:left="1890" w:hanging="54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43" w15:restartNumberingAfterBreak="0">
    <w:nsid w:val="65C04011"/>
    <w:multiLevelType w:val="hybridMultilevel"/>
    <w:tmpl w:val="5726A2CC"/>
    <w:lvl w:ilvl="0" w:tplc="640EFCAE">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5F94C1A"/>
    <w:multiLevelType w:val="hybridMultilevel"/>
    <w:tmpl w:val="81028D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92873C8"/>
    <w:multiLevelType w:val="hybridMultilevel"/>
    <w:tmpl w:val="7B40A8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D2A39DD"/>
    <w:multiLevelType w:val="hybridMultilevel"/>
    <w:tmpl w:val="08225A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24E67A5"/>
    <w:multiLevelType w:val="hybridMultilevel"/>
    <w:tmpl w:val="C9D23932"/>
    <w:lvl w:ilvl="0" w:tplc="F31E53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764D2E87"/>
    <w:multiLevelType w:val="hybridMultilevel"/>
    <w:tmpl w:val="619CF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A94637"/>
    <w:multiLevelType w:val="hybridMultilevel"/>
    <w:tmpl w:val="E7B46524"/>
    <w:lvl w:ilvl="0" w:tplc="7B3AE646">
      <w:start w:val="1"/>
      <w:numFmt w:val="bullet"/>
      <w:lvlText w:val="•"/>
      <w:lvlJc w:val="left"/>
      <w:pPr>
        <w:tabs>
          <w:tab w:val="num" w:pos="720"/>
        </w:tabs>
        <w:ind w:left="720" w:hanging="360"/>
      </w:pPr>
      <w:rPr>
        <w:rFonts w:ascii="Arial" w:hAnsi="Arial" w:hint="default"/>
      </w:rPr>
    </w:lvl>
    <w:lvl w:ilvl="1" w:tplc="AA68C750" w:tentative="1">
      <w:start w:val="1"/>
      <w:numFmt w:val="bullet"/>
      <w:lvlText w:val="•"/>
      <w:lvlJc w:val="left"/>
      <w:pPr>
        <w:tabs>
          <w:tab w:val="num" w:pos="1440"/>
        </w:tabs>
        <w:ind w:left="1440" w:hanging="360"/>
      </w:pPr>
      <w:rPr>
        <w:rFonts w:ascii="Arial" w:hAnsi="Arial" w:hint="default"/>
      </w:rPr>
    </w:lvl>
    <w:lvl w:ilvl="2" w:tplc="BC4E8C72" w:tentative="1">
      <w:start w:val="1"/>
      <w:numFmt w:val="bullet"/>
      <w:lvlText w:val="•"/>
      <w:lvlJc w:val="left"/>
      <w:pPr>
        <w:tabs>
          <w:tab w:val="num" w:pos="2160"/>
        </w:tabs>
        <w:ind w:left="2160" w:hanging="360"/>
      </w:pPr>
      <w:rPr>
        <w:rFonts w:ascii="Arial" w:hAnsi="Arial" w:hint="default"/>
      </w:rPr>
    </w:lvl>
    <w:lvl w:ilvl="3" w:tplc="92A0AE2A" w:tentative="1">
      <w:start w:val="1"/>
      <w:numFmt w:val="bullet"/>
      <w:lvlText w:val="•"/>
      <w:lvlJc w:val="left"/>
      <w:pPr>
        <w:tabs>
          <w:tab w:val="num" w:pos="2880"/>
        </w:tabs>
        <w:ind w:left="2880" w:hanging="360"/>
      </w:pPr>
      <w:rPr>
        <w:rFonts w:ascii="Arial" w:hAnsi="Arial" w:hint="default"/>
      </w:rPr>
    </w:lvl>
    <w:lvl w:ilvl="4" w:tplc="EFA8C234" w:tentative="1">
      <w:start w:val="1"/>
      <w:numFmt w:val="bullet"/>
      <w:lvlText w:val="•"/>
      <w:lvlJc w:val="left"/>
      <w:pPr>
        <w:tabs>
          <w:tab w:val="num" w:pos="3600"/>
        </w:tabs>
        <w:ind w:left="3600" w:hanging="360"/>
      </w:pPr>
      <w:rPr>
        <w:rFonts w:ascii="Arial" w:hAnsi="Arial" w:hint="default"/>
      </w:rPr>
    </w:lvl>
    <w:lvl w:ilvl="5" w:tplc="B97C4062" w:tentative="1">
      <w:start w:val="1"/>
      <w:numFmt w:val="bullet"/>
      <w:lvlText w:val="•"/>
      <w:lvlJc w:val="left"/>
      <w:pPr>
        <w:tabs>
          <w:tab w:val="num" w:pos="4320"/>
        </w:tabs>
        <w:ind w:left="4320" w:hanging="360"/>
      </w:pPr>
      <w:rPr>
        <w:rFonts w:ascii="Arial" w:hAnsi="Arial" w:hint="default"/>
      </w:rPr>
    </w:lvl>
    <w:lvl w:ilvl="6" w:tplc="46CA2B76" w:tentative="1">
      <w:start w:val="1"/>
      <w:numFmt w:val="bullet"/>
      <w:lvlText w:val="•"/>
      <w:lvlJc w:val="left"/>
      <w:pPr>
        <w:tabs>
          <w:tab w:val="num" w:pos="5040"/>
        </w:tabs>
        <w:ind w:left="5040" w:hanging="360"/>
      </w:pPr>
      <w:rPr>
        <w:rFonts w:ascii="Arial" w:hAnsi="Arial" w:hint="default"/>
      </w:rPr>
    </w:lvl>
    <w:lvl w:ilvl="7" w:tplc="C074AC60" w:tentative="1">
      <w:start w:val="1"/>
      <w:numFmt w:val="bullet"/>
      <w:lvlText w:val="•"/>
      <w:lvlJc w:val="left"/>
      <w:pPr>
        <w:tabs>
          <w:tab w:val="num" w:pos="5760"/>
        </w:tabs>
        <w:ind w:left="5760" w:hanging="360"/>
      </w:pPr>
      <w:rPr>
        <w:rFonts w:ascii="Arial" w:hAnsi="Arial" w:hint="default"/>
      </w:rPr>
    </w:lvl>
    <w:lvl w:ilvl="8" w:tplc="66A2E3BC"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7C7F74E3"/>
    <w:multiLevelType w:val="hybridMultilevel"/>
    <w:tmpl w:val="FEA481D4"/>
    <w:lvl w:ilvl="0" w:tplc="27F8B654">
      <w:start w:val="5"/>
      <w:numFmt w:val="bullet"/>
      <w:lvlText w:val="-"/>
      <w:lvlJc w:val="left"/>
      <w:pPr>
        <w:ind w:left="720" w:hanging="360"/>
      </w:pPr>
      <w:rPr>
        <w:rFonts w:ascii="Carlito" w:eastAsiaTheme="minorHAnsi" w:hAnsi="Carlito" w:cs="Carlito"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7E734F12"/>
    <w:multiLevelType w:val="hybridMultilevel"/>
    <w:tmpl w:val="43A6930E"/>
    <w:lvl w:ilvl="0" w:tplc="15E8D5EC">
      <w:start w:val="1"/>
      <w:numFmt w:val="bullet"/>
      <w:lvlText w:val="•"/>
      <w:lvlJc w:val="left"/>
      <w:pPr>
        <w:tabs>
          <w:tab w:val="num" w:pos="720"/>
        </w:tabs>
        <w:ind w:left="720" w:hanging="360"/>
      </w:pPr>
      <w:rPr>
        <w:rFonts w:ascii="Arial" w:hAnsi="Arial" w:hint="default"/>
      </w:rPr>
    </w:lvl>
    <w:lvl w:ilvl="1" w:tplc="60564132" w:tentative="1">
      <w:start w:val="1"/>
      <w:numFmt w:val="bullet"/>
      <w:lvlText w:val="•"/>
      <w:lvlJc w:val="left"/>
      <w:pPr>
        <w:tabs>
          <w:tab w:val="num" w:pos="1440"/>
        </w:tabs>
        <w:ind w:left="1440" w:hanging="360"/>
      </w:pPr>
      <w:rPr>
        <w:rFonts w:ascii="Arial" w:hAnsi="Arial" w:hint="default"/>
      </w:rPr>
    </w:lvl>
    <w:lvl w:ilvl="2" w:tplc="A1E8C974" w:tentative="1">
      <w:start w:val="1"/>
      <w:numFmt w:val="bullet"/>
      <w:lvlText w:val="•"/>
      <w:lvlJc w:val="left"/>
      <w:pPr>
        <w:tabs>
          <w:tab w:val="num" w:pos="2160"/>
        </w:tabs>
        <w:ind w:left="2160" w:hanging="360"/>
      </w:pPr>
      <w:rPr>
        <w:rFonts w:ascii="Arial" w:hAnsi="Arial" w:hint="default"/>
      </w:rPr>
    </w:lvl>
    <w:lvl w:ilvl="3" w:tplc="E3A84938" w:tentative="1">
      <w:start w:val="1"/>
      <w:numFmt w:val="bullet"/>
      <w:lvlText w:val="•"/>
      <w:lvlJc w:val="left"/>
      <w:pPr>
        <w:tabs>
          <w:tab w:val="num" w:pos="2880"/>
        </w:tabs>
        <w:ind w:left="2880" w:hanging="360"/>
      </w:pPr>
      <w:rPr>
        <w:rFonts w:ascii="Arial" w:hAnsi="Arial" w:hint="default"/>
      </w:rPr>
    </w:lvl>
    <w:lvl w:ilvl="4" w:tplc="39C48B04" w:tentative="1">
      <w:start w:val="1"/>
      <w:numFmt w:val="bullet"/>
      <w:lvlText w:val="•"/>
      <w:lvlJc w:val="left"/>
      <w:pPr>
        <w:tabs>
          <w:tab w:val="num" w:pos="3600"/>
        </w:tabs>
        <w:ind w:left="3600" w:hanging="360"/>
      </w:pPr>
      <w:rPr>
        <w:rFonts w:ascii="Arial" w:hAnsi="Arial" w:hint="default"/>
      </w:rPr>
    </w:lvl>
    <w:lvl w:ilvl="5" w:tplc="C3D68C90" w:tentative="1">
      <w:start w:val="1"/>
      <w:numFmt w:val="bullet"/>
      <w:lvlText w:val="•"/>
      <w:lvlJc w:val="left"/>
      <w:pPr>
        <w:tabs>
          <w:tab w:val="num" w:pos="4320"/>
        </w:tabs>
        <w:ind w:left="4320" w:hanging="360"/>
      </w:pPr>
      <w:rPr>
        <w:rFonts w:ascii="Arial" w:hAnsi="Arial" w:hint="default"/>
      </w:rPr>
    </w:lvl>
    <w:lvl w:ilvl="6" w:tplc="19B6CBFA" w:tentative="1">
      <w:start w:val="1"/>
      <w:numFmt w:val="bullet"/>
      <w:lvlText w:val="•"/>
      <w:lvlJc w:val="left"/>
      <w:pPr>
        <w:tabs>
          <w:tab w:val="num" w:pos="5040"/>
        </w:tabs>
        <w:ind w:left="5040" w:hanging="360"/>
      </w:pPr>
      <w:rPr>
        <w:rFonts w:ascii="Arial" w:hAnsi="Arial" w:hint="default"/>
      </w:rPr>
    </w:lvl>
    <w:lvl w:ilvl="7" w:tplc="A9746818" w:tentative="1">
      <w:start w:val="1"/>
      <w:numFmt w:val="bullet"/>
      <w:lvlText w:val="•"/>
      <w:lvlJc w:val="left"/>
      <w:pPr>
        <w:tabs>
          <w:tab w:val="num" w:pos="5760"/>
        </w:tabs>
        <w:ind w:left="5760" w:hanging="360"/>
      </w:pPr>
      <w:rPr>
        <w:rFonts w:ascii="Arial" w:hAnsi="Arial" w:hint="default"/>
      </w:rPr>
    </w:lvl>
    <w:lvl w:ilvl="8" w:tplc="D1E4986C" w:tentative="1">
      <w:start w:val="1"/>
      <w:numFmt w:val="bullet"/>
      <w:lvlText w:val="•"/>
      <w:lvlJc w:val="left"/>
      <w:pPr>
        <w:tabs>
          <w:tab w:val="num" w:pos="6480"/>
        </w:tabs>
        <w:ind w:left="6480" w:hanging="360"/>
      </w:pPr>
      <w:rPr>
        <w:rFonts w:ascii="Arial" w:hAnsi="Arial" w:hint="default"/>
      </w:rPr>
    </w:lvl>
  </w:abstractNum>
  <w:num w:numId="1">
    <w:abstractNumId w:val="21"/>
  </w:num>
  <w:num w:numId="2">
    <w:abstractNumId w:val="34"/>
  </w:num>
  <w:num w:numId="3">
    <w:abstractNumId w:val="1"/>
  </w:num>
  <w:num w:numId="4">
    <w:abstractNumId w:val="38"/>
  </w:num>
  <w:num w:numId="5">
    <w:abstractNumId w:val="30"/>
  </w:num>
  <w:num w:numId="6">
    <w:abstractNumId w:val="23"/>
  </w:num>
  <w:num w:numId="7">
    <w:abstractNumId w:val="36"/>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8"/>
  </w:num>
  <w:num w:numId="11">
    <w:abstractNumId w:val="50"/>
  </w:num>
  <w:num w:numId="12">
    <w:abstractNumId w:val="46"/>
  </w:num>
  <w:num w:numId="13">
    <w:abstractNumId w:val="31"/>
  </w:num>
  <w:num w:numId="14">
    <w:abstractNumId w:val="49"/>
  </w:num>
  <w:num w:numId="15">
    <w:abstractNumId w:val="7"/>
  </w:num>
  <w:num w:numId="16">
    <w:abstractNumId w:val="42"/>
  </w:num>
  <w:num w:numId="17">
    <w:abstractNumId w:val="5"/>
  </w:num>
  <w:num w:numId="18">
    <w:abstractNumId w:val="39"/>
  </w:num>
  <w:num w:numId="19">
    <w:abstractNumId w:val="12"/>
  </w:num>
  <w:num w:numId="20">
    <w:abstractNumId w:val="25"/>
  </w:num>
  <w:num w:numId="21">
    <w:abstractNumId w:val="29"/>
  </w:num>
  <w:num w:numId="22">
    <w:abstractNumId w:val="9"/>
  </w:num>
  <w:num w:numId="23">
    <w:abstractNumId w:val="48"/>
  </w:num>
  <w:num w:numId="24">
    <w:abstractNumId w:val="10"/>
  </w:num>
  <w:num w:numId="25">
    <w:abstractNumId w:val="13"/>
  </w:num>
  <w:num w:numId="26">
    <w:abstractNumId w:val="43"/>
  </w:num>
  <w:num w:numId="27">
    <w:abstractNumId w:val="51"/>
  </w:num>
  <w:num w:numId="28">
    <w:abstractNumId w:val="17"/>
  </w:num>
  <w:num w:numId="29">
    <w:abstractNumId w:val="26"/>
  </w:num>
  <w:num w:numId="30">
    <w:abstractNumId w:val="16"/>
  </w:num>
  <w:num w:numId="31">
    <w:abstractNumId w:val="3"/>
  </w:num>
  <w:num w:numId="32">
    <w:abstractNumId w:val="6"/>
  </w:num>
  <w:num w:numId="33">
    <w:abstractNumId w:val="35"/>
  </w:num>
  <w:num w:numId="34">
    <w:abstractNumId w:val="18"/>
  </w:num>
  <w:num w:numId="35">
    <w:abstractNumId w:val="14"/>
  </w:num>
  <w:num w:numId="36">
    <w:abstractNumId w:val="27"/>
  </w:num>
  <w:num w:numId="37">
    <w:abstractNumId w:val="40"/>
  </w:num>
  <w:num w:numId="38">
    <w:abstractNumId w:val="11"/>
  </w:num>
  <w:num w:numId="39">
    <w:abstractNumId w:val="44"/>
  </w:num>
  <w:num w:numId="40">
    <w:abstractNumId w:val="37"/>
  </w:num>
  <w:num w:numId="41">
    <w:abstractNumId w:val="32"/>
  </w:num>
  <w:num w:numId="42">
    <w:abstractNumId w:val="45"/>
  </w:num>
  <w:num w:numId="43">
    <w:abstractNumId w:val="4"/>
  </w:num>
  <w:num w:numId="44">
    <w:abstractNumId w:val="28"/>
  </w:num>
  <w:num w:numId="45">
    <w:abstractNumId w:val="0"/>
  </w:num>
  <w:num w:numId="46">
    <w:abstractNumId w:val="20"/>
  </w:num>
  <w:num w:numId="47">
    <w:abstractNumId w:val="33"/>
  </w:num>
  <w:num w:numId="48">
    <w:abstractNumId w:val="41"/>
  </w:num>
  <w:num w:numId="49">
    <w:abstractNumId w:val="15"/>
  </w:num>
  <w:num w:numId="50">
    <w:abstractNumId w:val="24"/>
  </w:num>
  <w:num w:numId="51">
    <w:abstractNumId w:val="47"/>
  </w:num>
  <w:num w:numId="52">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EF3"/>
    <w:rsid w:val="00000AE6"/>
    <w:rsid w:val="000021E2"/>
    <w:rsid w:val="00003C3E"/>
    <w:rsid w:val="00004885"/>
    <w:rsid w:val="000229FD"/>
    <w:rsid w:val="00022A88"/>
    <w:rsid w:val="0002345C"/>
    <w:rsid w:val="000360A7"/>
    <w:rsid w:val="000370EF"/>
    <w:rsid w:val="00037E06"/>
    <w:rsid w:val="00044C8A"/>
    <w:rsid w:val="000526C3"/>
    <w:rsid w:val="00056A45"/>
    <w:rsid w:val="00057EF3"/>
    <w:rsid w:val="000730E2"/>
    <w:rsid w:val="00073424"/>
    <w:rsid w:val="00075889"/>
    <w:rsid w:val="000803D2"/>
    <w:rsid w:val="0008546F"/>
    <w:rsid w:val="00086E6A"/>
    <w:rsid w:val="0009267B"/>
    <w:rsid w:val="0009753C"/>
    <w:rsid w:val="000A2E63"/>
    <w:rsid w:val="000B414E"/>
    <w:rsid w:val="000B5605"/>
    <w:rsid w:val="000C3A43"/>
    <w:rsid w:val="000C4134"/>
    <w:rsid w:val="000C6153"/>
    <w:rsid w:val="000C7128"/>
    <w:rsid w:val="000D2486"/>
    <w:rsid w:val="000D7AAB"/>
    <w:rsid w:val="000E6A13"/>
    <w:rsid w:val="000F3D7B"/>
    <w:rsid w:val="000F5228"/>
    <w:rsid w:val="00100EB0"/>
    <w:rsid w:val="00143CBB"/>
    <w:rsid w:val="00147043"/>
    <w:rsid w:val="00155478"/>
    <w:rsid w:val="00156342"/>
    <w:rsid w:val="0016727B"/>
    <w:rsid w:val="001735FB"/>
    <w:rsid w:val="001852C0"/>
    <w:rsid w:val="001868A5"/>
    <w:rsid w:val="001904A1"/>
    <w:rsid w:val="00190C1B"/>
    <w:rsid w:val="00190D8B"/>
    <w:rsid w:val="001923F5"/>
    <w:rsid w:val="001932CC"/>
    <w:rsid w:val="001972C6"/>
    <w:rsid w:val="001A5F9B"/>
    <w:rsid w:val="001A70CC"/>
    <w:rsid w:val="001C5A0E"/>
    <w:rsid w:val="001D2E95"/>
    <w:rsid w:val="001E7131"/>
    <w:rsid w:val="001F4C9D"/>
    <w:rsid w:val="002006E6"/>
    <w:rsid w:val="002042B6"/>
    <w:rsid w:val="00210CB4"/>
    <w:rsid w:val="00211FAC"/>
    <w:rsid w:val="00221768"/>
    <w:rsid w:val="00226AC9"/>
    <w:rsid w:val="00227B66"/>
    <w:rsid w:val="00233537"/>
    <w:rsid w:val="0024626A"/>
    <w:rsid w:val="00246AA9"/>
    <w:rsid w:val="002477FD"/>
    <w:rsid w:val="0025577B"/>
    <w:rsid w:val="0025741B"/>
    <w:rsid w:val="00257B0F"/>
    <w:rsid w:val="00271562"/>
    <w:rsid w:val="00276CF6"/>
    <w:rsid w:val="00285244"/>
    <w:rsid w:val="002934CB"/>
    <w:rsid w:val="00295E08"/>
    <w:rsid w:val="00296191"/>
    <w:rsid w:val="00296DBE"/>
    <w:rsid w:val="002D749D"/>
    <w:rsid w:val="002D7C6C"/>
    <w:rsid w:val="002F34AA"/>
    <w:rsid w:val="002F4B9E"/>
    <w:rsid w:val="00300716"/>
    <w:rsid w:val="003015F8"/>
    <w:rsid w:val="0030392E"/>
    <w:rsid w:val="00307E8C"/>
    <w:rsid w:val="00310F71"/>
    <w:rsid w:val="00315C02"/>
    <w:rsid w:val="003217C2"/>
    <w:rsid w:val="00325580"/>
    <w:rsid w:val="00332106"/>
    <w:rsid w:val="003356FA"/>
    <w:rsid w:val="00336E23"/>
    <w:rsid w:val="003373DB"/>
    <w:rsid w:val="00341FC0"/>
    <w:rsid w:val="00342530"/>
    <w:rsid w:val="0035338E"/>
    <w:rsid w:val="00355E07"/>
    <w:rsid w:val="00356247"/>
    <w:rsid w:val="00357575"/>
    <w:rsid w:val="003636AD"/>
    <w:rsid w:val="00363A19"/>
    <w:rsid w:val="0037008D"/>
    <w:rsid w:val="003710D8"/>
    <w:rsid w:val="0039661F"/>
    <w:rsid w:val="003A2023"/>
    <w:rsid w:val="003A588A"/>
    <w:rsid w:val="003B24E6"/>
    <w:rsid w:val="003B3063"/>
    <w:rsid w:val="003C296B"/>
    <w:rsid w:val="003C4045"/>
    <w:rsid w:val="003C74CE"/>
    <w:rsid w:val="003D1F15"/>
    <w:rsid w:val="003D21F1"/>
    <w:rsid w:val="003D4B7E"/>
    <w:rsid w:val="003E72BD"/>
    <w:rsid w:val="003F22CB"/>
    <w:rsid w:val="00401818"/>
    <w:rsid w:val="00401C6E"/>
    <w:rsid w:val="00410FA2"/>
    <w:rsid w:val="00414DFF"/>
    <w:rsid w:val="00417103"/>
    <w:rsid w:val="00417B49"/>
    <w:rsid w:val="00422859"/>
    <w:rsid w:val="00432612"/>
    <w:rsid w:val="00444A0B"/>
    <w:rsid w:val="00445F0B"/>
    <w:rsid w:val="00446943"/>
    <w:rsid w:val="0045375D"/>
    <w:rsid w:val="00453CBF"/>
    <w:rsid w:val="00454BEB"/>
    <w:rsid w:val="00460F76"/>
    <w:rsid w:val="00464D57"/>
    <w:rsid w:val="00476740"/>
    <w:rsid w:val="00477099"/>
    <w:rsid w:val="00485C68"/>
    <w:rsid w:val="00491507"/>
    <w:rsid w:val="00492794"/>
    <w:rsid w:val="00497247"/>
    <w:rsid w:val="004B00A9"/>
    <w:rsid w:val="004B0B95"/>
    <w:rsid w:val="004B28AB"/>
    <w:rsid w:val="004B685E"/>
    <w:rsid w:val="004C1150"/>
    <w:rsid w:val="004C774F"/>
    <w:rsid w:val="004F6C99"/>
    <w:rsid w:val="00501FE1"/>
    <w:rsid w:val="005074F8"/>
    <w:rsid w:val="0052031F"/>
    <w:rsid w:val="005207B5"/>
    <w:rsid w:val="005230E8"/>
    <w:rsid w:val="005236B5"/>
    <w:rsid w:val="00530177"/>
    <w:rsid w:val="00533F03"/>
    <w:rsid w:val="00534DA4"/>
    <w:rsid w:val="00536AE1"/>
    <w:rsid w:val="00540A68"/>
    <w:rsid w:val="00553E07"/>
    <w:rsid w:val="00555426"/>
    <w:rsid w:val="00562067"/>
    <w:rsid w:val="005642F1"/>
    <w:rsid w:val="00572051"/>
    <w:rsid w:val="00574782"/>
    <w:rsid w:val="00575F13"/>
    <w:rsid w:val="0057623E"/>
    <w:rsid w:val="00583437"/>
    <w:rsid w:val="005923DC"/>
    <w:rsid w:val="0059644A"/>
    <w:rsid w:val="005B3703"/>
    <w:rsid w:val="005B6C1A"/>
    <w:rsid w:val="005C39BB"/>
    <w:rsid w:val="005C3A9F"/>
    <w:rsid w:val="005C4862"/>
    <w:rsid w:val="005C5E33"/>
    <w:rsid w:val="005C63C8"/>
    <w:rsid w:val="005D24AC"/>
    <w:rsid w:val="005D39A5"/>
    <w:rsid w:val="005E1CA3"/>
    <w:rsid w:val="005E5B8A"/>
    <w:rsid w:val="005F1B28"/>
    <w:rsid w:val="005F4989"/>
    <w:rsid w:val="005F4C07"/>
    <w:rsid w:val="00612DE3"/>
    <w:rsid w:val="00627728"/>
    <w:rsid w:val="00637140"/>
    <w:rsid w:val="00641647"/>
    <w:rsid w:val="00644CE2"/>
    <w:rsid w:val="00645056"/>
    <w:rsid w:val="00654546"/>
    <w:rsid w:val="0065454A"/>
    <w:rsid w:val="006656F7"/>
    <w:rsid w:val="00670561"/>
    <w:rsid w:val="006730B3"/>
    <w:rsid w:val="00674847"/>
    <w:rsid w:val="00674EAA"/>
    <w:rsid w:val="00677A31"/>
    <w:rsid w:val="006850F8"/>
    <w:rsid w:val="00690E59"/>
    <w:rsid w:val="006962A7"/>
    <w:rsid w:val="006A4BE9"/>
    <w:rsid w:val="006A7D8F"/>
    <w:rsid w:val="006B11A3"/>
    <w:rsid w:val="006B36C9"/>
    <w:rsid w:val="006D5DE1"/>
    <w:rsid w:val="006D691A"/>
    <w:rsid w:val="006D7F5C"/>
    <w:rsid w:val="006E591C"/>
    <w:rsid w:val="006E6F4B"/>
    <w:rsid w:val="006F0400"/>
    <w:rsid w:val="006F587D"/>
    <w:rsid w:val="006F61CB"/>
    <w:rsid w:val="006F6C63"/>
    <w:rsid w:val="0070093F"/>
    <w:rsid w:val="00700D73"/>
    <w:rsid w:val="00702FCA"/>
    <w:rsid w:val="00706E6B"/>
    <w:rsid w:val="00721979"/>
    <w:rsid w:val="007338FF"/>
    <w:rsid w:val="00734ADE"/>
    <w:rsid w:val="00735AF0"/>
    <w:rsid w:val="007377E3"/>
    <w:rsid w:val="00740892"/>
    <w:rsid w:val="0074215F"/>
    <w:rsid w:val="00746A52"/>
    <w:rsid w:val="00752B92"/>
    <w:rsid w:val="00753D22"/>
    <w:rsid w:val="007623B8"/>
    <w:rsid w:val="00763A6D"/>
    <w:rsid w:val="00763E7C"/>
    <w:rsid w:val="00766824"/>
    <w:rsid w:val="00767F3C"/>
    <w:rsid w:val="00770A0E"/>
    <w:rsid w:val="00773077"/>
    <w:rsid w:val="0078110F"/>
    <w:rsid w:val="00781242"/>
    <w:rsid w:val="007824A0"/>
    <w:rsid w:val="00782F47"/>
    <w:rsid w:val="00795ECB"/>
    <w:rsid w:val="00796CF7"/>
    <w:rsid w:val="00796FAA"/>
    <w:rsid w:val="007A1319"/>
    <w:rsid w:val="007A39F0"/>
    <w:rsid w:val="007A6A76"/>
    <w:rsid w:val="007A7B35"/>
    <w:rsid w:val="007B03B2"/>
    <w:rsid w:val="007B4274"/>
    <w:rsid w:val="007C2ECD"/>
    <w:rsid w:val="007C72F8"/>
    <w:rsid w:val="007D197C"/>
    <w:rsid w:val="007D40F4"/>
    <w:rsid w:val="007E13C7"/>
    <w:rsid w:val="007E7A8D"/>
    <w:rsid w:val="007F0D44"/>
    <w:rsid w:val="007F1EED"/>
    <w:rsid w:val="007F6478"/>
    <w:rsid w:val="00805C94"/>
    <w:rsid w:val="008118C5"/>
    <w:rsid w:val="0081422F"/>
    <w:rsid w:val="008244C3"/>
    <w:rsid w:val="008258F4"/>
    <w:rsid w:val="00842AB2"/>
    <w:rsid w:val="00844E64"/>
    <w:rsid w:val="00854D6C"/>
    <w:rsid w:val="0086394B"/>
    <w:rsid w:val="008675BB"/>
    <w:rsid w:val="00867A42"/>
    <w:rsid w:val="00885D56"/>
    <w:rsid w:val="00892E3D"/>
    <w:rsid w:val="008A5097"/>
    <w:rsid w:val="008A7B60"/>
    <w:rsid w:val="008B3F92"/>
    <w:rsid w:val="008B556A"/>
    <w:rsid w:val="008C0BD2"/>
    <w:rsid w:val="008D094E"/>
    <w:rsid w:val="008E2D35"/>
    <w:rsid w:val="008E6A8B"/>
    <w:rsid w:val="008F41FD"/>
    <w:rsid w:val="008F43AB"/>
    <w:rsid w:val="008F5A73"/>
    <w:rsid w:val="008F6E04"/>
    <w:rsid w:val="00910AA7"/>
    <w:rsid w:val="009123D0"/>
    <w:rsid w:val="00913523"/>
    <w:rsid w:val="00913BC8"/>
    <w:rsid w:val="0091441A"/>
    <w:rsid w:val="00916F65"/>
    <w:rsid w:val="00920E5D"/>
    <w:rsid w:val="00921BCD"/>
    <w:rsid w:val="00922D35"/>
    <w:rsid w:val="00924333"/>
    <w:rsid w:val="00926966"/>
    <w:rsid w:val="00937AEE"/>
    <w:rsid w:val="00937C6D"/>
    <w:rsid w:val="0094013C"/>
    <w:rsid w:val="00942714"/>
    <w:rsid w:val="009471D6"/>
    <w:rsid w:val="00956F40"/>
    <w:rsid w:val="0098696C"/>
    <w:rsid w:val="0099568A"/>
    <w:rsid w:val="009A0B08"/>
    <w:rsid w:val="009A32A9"/>
    <w:rsid w:val="009B2C83"/>
    <w:rsid w:val="009B4DD2"/>
    <w:rsid w:val="009B7BAF"/>
    <w:rsid w:val="009C76C8"/>
    <w:rsid w:val="009D4D43"/>
    <w:rsid w:val="009D5B51"/>
    <w:rsid w:val="009E376F"/>
    <w:rsid w:val="009E4E6B"/>
    <w:rsid w:val="009F29DA"/>
    <w:rsid w:val="009F2BB9"/>
    <w:rsid w:val="009F6817"/>
    <w:rsid w:val="00A068A5"/>
    <w:rsid w:val="00A06ECF"/>
    <w:rsid w:val="00A15C7E"/>
    <w:rsid w:val="00A163A8"/>
    <w:rsid w:val="00A33917"/>
    <w:rsid w:val="00A37847"/>
    <w:rsid w:val="00A40870"/>
    <w:rsid w:val="00A51778"/>
    <w:rsid w:val="00A549F3"/>
    <w:rsid w:val="00A54A6D"/>
    <w:rsid w:val="00A57492"/>
    <w:rsid w:val="00A60ECB"/>
    <w:rsid w:val="00A6575D"/>
    <w:rsid w:val="00A729AF"/>
    <w:rsid w:val="00A7500B"/>
    <w:rsid w:val="00A7514B"/>
    <w:rsid w:val="00A83A68"/>
    <w:rsid w:val="00A846EE"/>
    <w:rsid w:val="00A87664"/>
    <w:rsid w:val="00A919F9"/>
    <w:rsid w:val="00A95D6B"/>
    <w:rsid w:val="00A962BB"/>
    <w:rsid w:val="00A97CE5"/>
    <w:rsid w:val="00AA005C"/>
    <w:rsid w:val="00AA6894"/>
    <w:rsid w:val="00AA6F9D"/>
    <w:rsid w:val="00AB1573"/>
    <w:rsid w:val="00AB2FE7"/>
    <w:rsid w:val="00AB79B6"/>
    <w:rsid w:val="00AC2F08"/>
    <w:rsid w:val="00AC31AE"/>
    <w:rsid w:val="00AC7823"/>
    <w:rsid w:val="00AD6FC9"/>
    <w:rsid w:val="00AD7543"/>
    <w:rsid w:val="00AE52ED"/>
    <w:rsid w:val="00AE5C9A"/>
    <w:rsid w:val="00AE5D55"/>
    <w:rsid w:val="00AE78D7"/>
    <w:rsid w:val="00AF4035"/>
    <w:rsid w:val="00AF4688"/>
    <w:rsid w:val="00AF5D8A"/>
    <w:rsid w:val="00AF7CC9"/>
    <w:rsid w:val="00B07651"/>
    <w:rsid w:val="00B15A3F"/>
    <w:rsid w:val="00B201BB"/>
    <w:rsid w:val="00B22C87"/>
    <w:rsid w:val="00B2497F"/>
    <w:rsid w:val="00B32F80"/>
    <w:rsid w:val="00B354E1"/>
    <w:rsid w:val="00B45E3D"/>
    <w:rsid w:val="00B520B0"/>
    <w:rsid w:val="00B52B33"/>
    <w:rsid w:val="00B61CA5"/>
    <w:rsid w:val="00B71D88"/>
    <w:rsid w:val="00B94B1C"/>
    <w:rsid w:val="00BA1A7B"/>
    <w:rsid w:val="00BA6592"/>
    <w:rsid w:val="00BB2C45"/>
    <w:rsid w:val="00BC7EC7"/>
    <w:rsid w:val="00BD1754"/>
    <w:rsid w:val="00BE1607"/>
    <w:rsid w:val="00BE2570"/>
    <w:rsid w:val="00BF045E"/>
    <w:rsid w:val="00C074D2"/>
    <w:rsid w:val="00C13257"/>
    <w:rsid w:val="00C1478E"/>
    <w:rsid w:val="00C1568C"/>
    <w:rsid w:val="00C17666"/>
    <w:rsid w:val="00C206DC"/>
    <w:rsid w:val="00C27897"/>
    <w:rsid w:val="00C3331A"/>
    <w:rsid w:val="00C42EAB"/>
    <w:rsid w:val="00C43665"/>
    <w:rsid w:val="00C43BAF"/>
    <w:rsid w:val="00C45371"/>
    <w:rsid w:val="00C4603A"/>
    <w:rsid w:val="00C50167"/>
    <w:rsid w:val="00C51FBB"/>
    <w:rsid w:val="00C57427"/>
    <w:rsid w:val="00C602FA"/>
    <w:rsid w:val="00C63C4B"/>
    <w:rsid w:val="00C67D75"/>
    <w:rsid w:val="00C72113"/>
    <w:rsid w:val="00C7303C"/>
    <w:rsid w:val="00C77EA6"/>
    <w:rsid w:val="00C77F9F"/>
    <w:rsid w:val="00C82D76"/>
    <w:rsid w:val="00C84B15"/>
    <w:rsid w:val="00C91B03"/>
    <w:rsid w:val="00C9372A"/>
    <w:rsid w:val="00C939D9"/>
    <w:rsid w:val="00CA6046"/>
    <w:rsid w:val="00CA6E97"/>
    <w:rsid w:val="00CA7156"/>
    <w:rsid w:val="00CB1E1E"/>
    <w:rsid w:val="00CC3C0A"/>
    <w:rsid w:val="00CC7265"/>
    <w:rsid w:val="00CD2F96"/>
    <w:rsid w:val="00CD5126"/>
    <w:rsid w:val="00CE15DD"/>
    <w:rsid w:val="00CE5A7E"/>
    <w:rsid w:val="00CF0463"/>
    <w:rsid w:val="00CF296F"/>
    <w:rsid w:val="00CF3D1C"/>
    <w:rsid w:val="00CF7D0C"/>
    <w:rsid w:val="00D02700"/>
    <w:rsid w:val="00D06059"/>
    <w:rsid w:val="00D15DE5"/>
    <w:rsid w:val="00D16C81"/>
    <w:rsid w:val="00D23893"/>
    <w:rsid w:val="00D23CA1"/>
    <w:rsid w:val="00D25CE7"/>
    <w:rsid w:val="00D26511"/>
    <w:rsid w:val="00D27446"/>
    <w:rsid w:val="00D51687"/>
    <w:rsid w:val="00D52772"/>
    <w:rsid w:val="00D5293D"/>
    <w:rsid w:val="00D63360"/>
    <w:rsid w:val="00D650B4"/>
    <w:rsid w:val="00D712E4"/>
    <w:rsid w:val="00D72FF3"/>
    <w:rsid w:val="00D74B9A"/>
    <w:rsid w:val="00D77188"/>
    <w:rsid w:val="00D81391"/>
    <w:rsid w:val="00D9198E"/>
    <w:rsid w:val="00D97C35"/>
    <w:rsid w:val="00DA2706"/>
    <w:rsid w:val="00DA5FCF"/>
    <w:rsid w:val="00DC1BD8"/>
    <w:rsid w:val="00DD459F"/>
    <w:rsid w:val="00DE1B4C"/>
    <w:rsid w:val="00DF1712"/>
    <w:rsid w:val="00DF6D8C"/>
    <w:rsid w:val="00E12068"/>
    <w:rsid w:val="00E16F14"/>
    <w:rsid w:val="00E27DD6"/>
    <w:rsid w:val="00E30CFA"/>
    <w:rsid w:val="00E3500C"/>
    <w:rsid w:val="00E405EC"/>
    <w:rsid w:val="00E40DBF"/>
    <w:rsid w:val="00E47532"/>
    <w:rsid w:val="00E56D30"/>
    <w:rsid w:val="00E6262A"/>
    <w:rsid w:val="00E6568D"/>
    <w:rsid w:val="00E667DF"/>
    <w:rsid w:val="00E800BE"/>
    <w:rsid w:val="00E81898"/>
    <w:rsid w:val="00E851A0"/>
    <w:rsid w:val="00E85B6B"/>
    <w:rsid w:val="00E9015E"/>
    <w:rsid w:val="00E93637"/>
    <w:rsid w:val="00EA4573"/>
    <w:rsid w:val="00EA476F"/>
    <w:rsid w:val="00EE3ACA"/>
    <w:rsid w:val="00EE4D96"/>
    <w:rsid w:val="00EE5093"/>
    <w:rsid w:val="00EF2618"/>
    <w:rsid w:val="00F03C17"/>
    <w:rsid w:val="00F1259A"/>
    <w:rsid w:val="00F16B95"/>
    <w:rsid w:val="00F23494"/>
    <w:rsid w:val="00F23FBF"/>
    <w:rsid w:val="00F24E73"/>
    <w:rsid w:val="00F31EA7"/>
    <w:rsid w:val="00F338E2"/>
    <w:rsid w:val="00F431DC"/>
    <w:rsid w:val="00F52CC7"/>
    <w:rsid w:val="00F54AE2"/>
    <w:rsid w:val="00F54E32"/>
    <w:rsid w:val="00F65488"/>
    <w:rsid w:val="00F75BBF"/>
    <w:rsid w:val="00F80AA9"/>
    <w:rsid w:val="00F86394"/>
    <w:rsid w:val="00F86C65"/>
    <w:rsid w:val="00F94F0C"/>
    <w:rsid w:val="00F95A98"/>
    <w:rsid w:val="00F961D4"/>
    <w:rsid w:val="00F96368"/>
    <w:rsid w:val="00FA1802"/>
    <w:rsid w:val="00FA6CA8"/>
    <w:rsid w:val="00FB02C0"/>
    <w:rsid w:val="00FC56E5"/>
    <w:rsid w:val="00FD3F8F"/>
    <w:rsid w:val="00FD3F92"/>
    <w:rsid w:val="00FD5D31"/>
    <w:rsid w:val="00FD7313"/>
    <w:rsid w:val="00FE4C59"/>
    <w:rsid w:val="00FF6F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martTagType w:namespaceuri="schemas-tilde-lv/tildestengine" w:name="veidnes"/>
  <w:shapeDefaults>
    <o:shapedefaults v:ext="edit" spidmax="12289"/>
    <o:shapelayout v:ext="edit">
      <o:idmap v:ext="edit" data="1"/>
    </o:shapelayout>
  </w:shapeDefaults>
  <w:decimalSymbol w:val=","/>
  <w:listSeparator w:val=";"/>
  <w14:docId w14:val="0E019202"/>
  <w15:docId w15:val="{35B7E2EE-8E73-4461-AC2C-AEA2C1DC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057EF3"/>
  </w:style>
  <w:style w:type="paragraph" w:styleId="Virsraksts1">
    <w:name w:val="heading 1"/>
    <w:basedOn w:val="Parasts"/>
    <w:next w:val="Parasts"/>
    <w:link w:val="Virsraksts1Rakstz"/>
    <w:uiPriority w:val="9"/>
    <w:qFormat/>
    <w:rsid w:val="003D4B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unhideWhenUsed/>
    <w:qFormat/>
    <w:rsid w:val="003D4B7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Virsraksts3">
    <w:name w:val="heading 3"/>
    <w:basedOn w:val="Parasts"/>
    <w:next w:val="Parasts"/>
    <w:link w:val="Virsraksts3Rakstz"/>
    <w:uiPriority w:val="9"/>
    <w:semiHidden/>
    <w:unhideWhenUsed/>
    <w:qFormat/>
    <w:rsid w:val="00533F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D4B7E"/>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3D4B7E"/>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semiHidden/>
    <w:rsid w:val="00533F03"/>
    <w:rPr>
      <w:rFonts w:asciiTheme="majorHAnsi" w:eastAsiaTheme="majorEastAsia" w:hAnsiTheme="majorHAnsi" w:cstheme="majorBidi"/>
      <w:b/>
      <w:bCs/>
      <w:color w:val="4F81BD" w:themeColor="accent1"/>
    </w:rPr>
  </w:style>
  <w:style w:type="paragraph" w:styleId="Sarakstarindkopa">
    <w:name w:val="List Paragraph"/>
    <w:aliases w:val="2,Strip,H&amp;P List Paragraph"/>
    <w:basedOn w:val="Parasts"/>
    <w:link w:val="SarakstarindkopaRakstz"/>
    <w:uiPriority w:val="34"/>
    <w:qFormat/>
    <w:rsid w:val="00057EF3"/>
    <w:pPr>
      <w:spacing w:after="0" w:line="240" w:lineRule="auto"/>
      <w:ind w:left="720"/>
      <w:contextualSpacing/>
    </w:pPr>
    <w:rPr>
      <w:rFonts w:ascii="Times New Roman" w:eastAsia="Times New Roman" w:hAnsi="Times New Roman" w:cs="Times New Roman"/>
      <w:sz w:val="24"/>
      <w:szCs w:val="24"/>
      <w:lang w:val="en-US"/>
    </w:rPr>
  </w:style>
  <w:style w:type="character" w:styleId="Hipersaite">
    <w:name w:val="Hyperlink"/>
    <w:basedOn w:val="Noklusjumarindkopasfonts"/>
    <w:uiPriority w:val="99"/>
    <w:unhideWhenUsed/>
    <w:rsid w:val="00057EF3"/>
    <w:rPr>
      <w:color w:val="0000FF" w:themeColor="hyperlink"/>
      <w:u w:val="single"/>
    </w:rPr>
  </w:style>
  <w:style w:type="paragraph" w:customStyle="1" w:styleId="Default">
    <w:name w:val="Default"/>
    <w:rsid w:val="00057EF3"/>
    <w:pPr>
      <w:autoSpaceDE w:val="0"/>
      <w:autoSpaceDN w:val="0"/>
      <w:adjustRightInd w:val="0"/>
      <w:spacing w:after="0" w:line="240" w:lineRule="auto"/>
    </w:pPr>
    <w:rPr>
      <w:rFonts w:ascii="Times New Roman" w:hAnsi="Times New Roman" w:cs="Times New Roman"/>
      <w:color w:val="000000"/>
      <w:sz w:val="24"/>
      <w:szCs w:val="24"/>
    </w:rPr>
  </w:style>
  <w:style w:type="paragraph" w:styleId="Paraststmeklis">
    <w:name w:val="Normal (Web)"/>
    <w:basedOn w:val="Parasts"/>
    <w:link w:val="ParaststmeklisRakstz"/>
    <w:uiPriority w:val="99"/>
    <w:unhideWhenUsed/>
    <w:rsid w:val="00057EF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araststmeklisRakstz">
    <w:name w:val="Parasts (tīmeklis) Rakstz."/>
    <w:link w:val="Paraststmeklis"/>
    <w:uiPriority w:val="99"/>
    <w:rsid w:val="003C74CE"/>
    <w:rPr>
      <w:rFonts w:ascii="Times New Roman" w:eastAsia="Times New Roman" w:hAnsi="Times New Roman" w:cs="Times New Roman"/>
      <w:sz w:val="24"/>
      <w:szCs w:val="24"/>
      <w:lang w:eastAsia="lv-LV"/>
    </w:rPr>
  </w:style>
  <w:style w:type="paragraph" w:customStyle="1" w:styleId="body">
    <w:name w:val="body"/>
    <w:basedOn w:val="Pamatteksts"/>
    <w:link w:val="bodyChar"/>
    <w:qFormat/>
    <w:rsid w:val="003D4B7E"/>
    <w:pPr>
      <w:spacing w:line="288" w:lineRule="auto"/>
      <w:jc w:val="both"/>
    </w:pPr>
    <w:rPr>
      <w:rFonts w:ascii="Corbel" w:eastAsia="Cambria" w:hAnsi="Corbel" w:cs="Times New Roman"/>
      <w:szCs w:val="24"/>
    </w:rPr>
  </w:style>
  <w:style w:type="paragraph" w:styleId="Pamatteksts">
    <w:name w:val="Body Text"/>
    <w:basedOn w:val="Parasts"/>
    <w:link w:val="PamattekstsRakstz"/>
    <w:uiPriority w:val="99"/>
    <w:unhideWhenUsed/>
    <w:rsid w:val="003D4B7E"/>
    <w:pPr>
      <w:spacing w:after="120"/>
    </w:pPr>
  </w:style>
  <w:style w:type="character" w:customStyle="1" w:styleId="PamattekstsRakstz">
    <w:name w:val="Pamatteksts Rakstz."/>
    <w:basedOn w:val="Noklusjumarindkopasfonts"/>
    <w:link w:val="Pamatteksts"/>
    <w:uiPriority w:val="99"/>
    <w:rsid w:val="003D4B7E"/>
  </w:style>
  <w:style w:type="character" w:customStyle="1" w:styleId="bodyChar">
    <w:name w:val="body Char"/>
    <w:link w:val="body"/>
    <w:rsid w:val="003D4B7E"/>
    <w:rPr>
      <w:rFonts w:ascii="Corbel" w:eastAsia="Cambria" w:hAnsi="Corbel" w:cs="Times New Roman"/>
      <w:szCs w:val="24"/>
    </w:rPr>
  </w:style>
  <w:style w:type="paragraph" w:styleId="Balonteksts">
    <w:name w:val="Balloon Text"/>
    <w:basedOn w:val="Parasts"/>
    <w:link w:val="BalontekstsRakstz"/>
    <w:uiPriority w:val="99"/>
    <w:semiHidden/>
    <w:unhideWhenUsed/>
    <w:rsid w:val="003D4B7E"/>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D4B7E"/>
    <w:rPr>
      <w:rFonts w:ascii="Tahoma" w:hAnsi="Tahoma" w:cs="Tahoma"/>
      <w:sz w:val="16"/>
      <w:szCs w:val="16"/>
    </w:rPr>
  </w:style>
  <w:style w:type="character" w:styleId="Izteiksmgs">
    <w:name w:val="Strong"/>
    <w:basedOn w:val="Noklusjumarindkopasfonts"/>
    <w:uiPriority w:val="22"/>
    <w:qFormat/>
    <w:rsid w:val="00C51FBB"/>
    <w:rPr>
      <w:b/>
      <w:bCs/>
    </w:rPr>
  </w:style>
  <w:style w:type="paragraph" w:styleId="Galvene">
    <w:name w:val="header"/>
    <w:basedOn w:val="Parasts"/>
    <w:link w:val="GalveneRakstz"/>
    <w:uiPriority w:val="99"/>
    <w:unhideWhenUsed/>
    <w:rsid w:val="00C77F9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77F9F"/>
  </w:style>
  <w:style w:type="paragraph" w:styleId="Kjene">
    <w:name w:val="footer"/>
    <w:basedOn w:val="Parasts"/>
    <w:link w:val="KjeneRakstz"/>
    <w:uiPriority w:val="99"/>
    <w:unhideWhenUsed/>
    <w:rsid w:val="00C77F9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77F9F"/>
  </w:style>
  <w:style w:type="paragraph" w:styleId="Bezatstarpm">
    <w:name w:val="No Spacing"/>
    <w:link w:val="BezatstarpmRakstz"/>
    <w:uiPriority w:val="1"/>
    <w:qFormat/>
    <w:rsid w:val="00C77F9F"/>
    <w:pPr>
      <w:spacing w:after="0" w:line="240" w:lineRule="auto"/>
    </w:pPr>
    <w:rPr>
      <w:rFonts w:eastAsiaTheme="minorEastAsia"/>
      <w:lang w:val="en-US" w:eastAsia="ja-JP"/>
    </w:rPr>
  </w:style>
  <w:style w:type="character" w:customStyle="1" w:styleId="BezatstarpmRakstz">
    <w:name w:val="Bez atstarpēm Rakstz."/>
    <w:basedOn w:val="Noklusjumarindkopasfonts"/>
    <w:link w:val="Bezatstarpm"/>
    <w:uiPriority w:val="1"/>
    <w:rsid w:val="00C77F9F"/>
    <w:rPr>
      <w:rFonts w:eastAsiaTheme="minorEastAsia"/>
      <w:lang w:val="en-US" w:eastAsia="ja-JP"/>
    </w:rPr>
  </w:style>
  <w:style w:type="paragraph" w:customStyle="1" w:styleId="B554E7E20E3D42A18A6DEE13F4CF6964">
    <w:name w:val="B554E7E20E3D42A18A6DEE13F4CF6964"/>
    <w:rsid w:val="00C77F9F"/>
    <w:rPr>
      <w:rFonts w:eastAsiaTheme="minorEastAsia"/>
      <w:lang w:val="en-US"/>
    </w:rPr>
  </w:style>
  <w:style w:type="paragraph" w:styleId="Saturardtjavirsraksts">
    <w:name w:val="TOC Heading"/>
    <w:basedOn w:val="Virsraksts1"/>
    <w:next w:val="Parasts"/>
    <w:uiPriority w:val="39"/>
    <w:unhideWhenUsed/>
    <w:qFormat/>
    <w:rsid w:val="00D23893"/>
    <w:pPr>
      <w:outlineLvl w:val="9"/>
    </w:pPr>
    <w:rPr>
      <w:lang w:val="en-US" w:eastAsia="ja-JP"/>
    </w:rPr>
  </w:style>
  <w:style w:type="paragraph" w:styleId="Saturs1">
    <w:name w:val="toc 1"/>
    <w:basedOn w:val="Parasts"/>
    <w:next w:val="Parasts"/>
    <w:autoRedefine/>
    <w:uiPriority w:val="39"/>
    <w:unhideWhenUsed/>
    <w:rsid w:val="00D23893"/>
    <w:pPr>
      <w:spacing w:after="100"/>
    </w:pPr>
  </w:style>
  <w:style w:type="paragraph" w:styleId="Saturs2">
    <w:name w:val="toc 2"/>
    <w:basedOn w:val="Parasts"/>
    <w:next w:val="Parasts"/>
    <w:autoRedefine/>
    <w:uiPriority w:val="39"/>
    <w:unhideWhenUsed/>
    <w:rsid w:val="00D23893"/>
    <w:pPr>
      <w:spacing w:after="100"/>
      <w:ind w:left="220"/>
    </w:pPr>
  </w:style>
  <w:style w:type="table" w:styleId="Reatabula">
    <w:name w:val="Table Grid"/>
    <w:basedOn w:val="Parastatabula"/>
    <w:uiPriority w:val="39"/>
    <w:rsid w:val="00C33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Bullets1">
    <w:name w:val="Report Bullets1"/>
    <w:basedOn w:val="Parasts"/>
    <w:link w:val="ReportBullets1Char"/>
    <w:qFormat/>
    <w:rsid w:val="003C74CE"/>
    <w:pPr>
      <w:numPr>
        <w:numId w:val="6"/>
      </w:numPr>
      <w:tabs>
        <w:tab w:val="left" w:pos="567"/>
        <w:tab w:val="left" w:pos="1134"/>
      </w:tabs>
      <w:spacing w:line="240" w:lineRule="auto"/>
      <w:ind w:left="0" w:firstLine="340"/>
      <w:jc w:val="both"/>
    </w:pPr>
    <w:rPr>
      <w:rFonts w:ascii="Corbel" w:eastAsia="Times New Roman" w:hAnsi="Corbel" w:cs="Times New Roman"/>
      <w:szCs w:val="20"/>
      <w:lang w:val="en-GB"/>
    </w:rPr>
  </w:style>
  <w:style w:type="character" w:customStyle="1" w:styleId="ReportBullets1Char">
    <w:name w:val="Report Bullets1 Char"/>
    <w:link w:val="ReportBullets1"/>
    <w:rsid w:val="003C74CE"/>
    <w:rPr>
      <w:rFonts w:ascii="Corbel" w:eastAsia="Times New Roman" w:hAnsi="Corbel" w:cs="Times New Roman"/>
      <w:szCs w:val="20"/>
      <w:lang w:val="en-GB"/>
    </w:rPr>
  </w:style>
  <w:style w:type="paragraph" w:customStyle="1" w:styleId="Caption1">
    <w:name w:val="Caption1"/>
    <w:basedOn w:val="Parasts"/>
    <w:link w:val="Caption1Char"/>
    <w:qFormat/>
    <w:rsid w:val="00674EAA"/>
    <w:pPr>
      <w:spacing w:after="0" w:line="240" w:lineRule="auto"/>
    </w:pPr>
    <w:rPr>
      <w:rFonts w:ascii="Corbel" w:eastAsia="Cambria" w:hAnsi="Corbel" w:cs="Times New Roman"/>
      <w:b/>
      <w:i/>
      <w:color w:val="244061"/>
      <w:szCs w:val="24"/>
      <w:lang w:val="x-none"/>
    </w:rPr>
  </w:style>
  <w:style w:type="character" w:customStyle="1" w:styleId="Caption1Char">
    <w:name w:val="Caption1 Char"/>
    <w:link w:val="Caption1"/>
    <w:rsid w:val="00674EAA"/>
    <w:rPr>
      <w:rFonts w:ascii="Corbel" w:eastAsia="Cambria" w:hAnsi="Corbel" w:cs="Times New Roman"/>
      <w:b/>
      <w:i/>
      <w:color w:val="244061"/>
      <w:szCs w:val="24"/>
      <w:lang w:val="x-none"/>
    </w:rPr>
  </w:style>
  <w:style w:type="paragraph" w:styleId="Vresteksts">
    <w:name w:val="footnote text"/>
    <w:aliases w:val="Footnote,Fußnote"/>
    <w:basedOn w:val="Parasts"/>
    <w:link w:val="VrestekstsRakstz"/>
    <w:uiPriority w:val="99"/>
    <w:rsid w:val="00674EAA"/>
    <w:pPr>
      <w:spacing w:after="0" w:line="240" w:lineRule="auto"/>
    </w:pPr>
    <w:rPr>
      <w:rFonts w:ascii="Corbel" w:eastAsia="Times New Roman" w:hAnsi="Corbel" w:cs="Times New Roman"/>
      <w:sz w:val="20"/>
      <w:szCs w:val="20"/>
      <w:lang w:eastAsia="lv-LV"/>
    </w:rPr>
  </w:style>
  <w:style w:type="character" w:customStyle="1" w:styleId="VrestekstsRakstz">
    <w:name w:val="Vēres teksts Rakstz."/>
    <w:aliases w:val="Footnote Rakstz.,Fußnote Rakstz."/>
    <w:basedOn w:val="Noklusjumarindkopasfonts"/>
    <w:link w:val="Vresteksts"/>
    <w:uiPriority w:val="99"/>
    <w:rsid w:val="00674EAA"/>
    <w:rPr>
      <w:rFonts w:ascii="Corbel" w:eastAsia="Times New Roman" w:hAnsi="Corbel" w:cs="Times New Roman"/>
      <w:sz w:val="20"/>
      <w:szCs w:val="20"/>
      <w:lang w:eastAsia="lv-LV"/>
    </w:rPr>
  </w:style>
  <w:style w:type="character" w:styleId="Vresatsauce">
    <w:name w:val="footnote reference"/>
    <w:aliases w:val="Footnote Reference Number"/>
    <w:uiPriority w:val="99"/>
    <w:rsid w:val="00674EAA"/>
    <w:rPr>
      <w:rFonts w:ascii="Corbel" w:hAnsi="Corbel"/>
      <w:sz w:val="20"/>
      <w:vertAlign w:val="superscript"/>
    </w:rPr>
  </w:style>
  <w:style w:type="character" w:customStyle="1" w:styleId="style81">
    <w:name w:val="style81"/>
    <w:rsid w:val="00674EAA"/>
    <w:rPr>
      <w:sz w:val="21"/>
      <w:szCs w:val="21"/>
    </w:rPr>
  </w:style>
  <w:style w:type="paragraph" w:customStyle="1" w:styleId="caption2">
    <w:name w:val="caption2"/>
    <w:basedOn w:val="Caption1"/>
    <w:link w:val="caption2Char1"/>
    <w:qFormat/>
    <w:rsid w:val="00674EAA"/>
    <w:pPr>
      <w:spacing w:after="120"/>
    </w:pPr>
  </w:style>
  <w:style w:type="character" w:customStyle="1" w:styleId="caption2Char1">
    <w:name w:val="caption2 Char1"/>
    <w:link w:val="caption2"/>
    <w:rsid w:val="00674EAA"/>
    <w:rPr>
      <w:rFonts w:ascii="Corbel" w:eastAsia="Cambria" w:hAnsi="Corbel" w:cs="Times New Roman"/>
      <w:b/>
      <w:i/>
      <w:color w:val="244061"/>
      <w:szCs w:val="24"/>
      <w:lang w:val="x-none"/>
    </w:rPr>
  </w:style>
  <w:style w:type="paragraph" w:customStyle="1" w:styleId="AAAA">
    <w:name w:val="AAAA"/>
    <w:basedOn w:val="Pamatteksts"/>
    <w:link w:val="AAAAChar"/>
    <w:rsid w:val="00674EAA"/>
    <w:pPr>
      <w:spacing w:line="288" w:lineRule="auto"/>
      <w:jc w:val="both"/>
    </w:pPr>
    <w:rPr>
      <w:rFonts w:ascii="Corbel" w:eastAsia="Cambria" w:hAnsi="Corbel" w:cs="Times New Roman"/>
      <w:b/>
      <w:i/>
      <w:color w:val="003366"/>
      <w:szCs w:val="20"/>
      <w:lang w:eastAsia="x-none"/>
    </w:rPr>
  </w:style>
  <w:style w:type="character" w:customStyle="1" w:styleId="AAAAChar">
    <w:name w:val="AAAA Char"/>
    <w:link w:val="AAAA"/>
    <w:rsid w:val="00674EAA"/>
    <w:rPr>
      <w:rFonts w:ascii="Corbel" w:eastAsia="Cambria" w:hAnsi="Corbel" w:cs="Times New Roman"/>
      <w:b/>
      <w:i/>
      <w:color w:val="003366"/>
      <w:szCs w:val="20"/>
      <w:lang w:eastAsia="x-none"/>
    </w:rPr>
  </w:style>
  <w:style w:type="paragraph" w:customStyle="1" w:styleId="B-list">
    <w:name w:val="B-list"/>
    <w:basedOn w:val="Parasts"/>
    <w:link w:val="B-listChar"/>
    <w:autoRedefine/>
    <w:rsid w:val="00674EAA"/>
    <w:pPr>
      <w:numPr>
        <w:numId w:val="7"/>
      </w:numPr>
      <w:tabs>
        <w:tab w:val="left" w:pos="1560"/>
      </w:tabs>
      <w:spacing w:before="60" w:after="0" w:line="264" w:lineRule="auto"/>
      <w:ind w:left="357" w:hanging="357"/>
      <w:jc w:val="both"/>
    </w:pPr>
    <w:rPr>
      <w:rFonts w:ascii="Corbel" w:eastAsia="Times New Roman" w:hAnsi="Corbel" w:cs="Times New Roman"/>
      <w:lang w:val="en-US" w:bidi="en-US"/>
    </w:rPr>
  </w:style>
  <w:style w:type="character" w:customStyle="1" w:styleId="B-listChar">
    <w:name w:val="B-list Char"/>
    <w:link w:val="B-list"/>
    <w:rsid w:val="00674EAA"/>
    <w:rPr>
      <w:rFonts w:ascii="Corbel" w:eastAsia="Times New Roman" w:hAnsi="Corbel" w:cs="Times New Roman"/>
      <w:lang w:val="en-US" w:bidi="en-US"/>
    </w:rPr>
  </w:style>
  <w:style w:type="paragraph" w:styleId="Vienkrsteksts">
    <w:name w:val="Plain Text"/>
    <w:basedOn w:val="Parasts"/>
    <w:link w:val="VienkrstekstsRakstz"/>
    <w:unhideWhenUsed/>
    <w:rsid w:val="00674EAA"/>
    <w:pPr>
      <w:spacing w:after="0" w:line="240" w:lineRule="auto"/>
    </w:pPr>
    <w:rPr>
      <w:rFonts w:ascii="Calibri" w:eastAsia="Calibri" w:hAnsi="Calibri" w:cs="Times New Roman"/>
      <w:szCs w:val="21"/>
      <w:lang w:eastAsia="x-none"/>
    </w:rPr>
  </w:style>
  <w:style w:type="character" w:customStyle="1" w:styleId="VienkrstekstsRakstz">
    <w:name w:val="Vienkāršs teksts Rakstz."/>
    <w:basedOn w:val="Noklusjumarindkopasfonts"/>
    <w:link w:val="Vienkrsteksts"/>
    <w:rsid w:val="00674EAA"/>
    <w:rPr>
      <w:rFonts w:ascii="Calibri" w:eastAsia="Calibri" w:hAnsi="Calibri" w:cs="Times New Roman"/>
      <w:szCs w:val="21"/>
      <w:lang w:eastAsia="x-none"/>
    </w:rPr>
  </w:style>
  <w:style w:type="paragraph" w:customStyle="1" w:styleId="bodyhead3">
    <w:name w:val="body head3"/>
    <w:basedOn w:val="body"/>
    <w:link w:val="bodyhead3Char"/>
    <w:qFormat/>
    <w:rsid w:val="00674EAA"/>
    <w:pPr>
      <w:spacing w:after="60" w:line="240" w:lineRule="auto"/>
    </w:pPr>
    <w:rPr>
      <w:b/>
      <w:color w:val="365F91"/>
      <w:spacing w:val="-20"/>
      <w:sz w:val="30"/>
    </w:rPr>
  </w:style>
  <w:style w:type="character" w:customStyle="1" w:styleId="bodyhead3Char">
    <w:name w:val="body head3 Char"/>
    <w:link w:val="bodyhead3"/>
    <w:rsid w:val="00674EAA"/>
    <w:rPr>
      <w:rFonts w:ascii="Corbel" w:eastAsia="Cambria" w:hAnsi="Corbel" w:cs="Times New Roman"/>
      <w:b/>
      <w:color w:val="365F91"/>
      <w:spacing w:val="-20"/>
      <w:sz w:val="30"/>
      <w:szCs w:val="24"/>
    </w:rPr>
  </w:style>
  <w:style w:type="paragraph" w:styleId="Parakstszemobjekta">
    <w:name w:val="caption"/>
    <w:basedOn w:val="Parasts"/>
    <w:next w:val="Parasts"/>
    <w:qFormat/>
    <w:rsid w:val="00D81391"/>
    <w:pPr>
      <w:spacing w:before="20" w:after="0" w:line="240" w:lineRule="auto"/>
      <w:jc w:val="both"/>
    </w:pPr>
    <w:rPr>
      <w:rFonts w:ascii="Cambria" w:eastAsia="Times New Roman" w:hAnsi="Cambria" w:cs="Times New Roman"/>
      <w:b/>
      <w:bCs/>
      <w:sz w:val="20"/>
      <w:szCs w:val="20"/>
    </w:rPr>
  </w:style>
  <w:style w:type="character" w:customStyle="1" w:styleId="fdlfile">
    <w:name w:val="fdlfile"/>
    <w:basedOn w:val="Noklusjumarindkopasfonts"/>
    <w:rsid w:val="00E85B6B"/>
  </w:style>
  <w:style w:type="paragraph" w:styleId="Nosaukums">
    <w:name w:val="Title"/>
    <w:basedOn w:val="Parasts"/>
    <w:link w:val="NosaukumsRakstz"/>
    <w:qFormat/>
    <w:rsid w:val="00DE1B4C"/>
    <w:pPr>
      <w:spacing w:after="0" w:line="240" w:lineRule="auto"/>
      <w:jc w:val="center"/>
    </w:pPr>
    <w:rPr>
      <w:rFonts w:ascii="Times New Roman" w:eastAsia="Times New Roman" w:hAnsi="Times New Roman" w:cs="Times New Roman"/>
      <w:sz w:val="28"/>
      <w:szCs w:val="20"/>
    </w:rPr>
  </w:style>
  <w:style w:type="character" w:customStyle="1" w:styleId="NosaukumsRakstz">
    <w:name w:val="Nosaukums Rakstz."/>
    <w:basedOn w:val="Noklusjumarindkopasfonts"/>
    <w:link w:val="Nosaukums"/>
    <w:rsid w:val="00DE1B4C"/>
    <w:rPr>
      <w:rFonts w:ascii="Times New Roman" w:eastAsia="Times New Roman" w:hAnsi="Times New Roman" w:cs="Times New Roman"/>
      <w:sz w:val="28"/>
      <w:szCs w:val="20"/>
    </w:rPr>
  </w:style>
  <w:style w:type="paragraph" w:styleId="HTMLiepriekformattais">
    <w:name w:val="HTML Preformatted"/>
    <w:basedOn w:val="Parasts"/>
    <w:link w:val="HTMLiepriekformattaisRakstz"/>
    <w:uiPriority w:val="99"/>
    <w:semiHidden/>
    <w:unhideWhenUsed/>
    <w:rsid w:val="00DE1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DE1B4C"/>
    <w:rPr>
      <w:rFonts w:ascii="Courier New" w:eastAsia="Times New Roman" w:hAnsi="Courier New" w:cs="Courier New"/>
      <w:sz w:val="20"/>
      <w:szCs w:val="20"/>
      <w:lang w:eastAsia="lv-LV"/>
    </w:rPr>
  </w:style>
  <w:style w:type="character" w:styleId="Izclums">
    <w:name w:val="Emphasis"/>
    <w:basedOn w:val="Noklusjumarindkopasfonts"/>
    <w:uiPriority w:val="20"/>
    <w:qFormat/>
    <w:rsid w:val="00913523"/>
    <w:rPr>
      <w:i/>
      <w:iCs/>
    </w:rPr>
  </w:style>
  <w:style w:type="paragraph" w:customStyle="1" w:styleId="Parasts1">
    <w:name w:val="Parasts1"/>
    <w:rsid w:val="00F24E73"/>
    <w:pPr>
      <w:spacing w:after="0" w:line="240" w:lineRule="auto"/>
    </w:pPr>
    <w:rPr>
      <w:rFonts w:ascii="Times New Roman" w:eastAsia="Times New Roman" w:hAnsi="Times New Roman" w:cs="Times New Roman"/>
      <w:color w:val="000000"/>
      <w:sz w:val="24"/>
      <w:szCs w:val="20"/>
      <w:lang w:eastAsia="lv-LV"/>
    </w:rPr>
  </w:style>
  <w:style w:type="table" w:styleId="Gaissarakstsizclums6">
    <w:name w:val="Light List Accent 6"/>
    <w:basedOn w:val="Parastatabula"/>
    <w:uiPriority w:val="61"/>
    <w:rsid w:val="00A163A8"/>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sarakstsizclums4">
    <w:name w:val="Light List Accent 4"/>
    <w:basedOn w:val="Parastatabula"/>
    <w:uiPriority w:val="61"/>
    <w:rsid w:val="00A163A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A163A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c-41">
    <w:name w:val="c-41"/>
    <w:basedOn w:val="Noklusjumarindkopasfonts"/>
    <w:rsid w:val="00A163A8"/>
  </w:style>
  <w:style w:type="table" w:styleId="Gaisnojumsizclums3">
    <w:name w:val="Light Shading Accent 3"/>
    <w:basedOn w:val="Parastatabula"/>
    <w:uiPriority w:val="60"/>
    <w:rsid w:val="00A163A8"/>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6">
    <w:name w:val="Light Shading Accent 6"/>
    <w:basedOn w:val="Parastatabula"/>
    <w:uiPriority w:val="60"/>
    <w:rsid w:val="00D25CE7"/>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nojumsizclums2">
    <w:name w:val="Light Shading Accent 2"/>
    <w:basedOn w:val="Parastatabula"/>
    <w:uiPriority w:val="60"/>
    <w:rsid w:val="00D25CE7"/>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djssaraksts1izclums3">
    <w:name w:val="Medium List 1 Accent 3"/>
    <w:basedOn w:val="Parastatabula"/>
    <w:uiPriority w:val="65"/>
    <w:rsid w:val="00D25CE7"/>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5">
    <w:name w:val="Medium List 1 Accent 5"/>
    <w:basedOn w:val="Parastatabula"/>
    <w:uiPriority w:val="65"/>
    <w:rsid w:val="008F41FD"/>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customStyle="1" w:styleId="SarakstarindkopaRakstz">
    <w:name w:val="Saraksta rindkopa Rakstz."/>
    <w:aliases w:val="2 Rakstz.,Strip Rakstz.,H&amp;P List Paragraph Rakstz."/>
    <w:link w:val="Sarakstarindkopa"/>
    <w:uiPriority w:val="34"/>
    <w:qFormat/>
    <w:rsid w:val="008B556A"/>
    <w:rPr>
      <w:rFonts w:ascii="Times New Roman" w:eastAsia="Times New Roman" w:hAnsi="Times New Roman" w:cs="Times New Roman"/>
      <w:sz w:val="24"/>
      <w:szCs w:val="24"/>
      <w:lang w:val="en-US"/>
    </w:rPr>
  </w:style>
  <w:style w:type="table" w:styleId="Vidjssaraksts2izclums1">
    <w:name w:val="Medium List 2 Accent 1"/>
    <w:basedOn w:val="Parastatabula"/>
    <w:uiPriority w:val="66"/>
    <w:rsid w:val="007C72F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nojums1izclums6">
    <w:name w:val="Medium Shading 1 Accent 6"/>
    <w:basedOn w:val="Parastatabula"/>
    <w:uiPriority w:val="63"/>
    <w:rsid w:val="00AB2FE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Saturs3">
    <w:name w:val="toc 3"/>
    <w:basedOn w:val="Parasts"/>
    <w:next w:val="Parasts"/>
    <w:autoRedefine/>
    <w:uiPriority w:val="39"/>
    <w:unhideWhenUsed/>
    <w:rsid w:val="00F75BBF"/>
    <w:pPr>
      <w:spacing w:after="100"/>
      <w:ind w:left="440"/>
    </w:pPr>
  </w:style>
  <w:style w:type="table" w:styleId="Gaissarakstsizclums2">
    <w:name w:val="Light List Accent 2"/>
    <w:basedOn w:val="Parastatabula"/>
    <w:uiPriority w:val="61"/>
    <w:rsid w:val="00F1259A"/>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tv213">
    <w:name w:val="tv213"/>
    <w:basedOn w:val="Parasts"/>
    <w:rsid w:val="0009267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Komentrateksts">
    <w:name w:val="annotation text"/>
    <w:basedOn w:val="Parasts"/>
    <w:link w:val="KomentratekstsRakstz"/>
    <w:uiPriority w:val="99"/>
    <w:semiHidden/>
    <w:unhideWhenUsed/>
    <w:rsid w:val="001E7131"/>
    <w:pPr>
      <w:spacing w:after="0" w:line="240" w:lineRule="auto"/>
    </w:pPr>
    <w:rPr>
      <w:rFonts w:ascii="Times New Roman" w:eastAsia="Times New Roman" w:hAnsi="Times New Roman" w:cs="Times New Roman"/>
      <w:sz w:val="20"/>
      <w:szCs w:val="20"/>
      <w:lang w:val="en-GB"/>
    </w:rPr>
  </w:style>
  <w:style w:type="character" w:customStyle="1" w:styleId="KomentratekstsRakstz">
    <w:name w:val="Komentāra teksts Rakstz."/>
    <w:basedOn w:val="Noklusjumarindkopasfonts"/>
    <w:link w:val="Komentrateksts"/>
    <w:uiPriority w:val="99"/>
    <w:semiHidden/>
    <w:rsid w:val="001E7131"/>
    <w:rPr>
      <w:rFonts w:ascii="Times New Roman" w:eastAsia="Times New Roman" w:hAnsi="Times New Roman" w:cs="Times New Roman"/>
      <w:sz w:val="20"/>
      <w:szCs w:val="20"/>
      <w:lang w:val="en-GB"/>
    </w:rPr>
  </w:style>
  <w:style w:type="table" w:styleId="Reatabula2-izclums6">
    <w:name w:val="Grid Table 2 Accent 6"/>
    <w:basedOn w:val="Parastatabula"/>
    <w:uiPriority w:val="47"/>
    <w:rsid w:val="00C939D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eatabula1gaia-izclums5">
    <w:name w:val="Grid Table 1 Light Accent 5"/>
    <w:basedOn w:val="Parastatabula"/>
    <w:uiPriority w:val="46"/>
    <w:rsid w:val="00C63C4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Reatabula2-izclums5">
    <w:name w:val="Grid Table 2 Accent 5"/>
    <w:basedOn w:val="Parastatabula"/>
    <w:uiPriority w:val="47"/>
    <w:rsid w:val="00C63C4B"/>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eatabula2-izclums1">
    <w:name w:val="Grid Table 2 Accent 1"/>
    <w:basedOn w:val="Parastatabula"/>
    <w:uiPriority w:val="47"/>
    <w:rsid w:val="007377E3"/>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eatabula4-izclums4">
    <w:name w:val="Grid Table 4 Accent 4"/>
    <w:basedOn w:val="Parastatabula"/>
    <w:uiPriority w:val="49"/>
    <w:rsid w:val="001C5A0E"/>
    <w:pPr>
      <w:spacing w:after="0" w:line="240" w:lineRule="auto"/>
    </w:pPr>
    <w:rPr>
      <w:lang w:val="en-GB"/>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Reatabula4-izclums6">
    <w:name w:val="Grid Table 4 Accent 6"/>
    <w:basedOn w:val="Parastatabula"/>
    <w:uiPriority w:val="49"/>
    <w:rsid w:val="001C5A0E"/>
    <w:pPr>
      <w:spacing w:after="0" w:line="240" w:lineRule="auto"/>
    </w:pPr>
    <w:rPr>
      <w:lang w:val="en-GB"/>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9442">
      <w:bodyDiv w:val="1"/>
      <w:marLeft w:val="0"/>
      <w:marRight w:val="0"/>
      <w:marTop w:val="0"/>
      <w:marBottom w:val="0"/>
      <w:divBdr>
        <w:top w:val="none" w:sz="0" w:space="0" w:color="auto"/>
        <w:left w:val="none" w:sz="0" w:space="0" w:color="auto"/>
        <w:bottom w:val="none" w:sz="0" w:space="0" w:color="auto"/>
        <w:right w:val="none" w:sz="0" w:space="0" w:color="auto"/>
      </w:divBdr>
      <w:divsChild>
        <w:div w:id="1801993843">
          <w:marLeft w:val="0"/>
          <w:marRight w:val="0"/>
          <w:marTop w:val="0"/>
          <w:marBottom w:val="0"/>
          <w:divBdr>
            <w:top w:val="none" w:sz="0" w:space="0" w:color="auto"/>
            <w:left w:val="none" w:sz="0" w:space="0" w:color="auto"/>
            <w:bottom w:val="none" w:sz="0" w:space="0" w:color="auto"/>
            <w:right w:val="none" w:sz="0" w:space="0" w:color="auto"/>
          </w:divBdr>
        </w:div>
        <w:div w:id="1654337680">
          <w:marLeft w:val="0"/>
          <w:marRight w:val="0"/>
          <w:marTop w:val="0"/>
          <w:marBottom w:val="0"/>
          <w:divBdr>
            <w:top w:val="none" w:sz="0" w:space="0" w:color="auto"/>
            <w:left w:val="none" w:sz="0" w:space="0" w:color="auto"/>
            <w:bottom w:val="none" w:sz="0" w:space="0" w:color="auto"/>
            <w:right w:val="none" w:sz="0" w:space="0" w:color="auto"/>
          </w:divBdr>
        </w:div>
        <w:div w:id="160852488">
          <w:marLeft w:val="0"/>
          <w:marRight w:val="0"/>
          <w:marTop w:val="0"/>
          <w:marBottom w:val="0"/>
          <w:divBdr>
            <w:top w:val="none" w:sz="0" w:space="0" w:color="auto"/>
            <w:left w:val="none" w:sz="0" w:space="0" w:color="auto"/>
            <w:bottom w:val="none" w:sz="0" w:space="0" w:color="auto"/>
            <w:right w:val="none" w:sz="0" w:space="0" w:color="auto"/>
          </w:divBdr>
        </w:div>
        <w:div w:id="1721048997">
          <w:marLeft w:val="0"/>
          <w:marRight w:val="0"/>
          <w:marTop w:val="0"/>
          <w:marBottom w:val="0"/>
          <w:divBdr>
            <w:top w:val="none" w:sz="0" w:space="0" w:color="auto"/>
            <w:left w:val="none" w:sz="0" w:space="0" w:color="auto"/>
            <w:bottom w:val="none" w:sz="0" w:space="0" w:color="auto"/>
            <w:right w:val="none" w:sz="0" w:space="0" w:color="auto"/>
          </w:divBdr>
        </w:div>
        <w:div w:id="465199396">
          <w:marLeft w:val="0"/>
          <w:marRight w:val="0"/>
          <w:marTop w:val="0"/>
          <w:marBottom w:val="0"/>
          <w:divBdr>
            <w:top w:val="none" w:sz="0" w:space="0" w:color="auto"/>
            <w:left w:val="none" w:sz="0" w:space="0" w:color="auto"/>
            <w:bottom w:val="none" w:sz="0" w:space="0" w:color="auto"/>
            <w:right w:val="none" w:sz="0" w:space="0" w:color="auto"/>
          </w:divBdr>
        </w:div>
        <w:div w:id="1188449776">
          <w:marLeft w:val="0"/>
          <w:marRight w:val="0"/>
          <w:marTop w:val="0"/>
          <w:marBottom w:val="0"/>
          <w:divBdr>
            <w:top w:val="none" w:sz="0" w:space="0" w:color="auto"/>
            <w:left w:val="none" w:sz="0" w:space="0" w:color="auto"/>
            <w:bottom w:val="none" w:sz="0" w:space="0" w:color="auto"/>
            <w:right w:val="none" w:sz="0" w:space="0" w:color="auto"/>
          </w:divBdr>
        </w:div>
      </w:divsChild>
    </w:div>
    <w:div w:id="42339740">
      <w:bodyDiv w:val="1"/>
      <w:marLeft w:val="0"/>
      <w:marRight w:val="0"/>
      <w:marTop w:val="0"/>
      <w:marBottom w:val="0"/>
      <w:divBdr>
        <w:top w:val="none" w:sz="0" w:space="0" w:color="auto"/>
        <w:left w:val="none" w:sz="0" w:space="0" w:color="auto"/>
        <w:bottom w:val="none" w:sz="0" w:space="0" w:color="auto"/>
        <w:right w:val="none" w:sz="0" w:space="0" w:color="auto"/>
      </w:divBdr>
    </w:div>
    <w:div w:id="47731098">
      <w:bodyDiv w:val="1"/>
      <w:marLeft w:val="0"/>
      <w:marRight w:val="0"/>
      <w:marTop w:val="0"/>
      <w:marBottom w:val="0"/>
      <w:divBdr>
        <w:top w:val="none" w:sz="0" w:space="0" w:color="auto"/>
        <w:left w:val="none" w:sz="0" w:space="0" w:color="auto"/>
        <w:bottom w:val="none" w:sz="0" w:space="0" w:color="auto"/>
        <w:right w:val="none" w:sz="0" w:space="0" w:color="auto"/>
      </w:divBdr>
      <w:divsChild>
        <w:div w:id="155653642">
          <w:marLeft w:val="547"/>
          <w:marRight w:val="0"/>
          <w:marTop w:val="0"/>
          <w:marBottom w:val="0"/>
          <w:divBdr>
            <w:top w:val="none" w:sz="0" w:space="0" w:color="auto"/>
            <w:left w:val="none" w:sz="0" w:space="0" w:color="auto"/>
            <w:bottom w:val="none" w:sz="0" w:space="0" w:color="auto"/>
            <w:right w:val="none" w:sz="0" w:space="0" w:color="auto"/>
          </w:divBdr>
        </w:div>
      </w:divsChild>
    </w:div>
    <w:div w:id="67075418">
      <w:bodyDiv w:val="1"/>
      <w:marLeft w:val="0"/>
      <w:marRight w:val="0"/>
      <w:marTop w:val="0"/>
      <w:marBottom w:val="0"/>
      <w:divBdr>
        <w:top w:val="none" w:sz="0" w:space="0" w:color="auto"/>
        <w:left w:val="none" w:sz="0" w:space="0" w:color="auto"/>
        <w:bottom w:val="none" w:sz="0" w:space="0" w:color="auto"/>
        <w:right w:val="none" w:sz="0" w:space="0" w:color="auto"/>
      </w:divBdr>
      <w:divsChild>
        <w:div w:id="564339264">
          <w:marLeft w:val="547"/>
          <w:marRight w:val="0"/>
          <w:marTop w:val="0"/>
          <w:marBottom w:val="0"/>
          <w:divBdr>
            <w:top w:val="none" w:sz="0" w:space="0" w:color="auto"/>
            <w:left w:val="none" w:sz="0" w:space="0" w:color="auto"/>
            <w:bottom w:val="none" w:sz="0" w:space="0" w:color="auto"/>
            <w:right w:val="none" w:sz="0" w:space="0" w:color="auto"/>
          </w:divBdr>
        </w:div>
      </w:divsChild>
    </w:div>
    <w:div w:id="176778483">
      <w:bodyDiv w:val="1"/>
      <w:marLeft w:val="0"/>
      <w:marRight w:val="0"/>
      <w:marTop w:val="0"/>
      <w:marBottom w:val="0"/>
      <w:divBdr>
        <w:top w:val="none" w:sz="0" w:space="0" w:color="auto"/>
        <w:left w:val="none" w:sz="0" w:space="0" w:color="auto"/>
        <w:bottom w:val="none" w:sz="0" w:space="0" w:color="auto"/>
        <w:right w:val="none" w:sz="0" w:space="0" w:color="auto"/>
      </w:divBdr>
      <w:divsChild>
        <w:div w:id="317533998">
          <w:marLeft w:val="547"/>
          <w:marRight w:val="0"/>
          <w:marTop w:val="0"/>
          <w:marBottom w:val="0"/>
          <w:divBdr>
            <w:top w:val="none" w:sz="0" w:space="0" w:color="auto"/>
            <w:left w:val="none" w:sz="0" w:space="0" w:color="auto"/>
            <w:bottom w:val="none" w:sz="0" w:space="0" w:color="auto"/>
            <w:right w:val="none" w:sz="0" w:space="0" w:color="auto"/>
          </w:divBdr>
        </w:div>
      </w:divsChild>
    </w:div>
    <w:div w:id="177812197">
      <w:bodyDiv w:val="1"/>
      <w:marLeft w:val="0"/>
      <w:marRight w:val="0"/>
      <w:marTop w:val="0"/>
      <w:marBottom w:val="0"/>
      <w:divBdr>
        <w:top w:val="none" w:sz="0" w:space="0" w:color="auto"/>
        <w:left w:val="none" w:sz="0" w:space="0" w:color="auto"/>
        <w:bottom w:val="none" w:sz="0" w:space="0" w:color="auto"/>
        <w:right w:val="none" w:sz="0" w:space="0" w:color="auto"/>
      </w:divBdr>
    </w:div>
    <w:div w:id="319431112">
      <w:bodyDiv w:val="1"/>
      <w:marLeft w:val="0"/>
      <w:marRight w:val="0"/>
      <w:marTop w:val="0"/>
      <w:marBottom w:val="0"/>
      <w:divBdr>
        <w:top w:val="none" w:sz="0" w:space="0" w:color="auto"/>
        <w:left w:val="none" w:sz="0" w:space="0" w:color="auto"/>
        <w:bottom w:val="none" w:sz="0" w:space="0" w:color="auto"/>
        <w:right w:val="none" w:sz="0" w:space="0" w:color="auto"/>
      </w:divBdr>
      <w:divsChild>
        <w:div w:id="10885282">
          <w:marLeft w:val="547"/>
          <w:marRight w:val="0"/>
          <w:marTop w:val="0"/>
          <w:marBottom w:val="0"/>
          <w:divBdr>
            <w:top w:val="none" w:sz="0" w:space="0" w:color="auto"/>
            <w:left w:val="none" w:sz="0" w:space="0" w:color="auto"/>
            <w:bottom w:val="none" w:sz="0" w:space="0" w:color="auto"/>
            <w:right w:val="none" w:sz="0" w:space="0" w:color="auto"/>
          </w:divBdr>
        </w:div>
      </w:divsChild>
    </w:div>
    <w:div w:id="335307511">
      <w:bodyDiv w:val="1"/>
      <w:marLeft w:val="0"/>
      <w:marRight w:val="0"/>
      <w:marTop w:val="0"/>
      <w:marBottom w:val="0"/>
      <w:divBdr>
        <w:top w:val="none" w:sz="0" w:space="0" w:color="auto"/>
        <w:left w:val="none" w:sz="0" w:space="0" w:color="auto"/>
        <w:bottom w:val="none" w:sz="0" w:space="0" w:color="auto"/>
        <w:right w:val="none" w:sz="0" w:space="0" w:color="auto"/>
      </w:divBdr>
    </w:div>
    <w:div w:id="341931417">
      <w:bodyDiv w:val="1"/>
      <w:marLeft w:val="0"/>
      <w:marRight w:val="0"/>
      <w:marTop w:val="0"/>
      <w:marBottom w:val="0"/>
      <w:divBdr>
        <w:top w:val="none" w:sz="0" w:space="0" w:color="auto"/>
        <w:left w:val="none" w:sz="0" w:space="0" w:color="auto"/>
        <w:bottom w:val="none" w:sz="0" w:space="0" w:color="auto"/>
        <w:right w:val="none" w:sz="0" w:space="0" w:color="auto"/>
      </w:divBdr>
    </w:div>
    <w:div w:id="399714258">
      <w:bodyDiv w:val="1"/>
      <w:marLeft w:val="0"/>
      <w:marRight w:val="0"/>
      <w:marTop w:val="0"/>
      <w:marBottom w:val="0"/>
      <w:divBdr>
        <w:top w:val="none" w:sz="0" w:space="0" w:color="auto"/>
        <w:left w:val="none" w:sz="0" w:space="0" w:color="auto"/>
        <w:bottom w:val="none" w:sz="0" w:space="0" w:color="auto"/>
        <w:right w:val="none" w:sz="0" w:space="0" w:color="auto"/>
      </w:divBdr>
    </w:div>
    <w:div w:id="524295204">
      <w:bodyDiv w:val="1"/>
      <w:marLeft w:val="0"/>
      <w:marRight w:val="0"/>
      <w:marTop w:val="0"/>
      <w:marBottom w:val="0"/>
      <w:divBdr>
        <w:top w:val="none" w:sz="0" w:space="0" w:color="auto"/>
        <w:left w:val="none" w:sz="0" w:space="0" w:color="auto"/>
        <w:bottom w:val="none" w:sz="0" w:space="0" w:color="auto"/>
        <w:right w:val="none" w:sz="0" w:space="0" w:color="auto"/>
      </w:divBdr>
    </w:div>
    <w:div w:id="536090805">
      <w:bodyDiv w:val="1"/>
      <w:marLeft w:val="0"/>
      <w:marRight w:val="0"/>
      <w:marTop w:val="0"/>
      <w:marBottom w:val="0"/>
      <w:divBdr>
        <w:top w:val="none" w:sz="0" w:space="0" w:color="auto"/>
        <w:left w:val="none" w:sz="0" w:space="0" w:color="auto"/>
        <w:bottom w:val="none" w:sz="0" w:space="0" w:color="auto"/>
        <w:right w:val="none" w:sz="0" w:space="0" w:color="auto"/>
      </w:divBdr>
    </w:div>
    <w:div w:id="544030258">
      <w:bodyDiv w:val="1"/>
      <w:marLeft w:val="0"/>
      <w:marRight w:val="0"/>
      <w:marTop w:val="0"/>
      <w:marBottom w:val="0"/>
      <w:divBdr>
        <w:top w:val="none" w:sz="0" w:space="0" w:color="auto"/>
        <w:left w:val="none" w:sz="0" w:space="0" w:color="auto"/>
        <w:bottom w:val="none" w:sz="0" w:space="0" w:color="auto"/>
        <w:right w:val="none" w:sz="0" w:space="0" w:color="auto"/>
      </w:divBdr>
    </w:div>
    <w:div w:id="550767983">
      <w:bodyDiv w:val="1"/>
      <w:marLeft w:val="0"/>
      <w:marRight w:val="0"/>
      <w:marTop w:val="0"/>
      <w:marBottom w:val="0"/>
      <w:divBdr>
        <w:top w:val="none" w:sz="0" w:space="0" w:color="auto"/>
        <w:left w:val="none" w:sz="0" w:space="0" w:color="auto"/>
        <w:bottom w:val="none" w:sz="0" w:space="0" w:color="auto"/>
        <w:right w:val="none" w:sz="0" w:space="0" w:color="auto"/>
      </w:divBdr>
    </w:div>
    <w:div w:id="555631093">
      <w:bodyDiv w:val="1"/>
      <w:marLeft w:val="0"/>
      <w:marRight w:val="0"/>
      <w:marTop w:val="0"/>
      <w:marBottom w:val="0"/>
      <w:divBdr>
        <w:top w:val="none" w:sz="0" w:space="0" w:color="auto"/>
        <w:left w:val="none" w:sz="0" w:space="0" w:color="auto"/>
        <w:bottom w:val="none" w:sz="0" w:space="0" w:color="auto"/>
        <w:right w:val="none" w:sz="0" w:space="0" w:color="auto"/>
      </w:divBdr>
    </w:div>
    <w:div w:id="608438374">
      <w:bodyDiv w:val="1"/>
      <w:marLeft w:val="0"/>
      <w:marRight w:val="0"/>
      <w:marTop w:val="0"/>
      <w:marBottom w:val="0"/>
      <w:divBdr>
        <w:top w:val="none" w:sz="0" w:space="0" w:color="auto"/>
        <w:left w:val="none" w:sz="0" w:space="0" w:color="auto"/>
        <w:bottom w:val="none" w:sz="0" w:space="0" w:color="auto"/>
        <w:right w:val="none" w:sz="0" w:space="0" w:color="auto"/>
      </w:divBdr>
      <w:divsChild>
        <w:div w:id="1137257452">
          <w:marLeft w:val="547"/>
          <w:marRight w:val="0"/>
          <w:marTop w:val="0"/>
          <w:marBottom w:val="0"/>
          <w:divBdr>
            <w:top w:val="none" w:sz="0" w:space="0" w:color="auto"/>
            <w:left w:val="none" w:sz="0" w:space="0" w:color="auto"/>
            <w:bottom w:val="none" w:sz="0" w:space="0" w:color="auto"/>
            <w:right w:val="none" w:sz="0" w:space="0" w:color="auto"/>
          </w:divBdr>
        </w:div>
      </w:divsChild>
    </w:div>
    <w:div w:id="631325819">
      <w:bodyDiv w:val="1"/>
      <w:marLeft w:val="0"/>
      <w:marRight w:val="0"/>
      <w:marTop w:val="0"/>
      <w:marBottom w:val="0"/>
      <w:divBdr>
        <w:top w:val="none" w:sz="0" w:space="0" w:color="auto"/>
        <w:left w:val="none" w:sz="0" w:space="0" w:color="auto"/>
        <w:bottom w:val="none" w:sz="0" w:space="0" w:color="auto"/>
        <w:right w:val="none" w:sz="0" w:space="0" w:color="auto"/>
      </w:divBdr>
    </w:div>
    <w:div w:id="706417437">
      <w:bodyDiv w:val="1"/>
      <w:marLeft w:val="0"/>
      <w:marRight w:val="0"/>
      <w:marTop w:val="0"/>
      <w:marBottom w:val="0"/>
      <w:divBdr>
        <w:top w:val="none" w:sz="0" w:space="0" w:color="auto"/>
        <w:left w:val="none" w:sz="0" w:space="0" w:color="auto"/>
        <w:bottom w:val="none" w:sz="0" w:space="0" w:color="auto"/>
        <w:right w:val="none" w:sz="0" w:space="0" w:color="auto"/>
      </w:divBdr>
      <w:divsChild>
        <w:div w:id="1517572396">
          <w:marLeft w:val="547"/>
          <w:marRight w:val="0"/>
          <w:marTop w:val="0"/>
          <w:marBottom w:val="0"/>
          <w:divBdr>
            <w:top w:val="none" w:sz="0" w:space="0" w:color="auto"/>
            <w:left w:val="none" w:sz="0" w:space="0" w:color="auto"/>
            <w:bottom w:val="none" w:sz="0" w:space="0" w:color="auto"/>
            <w:right w:val="none" w:sz="0" w:space="0" w:color="auto"/>
          </w:divBdr>
        </w:div>
      </w:divsChild>
    </w:div>
    <w:div w:id="771438954">
      <w:bodyDiv w:val="1"/>
      <w:marLeft w:val="0"/>
      <w:marRight w:val="0"/>
      <w:marTop w:val="0"/>
      <w:marBottom w:val="0"/>
      <w:divBdr>
        <w:top w:val="none" w:sz="0" w:space="0" w:color="auto"/>
        <w:left w:val="none" w:sz="0" w:space="0" w:color="auto"/>
        <w:bottom w:val="none" w:sz="0" w:space="0" w:color="auto"/>
        <w:right w:val="none" w:sz="0" w:space="0" w:color="auto"/>
      </w:divBdr>
    </w:div>
    <w:div w:id="778913156">
      <w:bodyDiv w:val="1"/>
      <w:marLeft w:val="0"/>
      <w:marRight w:val="0"/>
      <w:marTop w:val="0"/>
      <w:marBottom w:val="0"/>
      <w:divBdr>
        <w:top w:val="none" w:sz="0" w:space="0" w:color="auto"/>
        <w:left w:val="none" w:sz="0" w:space="0" w:color="auto"/>
        <w:bottom w:val="none" w:sz="0" w:space="0" w:color="auto"/>
        <w:right w:val="none" w:sz="0" w:space="0" w:color="auto"/>
      </w:divBdr>
      <w:divsChild>
        <w:div w:id="1825511254">
          <w:marLeft w:val="0"/>
          <w:marRight w:val="0"/>
          <w:marTop w:val="0"/>
          <w:marBottom w:val="0"/>
          <w:divBdr>
            <w:top w:val="none" w:sz="0" w:space="0" w:color="auto"/>
            <w:left w:val="none" w:sz="0" w:space="0" w:color="auto"/>
            <w:bottom w:val="none" w:sz="0" w:space="0" w:color="auto"/>
            <w:right w:val="none" w:sz="0" w:space="0" w:color="auto"/>
          </w:divBdr>
        </w:div>
        <w:div w:id="1602689393">
          <w:marLeft w:val="0"/>
          <w:marRight w:val="0"/>
          <w:marTop w:val="0"/>
          <w:marBottom w:val="0"/>
          <w:divBdr>
            <w:top w:val="none" w:sz="0" w:space="0" w:color="auto"/>
            <w:left w:val="none" w:sz="0" w:space="0" w:color="auto"/>
            <w:bottom w:val="none" w:sz="0" w:space="0" w:color="auto"/>
            <w:right w:val="none" w:sz="0" w:space="0" w:color="auto"/>
          </w:divBdr>
        </w:div>
        <w:div w:id="58018384">
          <w:marLeft w:val="0"/>
          <w:marRight w:val="0"/>
          <w:marTop w:val="0"/>
          <w:marBottom w:val="0"/>
          <w:divBdr>
            <w:top w:val="none" w:sz="0" w:space="0" w:color="auto"/>
            <w:left w:val="none" w:sz="0" w:space="0" w:color="auto"/>
            <w:bottom w:val="none" w:sz="0" w:space="0" w:color="auto"/>
            <w:right w:val="none" w:sz="0" w:space="0" w:color="auto"/>
          </w:divBdr>
        </w:div>
        <w:div w:id="1902473154">
          <w:marLeft w:val="0"/>
          <w:marRight w:val="0"/>
          <w:marTop w:val="0"/>
          <w:marBottom w:val="0"/>
          <w:divBdr>
            <w:top w:val="none" w:sz="0" w:space="0" w:color="auto"/>
            <w:left w:val="none" w:sz="0" w:space="0" w:color="auto"/>
            <w:bottom w:val="none" w:sz="0" w:space="0" w:color="auto"/>
            <w:right w:val="none" w:sz="0" w:space="0" w:color="auto"/>
          </w:divBdr>
        </w:div>
        <w:div w:id="85462628">
          <w:marLeft w:val="0"/>
          <w:marRight w:val="0"/>
          <w:marTop w:val="0"/>
          <w:marBottom w:val="0"/>
          <w:divBdr>
            <w:top w:val="none" w:sz="0" w:space="0" w:color="auto"/>
            <w:left w:val="none" w:sz="0" w:space="0" w:color="auto"/>
            <w:bottom w:val="none" w:sz="0" w:space="0" w:color="auto"/>
            <w:right w:val="none" w:sz="0" w:space="0" w:color="auto"/>
          </w:divBdr>
        </w:div>
        <w:div w:id="756051217">
          <w:marLeft w:val="0"/>
          <w:marRight w:val="0"/>
          <w:marTop w:val="0"/>
          <w:marBottom w:val="0"/>
          <w:divBdr>
            <w:top w:val="none" w:sz="0" w:space="0" w:color="auto"/>
            <w:left w:val="none" w:sz="0" w:space="0" w:color="auto"/>
            <w:bottom w:val="none" w:sz="0" w:space="0" w:color="auto"/>
            <w:right w:val="none" w:sz="0" w:space="0" w:color="auto"/>
          </w:divBdr>
        </w:div>
        <w:div w:id="1193033956">
          <w:marLeft w:val="0"/>
          <w:marRight w:val="0"/>
          <w:marTop w:val="0"/>
          <w:marBottom w:val="0"/>
          <w:divBdr>
            <w:top w:val="none" w:sz="0" w:space="0" w:color="auto"/>
            <w:left w:val="none" w:sz="0" w:space="0" w:color="auto"/>
            <w:bottom w:val="none" w:sz="0" w:space="0" w:color="auto"/>
            <w:right w:val="none" w:sz="0" w:space="0" w:color="auto"/>
          </w:divBdr>
        </w:div>
        <w:div w:id="69280208">
          <w:marLeft w:val="0"/>
          <w:marRight w:val="0"/>
          <w:marTop w:val="0"/>
          <w:marBottom w:val="0"/>
          <w:divBdr>
            <w:top w:val="none" w:sz="0" w:space="0" w:color="auto"/>
            <w:left w:val="none" w:sz="0" w:space="0" w:color="auto"/>
            <w:bottom w:val="none" w:sz="0" w:space="0" w:color="auto"/>
            <w:right w:val="none" w:sz="0" w:space="0" w:color="auto"/>
          </w:divBdr>
        </w:div>
        <w:div w:id="818571212">
          <w:marLeft w:val="0"/>
          <w:marRight w:val="0"/>
          <w:marTop w:val="0"/>
          <w:marBottom w:val="0"/>
          <w:divBdr>
            <w:top w:val="none" w:sz="0" w:space="0" w:color="auto"/>
            <w:left w:val="none" w:sz="0" w:space="0" w:color="auto"/>
            <w:bottom w:val="none" w:sz="0" w:space="0" w:color="auto"/>
            <w:right w:val="none" w:sz="0" w:space="0" w:color="auto"/>
          </w:divBdr>
        </w:div>
        <w:div w:id="410584359">
          <w:marLeft w:val="0"/>
          <w:marRight w:val="0"/>
          <w:marTop w:val="0"/>
          <w:marBottom w:val="0"/>
          <w:divBdr>
            <w:top w:val="none" w:sz="0" w:space="0" w:color="auto"/>
            <w:left w:val="none" w:sz="0" w:space="0" w:color="auto"/>
            <w:bottom w:val="none" w:sz="0" w:space="0" w:color="auto"/>
            <w:right w:val="none" w:sz="0" w:space="0" w:color="auto"/>
          </w:divBdr>
        </w:div>
      </w:divsChild>
    </w:div>
    <w:div w:id="779571697">
      <w:bodyDiv w:val="1"/>
      <w:marLeft w:val="0"/>
      <w:marRight w:val="0"/>
      <w:marTop w:val="0"/>
      <w:marBottom w:val="0"/>
      <w:divBdr>
        <w:top w:val="none" w:sz="0" w:space="0" w:color="auto"/>
        <w:left w:val="none" w:sz="0" w:space="0" w:color="auto"/>
        <w:bottom w:val="none" w:sz="0" w:space="0" w:color="auto"/>
        <w:right w:val="none" w:sz="0" w:space="0" w:color="auto"/>
      </w:divBdr>
      <w:divsChild>
        <w:div w:id="1590844947">
          <w:marLeft w:val="0"/>
          <w:marRight w:val="0"/>
          <w:marTop w:val="0"/>
          <w:marBottom w:val="0"/>
          <w:divBdr>
            <w:top w:val="none" w:sz="0" w:space="0" w:color="auto"/>
            <w:left w:val="none" w:sz="0" w:space="0" w:color="auto"/>
            <w:bottom w:val="none" w:sz="0" w:space="0" w:color="auto"/>
            <w:right w:val="none" w:sz="0" w:space="0" w:color="auto"/>
          </w:divBdr>
        </w:div>
        <w:div w:id="859783562">
          <w:marLeft w:val="0"/>
          <w:marRight w:val="0"/>
          <w:marTop w:val="0"/>
          <w:marBottom w:val="0"/>
          <w:divBdr>
            <w:top w:val="none" w:sz="0" w:space="0" w:color="auto"/>
            <w:left w:val="none" w:sz="0" w:space="0" w:color="auto"/>
            <w:bottom w:val="none" w:sz="0" w:space="0" w:color="auto"/>
            <w:right w:val="none" w:sz="0" w:space="0" w:color="auto"/>
          </w:divBdr>
        </w:div>
        <w:div w:id="1921214269">
          <w:marLeft w:val="0"/>
          <w:marRight w:val="0"/>
          <w:marTop w:val="0"/>
          <w:marBottom w:val="0"/>
          <w:divBdr>
            <w:top w:val="none" w:sz="0" w:space="0" w:color="auto"/>
            <w:left w:val="none" w:sz="0" w:space="0" w:color="auto"/>
            <w:bottom w:val="none" w:sz="0" w:space="0" w:color="auto"/>
            <w:right w:val="none" w:sz="0" w:space="0" w:color="auto"/>
          </w:divBdr>
        </w:div>
        <w:div w:id="605426232">
          <w:marLeft w:val="0"/>
          <w:marRight w:val="0"/>
          <w:marTop w:val="0"/>
          <w:marBottom w:val="0"/>
          <w:divBdr>
            <w:top w:val="none" w:sz="0" w:space="0" w:color="auto"/>
            <w:left w:val="none" w:sz="0" w:space="0" w:color="auto"/>
            <w:bottom w:val="none" w:sz="0" w:space="0" w:color="auto"/>
            <w:right w:val="none" w:sz="0" w:space="0" w:color="auto"/>
          </w:divBdr>
        </w:div>
        <w:div w:id="113066780">
          <w:marLeft w:val="0"/>
          <w:marRight w:val="0"/>
          <w:marTop w:val="0"/>
          <w:marBottom w:val="0"/>
          <w:divBdr>
            <w:top w:val="none" w:sz="0" w:space="0" w:color="auto"/>
            <w:left w:val="none" w:sz="0" w:space="0" w:color="auto"/>
            <w:bottom w:val="none" w:sz="0" w:space="0" w:color="auto"/>
            <w:right w:val="none" w:sz="0" w:space="0" w:color="auto"/>
          </w:divBdr>
        </w:div>
      </w:divsChild>
    </w:div>
    <w:div w:id="787697011">
      <w:bodyDiv w:val="1"/>
      <w:marLeft w:val="0"/>
      <w:marRight w:val="0"/>
      <w:marTop w:val="0"/>
      <w:marBottom w:val="0"/>
      <w:divBdr>
        <w:top w:val="none" w:sz="0" w:space="0" w:color="auto"/>
        <w:left w:val="none" w:sz="0" w:space="0" w:color="auto"/>
        <w:bottom w:val="none" w:sz="0" w:space="0" w:color="auto"/>
        <w:right w:val="none" w:sz="0" w:space="0" w:color="auto"/>
      </w:divBdr>
      <w:divsChild>
        <w:div w:id="1390542959">
          <w:marLeft w:val="547"/>
          <w:marRight w:val="0"/>
          <w:marTop w:val="0"/>
          <w:marBottom w:val="0"/>
          <w:divBdr>
            <w:top w:val="none" w:sz="0" w:space="0" w:color="auto"/>
            <w:left w:val="none" w:sz="0" w:space="0" w:color="auto"/>
            <w:bottom w:val="none" w:sz="0" w:space="0" w:color="auto"/>
            <w:right w:val="none" w:sz="0" w:space="0" w:color="auto"/>
          </w:divBdr>
        </w:div>
      </w:divsChild>
    </w:div>
    <w:div w:id="800196592">
      <w:bodyDiv w:val="1"/>
      <w:marLeft w:val="0"/>
      <w:marRight w:val="0"/>
      <w:marTop w:val="0"/>
      <w:marBottom w:val="0"/>
      <w:divBdr>
        <w:top w:val="none" w:sz="0" w:space="0" w:color="auto"/>
        <w:left w:val="none" w:sz="0" w:space="0" w:color="auto"/>
        <w:bottom w:val="none" w:sz="0" w:space="0" w:color="auto"/>
        <w:right w:val="none" w:sz="0" w:space="0" w:color="auto"/>
      </w:divBdr>
      <w:divsChild>
        <w:div w:id="135757580">
          <w:marLeft w:val="547"/>
          <w:marRight w:val="0"/>
          <w:marTop w:val="0"/>
          <w:marBottom w:val="0"/>
          <w:divBdr>
            <w:top w:val="none" w:sz="0" w:space="0" w:color="auto"/>
            <w:left w:val="none" w:sz="0" w:space="0" w:color="auto"/>
            <w:bottom w:val="none" w:sz="0" w:space="0" w:color="auto"/>
            <w:right w:val="none" w:sz="0" w:space="0" w:color="auto"/>
          </w:divBdr>
        </w:div>
      </w:divsChild>
    </w:div>
    <w:div w:id="821048865">
      <w:bodyDiv w:val="1"/>
      <w:marLeft w:val="0"/>
      <w:marRight w:val="0"/>
      <w:marTop w:val="0"/>
      <w:marBottom w:val="0"/>
      <w:divBdr>
        <w:top w:val="none" w:sz="0" w:space="0" w:color="auto"/>
        <w:left w:val="none" w:sz="0" w:space="0" w:color="auto"/>
        <w:bottom w:val="none" w:sz="0" w:space="0" w:color="auto"/>
        <w:right w:val="none" w:sz="0" w:space="0" w:color="auto"/>
      </w:divBdr>
    </w:div>
    <w:div w:id="874387994">
      <w:bodyDiv w:val="1"/>
      <w:marLeft w:val="0"/>
      <w:marRight w:val="0"/>
      <w:marTop w:val="0"/>
      <w:marBottom w:val="0"/>
      <w:divBdr>
        <w:top w:val="none" w:sz="0" w:space="0" w:color="auto"/>
        <w:left w:val="none" w:sz="0" w:space="0" w:color="auto"/>
        <w:bottom w:val="none" w:sz="0" w:space="0" w:color="auto"/>
        <w:right w:val="none" w:sz="0" w:space="0" w:color="auto"/>
      </w:divBdr>
      <w:divsChild>
        <w:div w:id="970095280">
          <w:marLeft w:val="0"/>
          <w:marRight w:val="0"/>
          <w:marTop w:val="0"/>
          <w:marBottom w:val="0"/>
          <w:divBdr>
            <w:top w:val="none" w:sz="0" w:space="0" w:color="auto"/>
            <w:left w:val="none" w:sz="0" w:space="0" w:color="auto"/>
            <w:bottom w:val="none" w:sz="0" w:space="0" w:color="auto"/>
            <w:right w:val="none" w:sz="0" w:space="0" w:color="auto"/>
          </w:divBdr>
        </w:div>
        <w:div w:id="1294288982">
          <w:marLeft w:val="0"/>
          <w:marRight w:val="0"/>
          <w:marTop w:val="0"/>
          <w:marBottom w:val="0"/>
          <w:divBdr>
            <w:top w:val="none" w:sz="0" w:space="0" w:color="auto"/>
            <w:left w:val="none" w:sz="0" w:space="0" w:color="auto"/>
            <w:bottom w:val="none" w:sz="0" w:space="0" w:color="auto"/>
            <w:right w:val="none" w:sz="0" w:space="0" w:color="auto"/>
          </w:divBdr>
        </w:div>
      </w:divsChild>
    </w:div>
    <w:div w:id="908225881">
      <w:bodyDiv w:val="1"/>
      <w:marLeft w:val="0"/>
      <w:marRight w:val="0"/>
      <w:marTop w:val="0"/>
      <w:marBottom w:val="0"/>
      <w:divBdr>
        <w:top w:val="none" w:sz="0" w:space="0" w:color="auto"/>
        <w:left w:val="none" w:sz="0" w:space="0" w:color="auto"/>
        <w:bottom w:val="none" w:sz="0" w:space="0" w:color="auto"/>
        <w:right w:val="none" w:sz="0" w:space="0" w:color="auto"/>
      </w:divBdr>
    </w:div>
    <w:div w:id="983582484">
      <w:bodyDiv w:val="1"/>
      <w:marLeft w:val="0"/>
      <w:marRight w:val="0"/>
      <w:marTop w:val="0"/>
      <w:marBottom w:val="0"/>
      <w:divBdr>
        <w:top w:val="none" w:sz="0" w:space="0" w:color="auto"/>
        <w:left w:val="none" w:sz="0" w:space="0" w:color="auto"/>
        <w:bottom w:val="none" w:sz="0" w:space="0" w:color="auto"/>
        <w:right w:val="none" w:sz="0" w:space="0" w:color="auto"/>
      </w:divBdr>
      <w:divsChild>
        <w:div w:id="1109159233">
          <w:marLeft w:val="0"/>
          <w:marRight w:val="0"/>
          <w:marTop w:val="0"/>
          <w:marBottom w:val="0"/>
          <w:divBdr>
            <w:top w:val="none" w:sz="0" w:space="0" w:color="auto"/>
            <w:left w:val="none" w:sz="0" w:space="0" w:color="auto"/>
            <w:bottom w:val="none" w:sz="0" w:space="0" w:color="auto"/>
            <w:right w:val="none" w:sz="0" w:space="0" w:color="auto"/>
          </w:divBdr>
        </w:div>
        <w:div w:id="31392617">
          <w:marLeft w:val="0"/>
          <w:marRight w:val="0"/>
          <w:marTop w:val="0"/>
          <w:marBottom w:val="0"/>
          <w:divBdr>
            <w:top w:val="none" w:sz="0" w:space="0" w:color="auto"/>
            <w:left w:val="none" w:sz="0" w:space="0" w:color="auto"/>
            <w:bottom w:val="none" w:sz="0" w:space="0" w:color="auto"/>
            <w:right w:val="none" w:sz="0" w:space="0" w:color="auto"/>
          </w:divBdr>
        </w:div>
        <w:div w:id="1770193534">
          <w:marLeft w:val="0"/>
          <w:marRight w:val="0"/>
          <w:marTop w:val="0"/>
          <w:marBottom w:val="0"/>
          <w:divBdr>
            <w:top w:val="none" w:sz="0" w:space="0" w:color="auto"/>
            <w:left w:val="none" w:sz="0" w:space="0" w:color="auto"/>
            <w:bottom w:val="none" w:sz="0" w:space="0" w:color="auto"/>
            <w:right w:val="none" w:sz="0" w:space="0" w:color="auto"/>
          </w:divBdr>
        </w:div>
        <w:div w:id="480998693">
          <w:marLeft w:val="0"/>
          <w:marRight w:val="0"/>
          <w:marTop w:val="0"/>
          <w:marBottom w:val="0"/>
          <w:divBdr>
            <w:top w:val="none" w:sz="0" w:space="0" w:color="auto"/>
            <w:left w:val="none" w:sz="0" w:space="0" w:color="auto"/>
            <w:bottom w:val="none" w:sz="0" w:space="0" w:color="auto"/>
            <w:right w:val="none" w:sz="0" w:space="0" w:color="auto"/>
          </w:divBdr>
        </w:div>
      </w:divsChild>
    </w:div>
    <w:div w:id="1019354896">
      <w:bodyDiv w:val="1"/>
      <w:marLeft w:val="0"/>
      <w:marRight w:val="0"/>
      <w:marTop w:val="0"/>
      <w:marBottom w:val="0"/>
      <w:divBdr>
        <w:top w:val="none" w:sz="0" w:space="0" w:color="auto"/>
        <w:left w:val="none" w:sz="0" w:space="0" w:color="auto"/>
        <w:bottom w:val="none" w:sz="0" w:space="0" w:color="auto"/>
        <w:right w:val="none" w:sz="0" w:space="0" w:color="auto"/>
      </w:divBdr>
    </w:div>
    <w:div w:id="1020815657">
      <w:bodyDiv w:val="1"/>
      <w:marLeft w:val="0"/>
      <w:marRight w:val="0"/>
      <w:marTop w:val="0"/>
      <w:marBottom w:val="0"/>
      <w:divBdr>
        <w:top w:val="none" w:sz="0" w:space="0" w:color="auto"/>
        <w:left w:val="none" w:sz="0" w:space="0" w:color="auto"/>
        <w:bottom w:val="none" w:sz="0" w:space="0" w:color="auto"/>
        <w:right w:val="none" w:sz="0" w:space="0" w:color="auto"/>
      </w:divBdr>
      <w:divsChild>
        <w:div w:id="1180849493">
          <w:marLeft w:val="547"/>
          <w:marRight w:val="0"/>
          <w:marTop w:val="0"/>
          <w:marBottom w:val="0"/>
          <w:divBdr>
            <w:top w:val="none" w:sz="0" w:space="0" w:color="auto"/>
            <w:left w:val="none" w:sz="0" w:space="0" w:color="auto"/>
            <w:bottom w:val="none" w:sz="0" w:space="0" w:color="auto"/>
            <w:right w:val="none" w:sz="0" w:space="0" w:color="auto"/>
          </w:divBdr>
        </w:div>
      </w:divsChild>
    </w:div>
    <w:div w:id="1029916626">
      <w:bodyDiv w:val="1"/>
      <w:marLeft w:val="0"/>
      <w:marRight w:val="0"/>
      <w:marTop w:val="0"/>
      <w:marBottom w:val="0"/>
      <w:divBdr>
        <w:top w:val="none" w:sz="0" w:space="0" w:color="auto"/>
        <w:left w:val="none" w:sz="0" w:space="0" w:color="auto"/>
        <w:bottom w:val="none" w:sz="0" w:space="0" w:color="auto"/>
        <w:right w:val="none" w:sz="0" w:space="0" w:color="auto"/>
      </w:divBdr>
      <w:divsChild>
        <w:div w:id="1633632609">
          <w:marLeft w:val="547"/>
          <w:marRight w:val="0"/>
          <w:marTop w:val="0"/>
          <w:marBottom w:val="0"/>
          <w:divBdr>
            <w:top w:val="none" w:sz="0" w:space="0" w:color="auto"/>
            <w:left w:val="none" w:sz="0" w:space="0" w:color="auto"/>
            <w:bottom w:val="none" w:sz="0" w:space="0" w:color="auto"/>
            <w:right w:val="none" w:sz="0" w:space="0" w:color="auto"/>
          </w:divBdr>
        </w:div>
      </w:divsChild>
    </w:div>
    <w:div w:id="1061173921">
      <w:bodyDiv w:val="1"/>
      <w:marLeft w:val="0"/>
      <w:marRight w:val="0"/>
      <w:marTop w:val="0"/>
      <w:marBottom w:val="0"/>
      <w:divBdr>
        <w:top w:val="none" w:sz="0" w:space="0" w:color="auto"/>
        <w:left w:val="none" w:sz="0" w:space="0" w:color="auto"/>
        <w:bottom w:val="none" w:sz="0" w:space="0" w:color="auto"/>
        <w:right w:val="none" w:sz="0" w:space="0" w:color="auto"/>
      </w:divBdr>
    </w:div>
    <w:div w:id="1066957654">
      <w:bodyDiv w:val="1"/>
      <w:marLeft w:val="0"/>
      <w:marRight w:val="0"/>
      <w:marTop w:val="0"/>
      <w:marBottom w:val="0"/>
      <w:divBdr>
        <w:top w:val="none" w:sz="0" w:space="0" w:color="auto"/>
        <w:left w:val="none" w:sz="0" w:space="0" w:color="auto"/>
        <w:bottom w:val="none" w:sz="0" w:space="0" w:color="auto"/>
        <w:right w:val="none" w:sz="0" w:space="0" w:color="auto"/>
      </w:divBdr>
    </w:div>
    <w:div w:id="1153720845">
      <w:bodyDiv w:val="1"/>
      <w:marLeft w:val="0"/>
      <w:marRight w:val="0"/>
      <w:marTop w:val="0"/>
      <w:marBottom w:val="0"/>
      <w:divBdr>
        <w:top w:val="none" w:sz="0" w:space="0" w:color="auto"/>
        <w:left w:val="none" w:sz="0" w:space="0" w:color="auto"/>
        <w:bottom w:val="none" w:sz="0" w:space="0" w:color="auto"/>
        <w:right w:val="none" w:sz="0" w:space="0" w:color="auto"/>
      </w:divBdr>
      <w:divsChild>
        <w:div w:id="1551528319">
          <w:marLeft w:val="0"/>
          <w:marRight w:val="0"/>
          <w:marTop w:val="0"/>
          <w:marBottom w:val="0"/>
          <w:divBdr>
            <w:top w:val="none" w:sz="0" w:space="0" w:color="auto"/>
            <w:left w:val="none" w:sz="0" w:space="0" w:color="auto"/>
            <w:bottom w:val="none" w:sz="0" w:space="0" w:color="auto"/>
            <w:right w:val="none" w:sz="0" w:space="0" w:color="auto"/>
          </w:divBdr>
        </w:div>
        <w:div w:id="1185554879">
          <w:marLeft w:val="0"/>
          <w:marRight w:val="0"/>
          <w:marTop w:val="0"/>
          <w:marBottom w:val="0"/>
          <w:divBdr>
            <w:top w:val="none" w:sz="0" w:space="0" w:color="auto"/>
            <w:left w:val="none" w:sz="0" w:space="0" w:color="auto"/>
            <w:bottom w:val="none" w:sz="0" w:space="0" w:color="auto"/>
            <w:right w:val="none" w:sz="0" w:space="0" w:color="auto"/>
          </w:divBdr>
        </w:div>
        <w:div w:id="910043962">
          <w:marLeft w:val="0"/>
          <w:marRight w:val="0"/>
          <w:marTop w:val="0"/>
          <w:marBottom w:val="0"/>
          <w:divBdr>
            <w:top w:val="none" w:sz="0" w:space="0" w:color="auto"/>
            <w:left w:val="none" w:sz="0" w:space="0" w:color="auto"/>
            <w:bottom w:val="none" w:sz="0" w:space="0" w:color="auto"/>
            <w:right w:val="none" w:sz="0" w:space="0" w:color="auto"/>
          </w:divBdr>
        </w:div>
        <w:div w:id="1706056971">
          <w:marLeft w:val="0"/>
          <w:marRight w:val="0"/>
          <w:marTop w:val="0"/>
          <w:marBottom w:val="0"/>
          <w:divBdr>
            <w:top w:val="none" w:sz="0" w:space="0" w:color="auto"/>
            <w:left w:val="none" w:sz="0" w:space="0" w:color="auto"/>
            <w:bottom w:val="none" w:sz="0" w:space="0" w:color="auto"/>
            <w:right w:val="none" w:sz="0" w:space="0" w:color="auto"/>
          </w:divBdr>
        </w:div>
        <w:div w:id="97990515">
          <w:marLeft w:val="0"/>
          <w:marRight w:val="0"/>
          <w:marTop w:val="0"/>
          <w:marBottom w:val="0"/>
          <w:divBdr>
            <w:top w:val="none" w:sz="0" w:space="0" w:color="auto"/>
            <w:left w:val="none" w:sz="0" w:space="0" w:color="auto"/>
            <w:bottom w:val="none" w:sz="0" w:space="0" w:color="auto"/>
            <w:right w:val="none" w:sz="0" w:space="0" w:color="auto"/>
          </w:divBdr>
        </w:div>
        <w:div w:id="1383601686">
          <w:marLeft w:val="0"/>
          <w:marRight w:val="0"/>
          <w:marTop w:val="0"/>
          <w:marBottom w:val="0"/>
          <w:divBdr>
            <w:top w:val="none" w:sz="0" w:space="0" w:color="auto"/>
            <w:left w:val="none" w:sz="0" w:space="0" w:color="auto"/>
            <w:bottom w:val="none" w:sz="0" w:space="0" w:color="auto"/>
            <w:right w:val="none" w:sz="0" w:space="0" w:color="auto"/>
          </w:divBdr>
        </w:div>
        <w:div w:id="1225601205">
          <w:marLeft w:val="0"/>
          <w:marRight w:val="0"/>
          <w:marTop w:val="0"/>
          <w:marBottom w:val="0"/>
          <w:divBdr>
            <w:top w:val="none" w:sz="0" w:space="0" w:color="auto"/>
            <w:left w:val="none" w:sz="0" w:space="0" w:color="auto"/>
            <w:bottom w:val="none" w:sz="0" w:space="0" w:color="auto"/>
            <w:right w:val="none" w:sz="0" w:space="0" w:color="auto"/>
          </w:divBdr>
        </w:div>
        <w:div w:id="475880365">
          <w:marLeft w:val="0"/>
          <w:marRight w:val="0"/>
          <w:marTop w:val="0"/>
          <w:marBottom w:val="0"/>
          <w:divBdr>
            <w:top w:val="none" w:sz="0" w:space="0" w:color="auto"/>
            <w:left w:val="none" w:sz="0" w:space="0" w:color="auto"/>
            <w:bottom w:val="none" w:sz="0" w:space="0" w:color="auto"/>
            <w:right w:val="none" w:sz="0" w:space="0" w:color="auto"/>
          </w:divBdr>
        </w:div>
        <w:div w:id="760680578">
          <w:marLeft w:val="0"/>
          <w:marRight w:val="0"/>
          <w:marTop w:val="0"/>
          <w:marBottom w:val="0"/>
          <w:divBdr>
            <w:top w:val="none" w:sz="0" w:space="0" w:color="auto"/>
            <w:left w:val="none" w:sz="0" w:space="0" w:color="auto"/>
            <w:bottom w:val="none" w:sz="0" w:space="0" w:color="auto"/>
            <w:right w:val="none" w:sz="0" w:space="0" w:color="auto"/>
          </w:divBdr>
        </w:div>
        <w:div w:id="1263294333">
          <w:marLeft w:val="0"/>
          <w:marRight w:val="0"/>
          <w:marTop w:val="0"/>
          <w:marBottom w:val="0"/>
          <w:divBdr>
            <w:top w:val="none" w:sz="0" w:space="0" w:color="auto"/>
            <w:left w:val="none" w:sz="0" w:space="0" w:color="auto"/>
            <w:bottom w:val="none" w:sz="0" w:space="0" w:color="auto"/>
            <w:right w:val="none" w:sz="0" w:space="0" w:color="auto"/>
          </w:divBdr>
        </w:div>
        <w:div w:id="1919902303">
          <w:marLeft w:val="0"/>
          <w:marRight w:val="0"/>
          <w:marTop w:val="0"/>
          <w:marBottom w:val="0"/>
          <w:divBdr>
            <w:top w:val="none" w:sz="0" w:space="0" w:color="auto"/>
            <w:left w:val="none" w:sz="0" w:space="0" w:color="auto"/>
            <w:bottom w:val="none" w:sz="0" w:space="0" w:color="auto"/>
            <w:right w:val="none" w:sz="0" w:space="0" w:color="auto"/>
          </w:divBdr>
        </w:div>
        <w:div w:id="1944267676">
          <w:marLeft w:val="0"/>
          <w:marRight w:val="0"/>
          <w:marTop w:val="0"/>
          <w:marBottom w:val="0"/>
          <w:divBdr>
            <w:top w:val="none" w:sz="0" w:space="0" w:color="auto"/>
            <w:left w:val="none" w:sz="0" w:space="0" w:color="auto"/>
            <w:bottom w:val="none" w:sz="0" w:space="0" w:color="auto"/>
            <w:right w:val="none" w:sz="0" w:space="0" w:color="auto"/>
          </w:divBdr>
        </w:div>
        <w:div w:id="472210637">
          <w:marLeft w:val="0"/>
          <w:marRight w:val="0"/>
          <w:marTop w:val="0"/>
          <w:marBottom w:val="0"/>
          <w:divBdr>
            <w:top w:val="none" w:sz="0" w:space="0" w:color="auto"/>
            <w:left w:val="none" w:sz="0" w:space="0" w:color="auto"/>
            <w:bottom w:val="none" w:sz="0" w:space="0" w:color="auto"/>
            <w:right w:val="none" w:sz="0" w:space="0" w:color="auto"/>
          </w:divBdr>
        </w:div>
      </w:divsChild>
    </w:div>
    <w:div w:id="1208491956">
      <w:bodyDiv w:val="1"/>
      <w:marLeft w:val="0"/>
      <w:marRight w:val="0"/>
      <w:marTop w:val="0"/>
      <w:marBottom w:val="0"/>
      <w:divBdr>
        <w:top w:val="none" w:sz="0" w:space="0" w:color="auto"/>
        <w:left w:val="none" w:sz="0" w:space="0" w:color="auto"/>
        <w:bottom w:val="none" w:sz="0" w:space="0" w:color="auto"/>
        <w:right w:val="none" w:sz="0" w:space="0" w:color="auto"/>
      </w:divBdr>
      <w:divsChild>
        <w:div w:id="1557929935">
          <w:marLeft w:val="0"/>
          <w:marRight w:val="0"/>
          <w:marTop w:val="0"/>
          <w:marBottom w:val="0"/>
          <w:divBdr>
            <w:top w:val="none" w:sz="0" w:space="0" w:color="auto"/>
            <w:left w:val="none" w:sz="0" w:space="0" w:color="auto"/>
            <w:bottom w:val="none" w:sz="0" w:space="0" w:color="auto"/>
            <w:right w:val="none" w:sz="0" w:space="0" w:color="auto"/>
          </w:divBdr>
        </w:div>
        <w:div w:id="1343580412">
          <w:marLeft w:val="0"/>
          <w:marRight w:val="0"/>
          <w:marTop w:val="0"/>
          <w:marBottom w:val="0"/>
          <w:divBdr>
            <w:top w:val="none" w:sz="0" w:space="0" w:color="auto"/>
            <w:left w:val="none" w:sz="0" w:space="0" w:color="auto"/>
            <w:bottom w:val="none" w:sz="0" w:space="0" w:color="auto"/>
            <w:right w:val="none" w:sz="0" w:space="0" w:color="auto"/>
          </w:divBdr>
        </w:div>
        <w:div w:id="633607857">
          <w:marLeft w:val="0"/>
          <w:marRight w:val="0"/>
          <w:marTop w:val="0"/>
          <w:marBottom w:val="0"/>
          <w:divBdr>
            <w:top w:val="none" w:sz="0" w:space="0" w:color="auto"/>
            <w:left w:val="none" w:sz="0" w:space="0" w:color="auto"/>
            <w:bottom w:val="none" w:sz="0" w:space="0" w:color="auto"/>
            <w:right w:val="none" w:sz="0" w:space="0" w:color="auto"/>
          </w:divBdr>
        </w:div>
        <w:div w:id="555317096">
          <w:marLeft w:val="0"/>
          <w:marRight w:val="0"/>
          <w:marTop w:val="0"/>
          <w:marBottom w:val="0"/>
          <w:divBdr>
            <w:top w:val="none" w:sz="0" w:space="0" w:color="auto"/>
            <w:left w:val="none" w:sz="0" w:space="0" w:color="auto"/>
            <w:bottom w:val="none" w:sz="0" w:space="0" w:color="auto"/>
            <w:right w:val="none" w:sz="0" w:space="0" w:color="auto"/>
          </w:divBdr>
        </w:div>
        <w:div w:id="1899780233">
          <w:marLeft w:val="0"/>
          <w:marRight w:val="0"/>
          <w:marTop w:val="0"/>
          <w:marBottom w:val="0"/>
          <w:divBdr>
            <w:top w:val="none" w:sz="0" w:space="0" w:color="auto"/>
            <w:left w:val="none" w:sz="0" w:space="0" w:color="auto"/>
            <w:bottom w:val="none" w:sz="0" w:space="0" w:color="auto"/>
            <w:right w:val="none" w:sz="0" w:space="0" w:color="auto"/>
          </w:divBdr>
        </w:div>
        <w:div w:id="791751060">
          <w:marLeft w:val="0"/>
          <w:marRight w:val="0"/>
          <w:marTop w:val="0"/>
          <w:marBottom w:val="0"/>
          <w:divBdr>
            <w:top w:val="none" w:sz="0" w:space="0" w:color="auto"/>
            <w:left w:val="none" w:sz="0" w:space="0" w:color="auto"/>
            <w:bottom w:val="none" w:sz="0" w:space="0" w:color="auto"/>
            <w:right w:val="none" w:sz="0" w:space="0" w:color="auto"/>
          </w:divBdr>
        </w:div>
        <w:div w:id="890849647">
          <w:marLeft w:val="0"/>
          <w:marRight w:val="0"/>
          <w:marTop w:val="0"/>
          <w:marBottom w:val="0"/>
          <w:divBdr>
            <w:top w:val="none" w:sz="0" w:space="0" w:color="auto"/>
            <w:left w:val="none" w:sz="0" w:space="0" w:color="auto"/>
            <w:bottom w:val="none" w:sz="0" w:space="0" w:color="auto"/>
            <w:right w:val="none" w:sz="0" w:space="0" w:color="auto"/>
          </w:divBdr>
        </w:div>
        <w:div w:id="1290168768">
          <w:marLeft w:val="0"/>
          <w:marRight w:val="0"/>
          <w:marTop w:val="0"/>
          <w:marBottom w:val="0"/>
          <w:divBdr>
            <w:top w:val="none" w:sz="0" w:space="0" w:color="auto"/>
            <w:left w:val="none" w:sz="0" w:space="0" w:color="auto"/>
            <w:bottom w:val="none" w:sz="0" w:space="0" w:color="auto"/>
            <w:right w:val="none" w:sz="0" w:space="0" w:color="auto"/>
          </w:divBdr>
        </w:div>
        <w:div w:id="13969812">
          <w:marLeft w:val="0"/>
          <w:marRight w:val="0"/>
          <w:marTop w:val="0"/>
          <w:marBottom w:val="0"/>
          <w:divBdr>
            <w:top w:val="none" w:sz="0" w:space="0" w:color="auto"/>
            <w:left w:val="none" w:sz="0" w:space="0" w:color="auto"/>
            <w:bottom w:val="none" w:sz="0" w:space="0" w:color="auto"/>
            <w:right w:val="none" w:sz="0" w:space="0" w:color="auto"/>
          </w:divBdr>
        </w:div>
        <w:div w:id="767047250">
          <w:marLeft w:val="0"/>
          <w:marRight w:val="0"/>
          <w:marTop w:val="0"/>
          <w:marBottom w:val="0"/>
          <w:divBdr>
            <w:top w:val="none" w:sz="0" w:space="0" w:color="auto"/>
            <w:left w:val="none" w:sz="0" w:space="0" w:color="auto"/>
            <w:bottom w:val="none" w:sz="0" w:space="0" w:color="auto"/>
            <w:right w:val="none" w:sz="0" w:space="0" w:color="auto"/>
          </w:divBdr>
        </w:div>
        <w:div w:id="2146120618">
          <w:marLeft w:val="0"/>
          <w:marRight w:val="0"/>
          <w:marTop w:val="0"/>
          <w:marBottom w:val="0"/>
          <w:divBdr>
            <w:top w:val="none" w:sz="0" w:space="0" w:color="auto"/>
            <w:left w:val="none" w:sz="0" w:space="0" w:color="auto"/>
            <w:bottom w:val="none" w:sz="0" w:space="0" w:color="auto"/>
            <w:right w:val="none" w:sz="0" w:space="0" w:color="auto"/>
          </w:divBdr>
        </w:div>
        <w:div w:id="414861899">
          <w:marLeft w:val="0"/>
          <w:marRight w:val="0"/>
          <w:marTop w:val="0"/>
          <w:marBottom w:val="0"/>
          <w:divBdr>
            <w:top w:val="none" w:sz="0" w:space="0" w:color="auto"/>
            <w:left w:val="none" w:sz="0" w:space="0" w:color="auto"/>
            <w:bottom w:val="none" w:sz="0" w:space="0" w:color="auto"/>
            <w:right w:val="none" w:sz="0" w:space="0" w:color="auto"/>
          </w:divBdr>
        </w:div>
      </w:divsChild>
    </w:div>
    <w:div w:id="1211576697">
      <w:bodyDiv w:val="1"/>
      <w:marLeft w:val="0"/>
      <w:marRight w:val="0"/>
      <w:marTop w:val="0"/>
      <w:marBottom w:val="0"/>
      <w:divBdr>
        <w:top w:val="none" w:sz="0" w:space="0" w:color="auto"/>
        <w:left w:val="none" w:sz="0" w:space="0" w:color="auto"/>
        <w:bottom w:val="none" w:sz="0" w:space="0" w:color="auto"/>
        <w:right w:val="none" w:sz="0" w:space="0" w:color="auto"/>
      </w:divBdr>
    </w:div>
    <w:div w:id="1260521750">
      <w:bodyDiv w:val="1"/>
      <w:marLeft w:val="0"/>
      <w:marRight w:val="0"/>
      <w:marTop w:val="0"/>
      <w:marBottom w:val="0"/>
      <w:divBdr>
        <w:top w:val="none" w:sz="0" w:space="0" w:color="auto"/>
        <w:left w:val="none" w:sz="0" w:space="0" w:color="auto"/>
        <w:bottom w:val="none" w:sz="0" w:space="0" w:color="auto"/>
        <w:right w:val="none" w:sz="0" w:space="0" w:color="auto"/>
      </w:divBdr>
      <w:divsChild>
        <w:div w:id="1650749356">
          <w:marLeft w:val="806"/>
          <w:marRight w:val="0"/>
          <w:marTop w:val="134"/>
          <w:marBottom w:val="0"/>
          <w:divBdr>
            <w:top w:val="none" w:sz="0" w:space="0" w:color="auto"/>
            <w:left w:val="none" w:sz="0" w:space="0" w:color="auto"/>
            <w:bottom w:val="none" w:sz="0" w:space="0" w:color="auto"/>
            <w:right w:val="none" w:sz="0" w:space="0" w:color="auto"/>
          </w:divBdr>
        </w:div>
        <w:div w:id="1984381296">
          <w:marLeft w:val="806"/>
          <w:marRight w:val="0"/>
          <w:marTop w:val="134"/>
          <w:marBottom w:val="0"/>
          <w:divBdr>
            <w:top w:val="none" w:sz="0" w:space="0" w:color="auto"/>
            <w:left w:val="none" w:sz="0" w:space="0" w:color="auto"/>
            <w:bottom w:val="none" w:sz="0" w:space="0" w:color="auto"/>
            <w:right w:val="none" w:sz="0" w:space="0" w:color="auto"/>
          </w:divBdr>
        </w:div>
        <w:div w:id="2015113019">
          <w:marLeft w:val="806"/>
          <w:marRight w:val="0"/>
          <w:marTop w:val="134"/>
          <w:marBottom w:val="0"/>
          <w:divBdr>
            <w:top w:val="none" w:sz="0" w:space="0" w:color="auto"/>
            <w:left w:val="none" w:sz="0" w:space="0" w:color="auto"/>
            <w:bottom w:val="none" w:sz="0" w:space="0" w:color="auto"/>
            <w:right w:val="none" w:sz="0" w:space="0" w:color="auto"/>
          </w:divBdr>
        </w:div>
        <w:div w:id="1939948541">
          <w:marLeft w:val="806"/>
          <w:marRight w:val="0"/>
          <w:marTop w:val="134"/>
          <w:marBottom w:val="0"/>
          <w:divBdr>
            <w:top w:val="none" w:sz="0" w:space="0" w:color="auto"/>
            <w:left w:val="none" w:sz="0" w:space="0" w:color="auto"/>
            <w:bottom w:val="none" w:sz="0" w:space="0" w:color="auto"/>
            <w:right w:val="none" w:sz="0" w:space="0" w:color="auto"/>
          </w:divBdr>
        </w:div>
        <w:div w:id="231429750">
          <w:marLeft w:val="806"/>
          <w:marRight w:val="0"/>
          <w:marTop w:val="134"/>
          <w:marBottom w:val="0"/>
          <w:divBdr>
            <w:top w:val="none" w:sz="0" w:space="0" w:color="auto"/>
            <w:left w:val="none" w:sz="0" w:space="0" w:color="auto"/>
            <w:bottom w:val="none" w:sz="0" w:space="0" w:color="auto"/>
            <w:right w:val="none" w:sz="0" w:space="0" w:color="auto"/>
          </w:divBdr>
        </w:div>
        <w:div w:id="133184237">
          <w:marLeft w:val="806"/>
          <w:marRight w:val="0"/>
          <w:marTop w:val="134"/>
          <w:marBottom w:val="0"/>
          <w:divBdr>
            <w:top w:val="none" w:sz="0" w:space="0" w:color="auto"/>
            <w:left w:val="none" w:sz="0" w:space="0" w:color="auto"/>
            <w:bottom w:val="none" w:sz="0" w:space="0" w:color="auto"/>
            <w:right w:val="none" w:sz="0" w:space="0" w:color="auto"/>
          </w:divBdr>
        </w:div>
        <w:div w:id="672687240">
          <w:marLeft w:val="806"/>
          <w:marRight w:val="0"/>
          <w:marTop w:val="134"/>
          <w:marBottom w:val="0"/>
          <w:divBdr>
            <w:top w:val="none" w:sz="0" w:space="0" w:color="auto"/>
            <w:left w:val="none" w:sz="0" w:space="0" w:color="auto"/>
            <w:bottom w:val="none" w:sz="0" w:space="0" w:color="auto"/>
            <w:right w:val="none" w:sz="0" w:space="0" w:color="auto"/>
          </w:divBdr>
        </w:div>
      </w:divsChild>
    </w:div>
    <w:div w:id="1275207896">
      <w:bodyDiv w:val="1"/>
      <w:marLeft w:val="0"/>
      <w:marRight w:val="0"/>
      <w:marTop w:val="0"/>
      <w:marBottom w:val="0"/>
      <w:divBdr>
        <w:top w:val="none" w:sz="0" w:space="0" w:color="auto"/>
        <w:left w:val="none" w:sz="0" w:space="0" w:color="auto"/>
        <w:bottom w:val="none" w:sz="0" w:space="0" w:color="auto"/>
        <w:right w:val="none" w:sz="0" w:space="0" w:color="auto"/>
      </w:divBdr>
    </w:div>
    <w:div w:id="1325432148">
      <w:bodyDiv w:val="1"/>
      <w:marLeft w:val="0"/>
      <w:marRight w:val="0"/>
      <w:marTop w:val="0"/>
      <w:marBottom w:val="0"/>
      <w:divBdr>
        <w:top w:val="none" w:sz="0" w:space="0" w:color="auto"/>
        <w:left w:val="none" w:sz="0" w:space="0" w:color="auto"/>
        <w:bottom w:val="none" w:sz="0" w:space="0" w:color="auto"/>
        <w:right w:val="none" w:sz="0" w:space="0" w:color="auto"/>
      </w:divBdr>
      <w:divsChild>
        <w:div w:id="696272734">
          <w:marLeft w:val="0"/>
          <w:marRight w:val="0"/>
          <w:marTop w:val="0"/>
          <w:marBottom w:val="0"/>
          <w:divBdr>
            <w:top w:val="none" w:sz="0" w:space="0" w:color="auto"/>
            <w:left w:val="none" w:sz="0" w:space="0" w:color="auto"/>
            <w:bottom w:val="none" w:sz="0" w:space="0" w:color="auto"/>
            <w:right w:val="none" w:sz="0" w:space="0" w:color="auto"/>
          </w:divBdr>
        </w:div>
        <w:div w:id="273172197">
          <w:marLeft w:val="0"/>
          <w:marRight w:val="0"/>
          <w:marTop w:val="0"/>
          <w:marBottom w:val="0"/>
          <w:divBdr>
            <w:top w:val="none" w:sz="0" w:space="0" w:color="auto"/>
            <w:left w:val="none" w:sz="0" w:space="0" w:color="auto"/>
            <w:bottom w:val="none" w:sz="0" w:space="0" w:color="auto"/>
            <w:right w:val="none" w:sz="0" w:space="0" w:color="auto"/>
          </w:divBdr>
        </w:div>
        <w:div w:id="1578436752">
          <w:marLeft w:val="0"/>
          <w:marRight w:val="0"/>
          <w:marTop w:val="0"/>
          <w:marBottom w:val="0"/>
          <w:divBdr>
            <w:top w:val="none" w:sz="0" w:space="0" w:color="auto"/>
            <w:left w:val="none" w:sz="0" w:space="0" w:color="auto"/>
            <w:bottom w:val="none" w:sz="0" w:space="0" w:color="auto"/>
            <w:right w:val="none" w:sz="0" w:space="0" w:color="auto"/>
          </w:divBdr>
        </w:div>
        <w:div w:id="269774937">
          <w:marLeft w:val="0"/>
          <w:marRight w:val="0"/>
          <w:marTop w:val="0"/>
          <w:marBottom w:val="0"/>
          <w:divBdr>
            <w:top w:val="none" w:sz="0" w:space="0" w:color="auto"/>
            <w:left w:val="none" w:sz="0" w:space="0" w:color="auto"/>
            <w:bottom w:val="none" w:sz="0" w:space="0" w:color="auto"/>
            <w:right w:val="none" w:sz="0" w:space="0" w:color="auto"/>
          </w:divBdr>
        </w:div>
        <w:div w:id="848181474">
          <w:marLeft w:val="0"/>
          <w:marRight w:val="0"/>
          <w:marTop w:val="0"/>
          <w:marBottom w:val="0"/>
          <w:divBdr>
            <w:top w:val="none" w:sz="0" w:space="0" w:color="auto"/>
            <w:left w:val="none" w:sz="0" w:space="0" w:color="auto"/>
            <w:bottom w:val="none" w:sz="0" w:space="0" w:color="auto"/>
            <w:right w:val="none" w:sz="0" w:space="0" w:color="auto"/>
          </w:divBdr>
        </w:div>
        <w:div w:id="1375500964">
          <w:marLeft w:val="0"/>
          <w:marRight w:val="0"/>
          <w:marTop w:val="0"/>
          <w:marBottom w:val="0"/>
          <w:divBdr>
            <w:top w:val="none" w:sz="0" w:space="0" w:color="auto"/>
            <w:left w:val="none" w:sz="0" w:space="0" w:color="auto"/>
            <w:bottom w:val="none" w:sz="0" w:space="0" w:color="auto"/>
            <w:right w:val="none" w:sz="0" w:space="0" w:color="auto"/>
          </w:divBdr>
        </w:div>
        <w:div w:id="322240851">
          <w:marLeft w:val="0"/>
          <w:marRight w:val="0"/>
          <w:marTop w:val="0"/>
          <w:marBottom w:val="0"/>
          <w:divBdr>
            <w:top w:val="none" w:sz="0" w:space="0" w:color="auto"/>
            <w:left w:val="none" w:sz="0" w:space="0" w:color="auto"/>
            <w:bottom w:val="none" w:sz="0" w:space="0" w:color="auto"/>
            <w:right w:val="none" w:sz="0" w:space="0" w:color="auto"/>
          </w:divBdr>
        </w:div>
        <w:div w:id="1441490626">
          <w:marLeft w:val="0"/>
          <w:marRight w:val="0"/>
          <w:marTop w:val="0"/>
          <w:marBottom w:val="0"/>
          <w:divBdr>
            <w:top w:val="none" w:sz="0" w:space="0" w:color="auto"/>
            <w:left w:val="none" w:sz="0" w:space="0" w:color="auto"/>
            <w:bottom w:val="none" w:sz="0" w:space="0" w:color="auto"/>
            <w:right w:val="none" w:sz="0" w:space="0" w:color="auto"/>
          </w:divBdr>
        </w:div>
        <w:div w:id="877862216">
          <w:marLeft w:val="0"/>
          <w:marRight w:val="0"/>
          <w:marTop w:val="0"/>
          <w:marBottom w:val="0"/>
          <w:divBdr>
            <w:top w:val="none" w:sz="0" w:space="0" w:color="auto"/>
            <w:left w:val="none" w:sz="0" w:space="0" w:color="auto"/>
            <w:bottom w:val="none" w:sz="0" w:space="0" w:color="auto"/>
            <w:right w:val="none" w:sz="0" w:space="0" w:color="auto"/>
          </w:divBdr>
        </w:div>
        <w:div w:id="1865091588">
          <w:marLeft w:val="0"/>
          <w:marRight w:val="0"/>
          <w:marTop w:val="0"/>
          <w:marBottom w:val="0"/>
          <w:divBdr>
            <w:top w:val="none" w:sz="0" w:space="0" w:color="auto"/>
            <w:left w:val="none" w:sz="0" w:space="0" w:color="auto"/>
            <w:bottom w:val="none" w:sz="0" w:space="0" w:color="auto"/>
            <w:right w:val="none" w:sz="0" w:space="0" w:color="auto"/>
          </w:divBdr>
        </w:div>
        <w:div w:id="1202203324">
          <w:marLeft w:val="0"/>
          <w:marRight w:val="0"/>
          <w:marTop w:val="0"/>
          <w:marBottom w:val="0"/>
          <w:divBdr>
            <w:top w:val="none" w:sz="0" w:space="0" w:color="auto"/>
            <w:left w:val="none" w:sz="0" w:space="0" w:color="auto"/>
            <w:bottom w:val="none" w:sz="0" w:space="0" w:color="auto"/>
            <w:right w:val="none" w:sz="0" w:space="0" w:color="auto"/>
          </w:divBdr>
        </w:div>
        <w:div w:id="354313083">
          <w:marLeft w:val="0"/>
          <w:marRight w:val="0"/>
          <w:marTop w:val="0"/>
          <w:marBottom w:val="0"/>
          <w:divBdr>
            <w:top w:val="none" w:sz="0" w:space="0" w:color="auto"/>
            <w:left w:val="none" w:sz="0" w:space="0" w:color="auto"/>
            <w:bottom w:val="none" w:sz="0" w:space="0" w:color="auto"/>
            <w:right w:val="none" w:sz="0" w:space="0" w:color="auto"/>
          </w:divBdr>
        </w:div>
        <w:div w:id="247468258">
          <w:marLeft w:val="0"/>
          <w:marRight w:val="0"/>
          <w:marTop w:val="0"/>
          <w:marBottom w:val="0"/>
          <w:divBdr>
            <w:top w:val="none" w:sz="0" w:space="0" w:color="auto"/>
            <w:left w:val="none" w:sz="0" w:space="0" w:color="auto"/>
            <w:bottom w:val="none" w:sz="0" w:space="0" w:color="auto"/>
            <w:right w:val="none" w:sz="0" w:space="0" w:color="auto"/>
          </w:divBdr>
        </w:div>
        <w:div w:id="788547753">
          <w:marLeft w:val="0"/>
          <w:marRight w:val="0"/>
          <w:marTop w:val="0"/>
          <w:marBottom w:val="0"/>
          <w:divBdr>
            <w:top w:val="none" w:sz="0" w:space="0" w:color="auto"/>
            <w:left w:val="none" w:sz="0" w:space="0" w:color="auto"/>
            <w:bottom w:val="none" w:sz="0" w:space="0" w:color="auto"/>
            <w:right w:val="none" w:sz="0" w:space="0" w:color="auto"/>
          </w:divBdr>
        </w:div>
        <w:div w:id="668943164">
          <w:marLeft w:val="0"/>
          <w:marRight w:val="0"/>
          <w:marTop w:val="0"/>
          <w:marBottom w:val="0"/>
          <w:divBdr>
            <w:top w:val="none" w:sz="0" w:space="0" w:color="auto"/>
            <w:left w:val="none" w:sz="0" w:space="0" w:color="auto"/>
            <w:bottom w:val="none" w:sz="0" w:space="0" w:color="auto"/>
            <w:right w:val="none" w:sz="0" w:space="0" w:color="auto"/>
          </w:divBdr>
        </w:div>
        <w:div w:id="2121101376">
          <w:marLeft w:val="0"/>
          <w:marRight w:val="0"/>
          <w:marTop w:val="0"/>
          <w:marBottom w:val="0"/>
          <w:divBdr>
            <w:top w:val="none" w:sz="0" w:space="0" w:color="auto"/>
            <w:left w:val="none" w:sz="0" w:space="0" w:color="auto"/>
            <w:bottom w:val="none" w:sz="0" w:space="0" w:color="auto"/>
            <w:right w:val="none" w:sz="0" w:space="0" w:color="auto"/>
          </w:divBdr>
        </w:div>
        <w:div w:id="2039623915">
          <w:marLeft w:val="0"/>
          <w:marRight w:val="0"/>
          <w:marTop w:val="0"/>
          <w:marBottom w:val="0"/>
          <w:divBdr>
            <w:top w:val="none" w:sz="0" w:space="0" w:color="auto"/>
            <w:left w:val="none" w:sz="0" w:space="0" w:color="auto"/>
            <w:bottom w:val="none" w:sz="0" w:space="0" w:color="auto"/>
            <w:right w:val="none" w:sz="0" w:space="0" w:color="auto"/>
          </w:divBdr>
        </w:div>
        <w:div w:id="945381016">
          <w:marLeft w:val="0"/>
          <w:marRight w:val="0"/>
          <w:marTop w:val="0"/>
          <w:marBottom w:val="0"/>
          <w:divBdr>
            <w:top w:val="none" w:sz="0" w:space="0" w:color="auto"/>
            <w:left w:val="none" w:sz="0" w:space="0" w:color="auto"/>
            <w:bottom w:val="none" w:sz="0" w:space="0" w:color="auto"/>
            <w:right w:val="none" w:sz="0" w:space="0" w:color="auto"/>
          </w:divBdr>
        </w:div>
        <w:div w:id="2125610547">
          <w:marLeft w:val="0"/>
          <w:marRight w:val="0"/>
          <w:marTop w:val="0"/>
          <w:marBottom w:val="0"/>
          <w:divBdr>
            <w:top w:val="none" w:sz="0" w:space="0" w:color="auto"/>
            <w:left w:val="none" w:sz="0" w:space="0" w:color="auto"/>
            <w:bottom w:val="none" w:sz="0" w:space="0" w:color="auto"/>
            <w:right w:val="none" w:sz="0" w:space="0" w:color="auto"/>
          </w:divBdr>
        </w:div>
        <w:div w:id="1389958036">
          <w:marLeft w:val="0"/>
          <w:marRight w:val="0"/>
          <w:marTop w:val="0"/>
          <w:marBottom w:val="0"/>
          <w:divBdr>
            <w:top w:val="none" w:sz="0" w:space="0" w:color="auto"/>
            <w:left w:val="none" w:sz="0" w:space="0" w:color="auto"/>
            <w:bottom w:val="none" w:sz="0" w:space="0" w:color="auto"/>
            <w:right w:val="none" w:sz="0" w:space="0" w:color="auto"/>
          </w:divBdr>
        </w:div>
        <w:div w:id="661199080">
          <w:marLeft w:val="0"/>
          <w:marRight w:val="0"/>
          <w:marTop w:val="0"/>
          <w:marBottom w:val="0"/>
          <w:divBdr>
            <w:top w:val="none" w:sz="0" w:space="0" w:color="auto"/>
            <w:left w:val="none" w:sz="0" w:space="0" w:color="auto"/>
            <w:bottom w:val="none" w:sz="0" w:space="0" w:color="auto"/>
            <w:right w:val="none" w:sz="0" w:space="0" w:color="auto"/>
          </w:divBdr>
        </w:div>
        <w:div w:id="348334049">
          <w:marLeft w:val="0"/>
          <w:marRight w:val="0"/>
          <w:marTop w:val="0"/>
          <w:marBottom w:val="0"/>
          <w:divBdr>
            <w:top w:val="none" w:sz="0" w:space="0" w:color="auto"/>
            <w:left w:val="none" w:sz="0" w:space="0" w:color="auto"/>
            <w:bottom w:val="none" w:sz="0" w:space="0" w:color="auto"/>
            <w:right w:val="none" w:sz="0" w:space="0" w:color="auto"/>
          </w:divBdr>
        </w:div>
        <w:div w:id="1691031729">
          <w:marLeft w:val="0"/>
          <w:marRight w:val="0"/>
          <w:marTop w:val="0"/>
          <w:marBottom w:val="0"/>
          <w:divBdr>
            <w:top w:val="none" w:sz="0" w:space="0" w:color="auto"/>
            <w:left w:val="none" w:sz="0" w:space="0" w:color="auto"/>
            <w:bottom w:val="none" w:sz="0" w:space="0" w:color="auto"/>
            <w:right w:val="none" w:sz="0" w:space="0" w:color="auto"/>
          </w:divBdr>
        </w:div>
        <w:div w:id="1481118345">
          <w:marLeft w:val="0"/>
          <w:marRight w:val="0"/>
          <w:marTop w:val="0"/>
          <w:marBottom w:val="0"/>
          <w:divBdr>
            <w:top w:val="none" w:sz="0" w:space="0" w:color="auto"/>
            <w:left w:val="none" w:sz="0" w:space="0" w:color="auto"/>
            <w:bottom w:val="none" w:sz="0" w:space="0" w:color="auto"/>
            <w:right w:val="none" w:sz="0" w:space="0" w:color="auto"/>
          </w:divBdr>
        </w:div>
        <w:div w:id="357044259">
          <w:marLeft w:val="0"/>
          <w:marRight w:val="0"/>
          <w:marTop w:val="0"/>
          <w:marBottom w:val="0"/>
          <w:divBdr>
            <w:top w:val="none" w:sz="0" w:space="0" w:color="auto"/>
            <w:left w:val="none" w:sz="0" w:space="0" w:color="auto"/>
            <w:bottom w:val="none" w:sz="0" w:space="0" w:color="auto"/>
            <w:right w:val="none" w:sz="0" w:space="0" w:color="auto"/>
          </w:divBdr>
        </w:div>
        <w:div w:id="709647567">
          <w:marLeft w:val="0"/>
          <w:marRight w:val="0"/>
          <w:marTop w:val="0"/>
          <w:marBottom w:val="0"/>
          <w:divBdr>
            <w:top w:val="none" w:sz="0" w:space="0" w:color="auto"/>
            <w:left w:val="none" w:sz="0" w:space="0" w:color="auto"/>
            <w:bottom w:val="none" w:sz="0" w:space="0" w:color="auto"/>
            <w:right w:val="none" w:sz="0" w:space="0" w:color="auto"/>
          </w:divBdr>
        </w:div>
        <w:div w:id="437873780">
          <w:marLeft w:val="0"/>
          <w:marRight w:val="0"/>
          <w:marTop w:val="0"/>
          <w:marBottom w:val="0"/>
          <w:divBdr>
            <w:top w:val="none" w:sz="0" w:space="0" w:color="auto"/>
            <w:left w:val="none" w:sz="0" w:space="0" w:color="auto"/>
            <w:bottom w:val="none" w:sz="0" w:space="0" w:color="auto"/>
            <w:right w:val="none" w:sz="0" w:space="0" w:color="auto"/>
          </w:divBdr>
        </w:div>
        <w:div w:id="962925337">
          <w:marLeft w:val="0"/>
          <w:marRight w:val="0"/>
          <w:marTop w:val="0"/>
          <w:marBottom w:val="0"/>
          <w:divBdr>
            <w:top w:val="none" w:sz="0" w:space="0" w:color="auto"/>
            <w:left w:val="none" w:sz="0" w:space="0" w:color="auto"/>
            <w:bottom w:val="none" w:sz="0" w:space="0" w:color="auto"/>
            <w:right w:val="none" w:sz="0" w:space="0" w:color="auto"/>
          </w:divBdr>
        </w:div>
        <w:div w:id="871185096">
          <w:marLeft w:val="0"/>
          <w:marRight w:val="0"/>
          <w:marTop w:val="0"/>
          <w:marBottom w:val="0"/>
          <w:divBdr>
            <w:top w:val="none" w:sz="0" w:space="0" w:color="auto"/>
            <w:left w:val="none" w:sz="0" w:space="0" w:color="auto"/>
            <w:bottom w:val="none" w:sz="0" w:space="0" w:color="auto"/>
            <w:right w:val="none" w:sz="0" w:space="0" w:color="auto"/>
          </w:divBdr>
        </w:div>
        <w:div w:id="407195869">
          <w:marLeft w:val="0"/>
          <w:marRight w:val="0"/>
          <w:marTop w:val="0"/>
          <w:marBottom w:val="0"/>
          <w:divBdr>
            <w:top w:val="none" w:sz="0" w:space="0" w:color="auto"/>
            <w:left w:val="none" w:sz="0" w:space="0" w:color="auto"/>
            <w:bottom w:val="none" w:sz="0" w:space="0" w:color="auto"/>
            <w:right w:val="none" w:sz="0" w:space="0" w:color="auto"/>
          </w:divBdr>
        </w:div>
        <w:div w:id="1499687964">
          <w:marLeft w:val="0"/>
          <w:marRight w:val="0"/>
          <w:marTop w:val="0"/>
          <w:marBottom w:val="0"/>
          <w:divBdr>
            <w:top w:val="none" w:sz="0" w:space="0" w:color="auto"/>
            <w:left w:val="none" w:sz="0" w:space="0" w:color="auto"/>
            <w:bottom w:val="none" w:sz="0" w:space="0" w:color="auto"/>
            <w:right w:val="none" w:sz="0" w:space="0" w:color="auto"/>
          </w:divBdr>
        </w:div>
        <w:div w:id="578946586">
          <w:marLeft w:val="0"/>
          <w:marRight w:val="0"/>
          <w:marTop w:val="0"/>
          <w:marBottom w:val="0"/>
          <w:divBdr>
            <w:top w:val="none" w:sz="0" w:space="0" w:color="auto"/>
            <w:left w:val="none" w:sz="0" w:space="0" w:color="auto"/>
            <w:bottom w:val="none" w:sz="0" w:space="0" w:color="auto"/>
            <w:right w:val="none" w:sz="0" w:space="0" w:color="auto"/>
          </w:divBdr>
        </w:div>
        <w:div w:id="708183238">
          <w:marLeft w:val="0"/>
          <w:marRight w:val="0"/>
          <w:marTop w:val="0"/>
          <w:marBottom w:val="0"/>
          <w:divBdr>
            <w:top w:val="none" w:sz="0" w:space="0" w:color="auto"/>
            <w:left w:val="none" w:sz="0" w:space="0" w:color="auto"/>
            <w:bottom w:val="none" w:sz="0" w:space="0" w:color="auto"/>
            <w:right w:val="none" w:sz="0" w:space="0" w:color="auto"/>
          </w:divBdr>
        </w:div>
        <w:div w:id="783689212">
          <w:marLeft w:val="0"/>
          <w:marRight w:val="0"/>
          <w:marTop w:val="0"/>
          <w:marBottom w:val="0"/>
          <w:divBdr>
            <w:top w:val="none" w:sz="0" w:space="0" w:color="auto"/>
            <w:left w:val="none" w:sz="0" w:space="0" w:color="auto"/>
            <w:bottom w:val="none" w:sz="0" w:space="0" w:color="auto"/>
            <w:right w:val="none" w:sz="0" w:space="0" w:color="auto"/>
          </w:divBdr>
        </w:div>
        <w:div w:id="963777007">
          <w:marLeft w:val="0"/>
          <w:marRight w:val="0"/>
          <w:marTop w:val="0"/>
          <w:marBottom w:val="0"/>
          <w:divBdr>
            <w:top w:val="none" w:sz="0" w:space="0" w:color="auto"/>
            <w:left w:val="none" w:sz="0" w:space="0" w:color="auto"/>
            <w:bottom w:val="none" w:sz="0" w:space="0" w:color="auto"/>
            <w:right w:val="none" w:sz="0" w:space="0" w:color="auto"/>
          </w:divBdr>
        </w:div>
        <w:div w:id="164172952">
          <w:marLeft w:val="0"/>
          <w:marRight w:val="0"/>
          <w:marTop w:val="0"/>
          <w:marBottom w:val="0"/>
          <w:divBdr>
            <w:top w:val="none" w:sz="0" w:space="0" w:color="auto"/>
            <w:left w:val="none" w:sz="0" w:space="0" w:color="auto"/>
            <w:bottom w:val="none" w:sz="0" w:space="0" w:color="auto"/>
            <w:right w:val="none" w:sz="0" w:space="0" w:color="auto"/>
          </w:divBdr>
        </w:div>
        <w:div w:id="506555322">
          <w:marLeft w:val="0"/>
          <w:marRight w:val="0"/>
          <w:marTop w:val="0"/>
          <w:marBottom w:val="0"/>
          <w:divBdr>
            <w:top w:val="none" w:sz="0" w:space="0" w:color="auto"/>
            <w:left w:val="none" w:sz="0" w:space="0" w:color="auto"/>
            <w:bottom w:val="none" w:sz="0" w:space="0" w:color="auto"/>
            <w:right w:val="none" w:sz="0" w:space="0" w:color="auto"/>
          </w:divBdr>
        </w:div>
        <w:div w:id="1823349263">
          <w:marLeft w:val="0"/>
          <w:marRight w:val="0"/>
          <w:marTop w:val="0"/>
          <w:marBottom w:val="0"/>
          <w:divBdr>
            <w:top w:val="none" w:sz="0" w:space="0" w:color="auto"/>
            <w:left w:val="none" w:sz="0" w:space="0" w:color="auto"/>
            <w:bottom w:val="none" w:sz="0" w:space="0" w:color="auto"/>
            <w:right w:val="none" w:sz="0" w:space="0" w:color="auto"/>
          </w:divBdr>
        </w:div>
        <w:div w:id="933585931">
          <w:marLeft w:val="0"/>
          <w:marRight w:val="0"/>
          <w:marTop w:val="0"/>
          <w:marBottom w:val="0"/>
          <w:divBdr>
            <w:top w:val="none" w:sz="0" w:space="0" w:color="auto"/>
            <w:left w:val="none" w:sz="0" w:space="0" w:color="auto"/>
            <w:bottom w:val="none" w:sz="0" w:space="0" w:color="auto"/>
            <w:right w:val="none" w:sz="0" w:space="0" w:color="auto"/>
          </w:divBdr>
        </w:div>
        <w:div w:id="706873545">
          <w:marLeft w:val="0"/>
          <w:marRight w:val="0"/>
          <w:marTop w:val="0"/>
          <w:marBottom w:val="0"/>
          <w:divBdr>
            <w:top w:val="none" w:sz="0" w:space="0" w:color="auto"/>
            <w:left w:val="none" w:sz="0" w:space="0" w:color="auto"/>
            <w:bottom w:val="none" w:sz="0" w:space="0" w:color="auto"/>
            <w:right w:val="none" w:sz="0" w:space="0" w:color="auto"/>
          </w:divBdr>
        </w:div>
        <w:div w:id="132795195">
          <w:marLeft w:val="0"/>
          <w:marRight w:val="0"/>
          <w:marTop w:val="0"/>
          <w:marBottom w:val="0"/>
          <w:divBdr>
            <w:top w:val="none" w:sz="0" w:space="0" w:color="auto"/>
            <w:left w:val="none" w:sz="0" w:space="0" w:color="auto"/>
            <w:bottom w:val="none" w:sz="0" w:space="0" w:color="auto"/>
            <w:right w:val="none" w:sz="0" w:space="0" w:color="auto"/>
          </w:divBdr>
        </w:div>
        <w:div w:id="971714665">
          <w:marLeft w:val="0"/>
          <w:marRight w:val="0"/>
          <w:marTop w:val="0"/>
          <w:marBottom w:val="0"/>
          <w:divBdr>
            <w:top w:val="none" w:sz="0" w:space="0" w:color="auto"/>
            <w:left w:val="none" w:sz="0" w:space="0" w:color="auto"/>
            <w:bottom w:val="none" w:sz="0" w:space="0" w:color="auto"/>
            <w:right w:val="none" w:sz="0" w:space="0" w:color="auto"/>
          </w:divBdr>
        </w:div>
        <w:div w:id="1416391672">
          <w:marLeft w:val="0"/>
          <w:marRight w:val="0"/>
          <w:marTop w:val="0"/>
          <w:marBottom w:val="0"/>
          <w:divBdr>
            <w:top w:val="none" w:sz="0" w:space="0" w:color="auto"/>
            <w:left w:val="none" w:sz="0" w:space="0" w:color="auto"/>
            <w:bottom w:val="none" w:sz="0" w:space="0" w:color="auto"/>
            <w:right w:val="none" w:sz="0" w:space="0" w:color="auto"/>
          </w:divBdr>
        </w:div>
        <w:div w:id="1125849825">
          <w:marLeft w:val="0"/>
          <w:marRight w:val="0"/>
          <w:marTop w:val="0"/>
          <w:marBottom w:val="0"/>
          <w:divBdr>
            <w:top w:val="none" w:sz="0" w:space="0" w:color="auto"/>
            <w:left w:val="none" w:sz="0" w:space="0" w:color="auto"/>
            <w:bottom w:val="none" w:sz="0" w:space="0" w:color="auto"/>
            <w:right w:val="none" w:sz="0" w:space="0" w:color="auto"/>
          </w:divBdr>
        </w:div>
        <w:div w:id="876506511">
          <w:marLeft w:val="0"/>
          <w:marRight w:val="0"/>
          <w:marTop w:val="0"/>
          <w:marBottom w:val="0"/>
          <w:divBdr>
            <w:top w:val="none" w:sz="0" w:space="0" w:color="auto"/>
            <w:left w:val="none" w:sz="0" w:space="0" w:color="auto"/>
            <w:bottom w:val="none" w:sz="0" w:space="0" w:color="auto"/>
            <w:right w:val="none" w:sz="0" w:space="0" w:color="auto"/>
          </w:divBdr>
        </w:div>
        <w:div w:id="528642183">
          <w:marLeft w:val="0"/>
          <w:marRight w:val="0"/>
          <w:marTop w:val="0"/>
          <w:marBottom w:val="0"/>
          <w:divBdr>
            <w:top w:val="none" w:sz="0" w:space="0" w:color="auto"/>
            <w:left w:val="none" w:sz="0" w:space="0" w:color="auto"/>
            <w:bottom w:val="none" w:sz="0" w:space="0" w:color="auto"/>
            <w:right w:val="none" w:sz="0" w:space="0" w:color="auto"/>
          </w:divBdr>
        </w:div>
        <w:div w:id="183832983">
          <w:marLeft w:val="0"/>
          <w:marRight w:val="0"/>
          <w:marTop w:val="0"/>
          <w:marBottom w:val="0"/>
          <w:divBdr>
            <w:top w:val="none" w:sz="0" w:space="0" w:color="auto"/>
            <w:left w:val="none" w:sz="0" w:space="0" w:color="auto"/>
            <w:bottom w:val="none" w:sz="0" w:space="0" w:color="auto"/>
            <w:right w:val="none" w:sz="0" w:space="0" w:color="auto"/>
          </w:divBdr>
        </w:div>
        <w:div w:id="1467089174">
          <w:marLeft w:val="0"/>
          <w:marRight w:val="0"/>
          <w:marTop w:val="0"/>
          <w:marBottom w:val="0"/>
          <w:divBdr>
            <w:top w:val="none" w:sz="0" w:space="0" w:color="auto"/>
            <w:left w:val="none" w:sz="0" w:space="0" w:color="auto"/>
            <w:bottom w:val="none" w:sz="0" w:space="0" w:color="auto"/>
            <w:right w:val="none" w:sz="0" w:space="0" w:color="auto"/>
          </w:divBdr>
        </w:div>
        <w:div w:id="674653673">
          <w:marLeft w:val="0"/>
          <w:marRight w:val="0"/>
          <w:marTop w:val="0"/>
          <w:marBottom w:val="0"/>
          <w:divBdr>
            <w:top w:val="none" w:sz="0" w:space="0" w:color="auto"/>
            <w:left w:val="none" w:sz="0" w:space="0" w:color="auto"/>
            <w:bottom w:val="none" w:sz="0" w:space="0" w:color="auto"/>
            <w:right w:val="none" w:sz="0" w:space="0" w:color="auto"/>
          </w:divBdr>
        </w:div>
        <w:div w:id="923413920">
          <w:marLeft w:val="0"/>
          <w:marRight w:val="0"/>
          <w:marTop w:val="0"/>
          <w:marBottom w:val="0"/>
          <w:divBdr>
            <w:top w:val="none" w:sz="0" w:space="0" w:color="auto"/>
            <w:left w:val="none" w:sz="0" w:space="0" w:color="auto"/>
            <w:bottom w:val="none" w:sz="0" w:space="0" w:color="auto"/>
            <w:right w:val="none" w:sz="0" w:space="0" w:color="auto"/>
          </w:divBdr>
        </w:div>
        <w:div w:id="2064478923">
          <w:marLeft w:val="0"/>
          <w:marRight w:val="0"/>
          <w:marTop w:val="0"/>
          <w:marBottom w:val="0"/>
          <w:divBdr>
            <w:top w:val="none" w:sz="0" w:space="0" w:color="auto"/>
            <w:left w:val="none" w:sz="0" w:space="0" w:color="auto"/>
            <w:bottom w:val="none" w:sz="0" w:space="0" w:color="auto"/>
            <w:right w:val="none" w:sz="0" w:space="0" w:color="auto"/>
          </w:divBdr>
        </w:div>
        <w:div w:id="1845321518">
          <w:marLeft w:val="0"/>
          <w:marRight w:val="0"/>
          <w:marTop w:val="0"/>
          <w:marBottom w:val="0"/>
          <w:divBdr>
            <w:top w:val="none" w:sz="0" w:space="0" w:color="auto"/>
            <w:left w:val="none" w:sz="0" w:space="0" w:color="auto"/>
            <w:bottom w:val="none" w:sz="0" w:space="0" w:color="auto"/>
            <w:right w:val="none" w:sz="0" w:space="0" w:color="auto"/>
          </w:divBdr>
        </w:div>
        <w:div w:id="2141992397">
          <w:marLeft w:val="0"/>
          <w:marRight w:val="0"/>
          <w:marTop w:val="0"/>
          <w:marBottom w:val="0"/>
          <w:divBdr>
            <w:top w:val="none" w:sz="0" w:space="0" w:color="auto"/>
            <w:left w:val="none" w:sz="0" w:space="0" w:color="auto"/>
            <w:bottom w:val="none" w:sz="0" w:space="0" w:color="auto"/>
            <w:right w:val="none" w:sz="0" w:space="0" w:color="auto"/>
          </w:divBdr>
        </w:div>
        <w:div w:id="285546221">
          <w:marLeft w:val="0"/>
          <w:marRight w:val="0"/>
          <w:marTop w:val="0"/>
          <w:marBottom w:val="0"/>
          <w:divBdr>
            <w:top w:val="none" w:sz="0" w:space="0" w:color="auto"/>
            <w:left w:val="none" w:sz="0" w:space="0" w:color="auto"/>
            <w:bottom w:val="none" w:sz="0" w:space="0" w:color="auto"/>
            <w:right w:val="none" w:sz="0" w:space="0" w:color="auto"/>
          </w:divBdr>
        </w:div>
        <w:div w:id="587547204">
          <w:marLeft w:val="0"/>
          <w:marRight w:val="0"/>
          <w:marTop w:val="0"/>
          <w:marBottom w:val="0"/>
          <w:divBdr>
            <w:top w:val="none" w:sz="0" w:space="0" w:color="auto"/>
            <w:left w:val="none" w:sz="0" w:space="0" w:color="auto"/>
            <w:bottom w:val="none" w:sz="0" w:space="0" w:color="auto"/>
            <w:right w:val="none" w:sz="0" w:space="0" w:color="auto"/>
          </w:divBdr>
        </w:div>
        <w:div w:id="1179540271">
          <w:marLeft w:val="0"/>
          <w:marRight w:val="0"/>
          <w:marTop w:val="0"/>
          <w:marBottom w:val="0"/>
          <w:divBdr>
            <w:top w:val="none" w:sz="0" w:space="0" w:color="auto"/>
            <w:left w:val="none" w:sz="0" w:space="0" w:color="auto"/>
            <w:bottom w:val="none" w:sz="0" w:space="0" w:color="auto"/>
            <w:right w:val="none" w:sz="0" w:space="0" w:color="auto"/>
          </w:divBdr>
        </w:div>
        <w:div w:id="1037316291">
          <w:marLeft w:val="0"/>
          <w:marRight w:val="0"/>
          <w:marTop w:val="0"/>
          <w:marBottom w:val="0"/>
          <w:divBdr>
            <w:top w:val="none" w:sz="0" w:space="0" w:color="auto"/>
            <w:left w:val="none" w:sz="0" w:space="0" w:color="auto"/>
            <w:bottom w:val="none" w:sz="0" w:space="0" w:color="auto"/>
            <w:right w:val="none" w:sz="0" w:space="0" w:color="auto"/>
          </w:divBdr>
        </w:div>
        <w:div w:id="855460146">
          <w:marLeft w:val="0"/>
          <w:marRight w:val="0"/>
          <w:marTop w:val="0"/>
          <w:marBottom w:val="0"/>
          <w:divBdr>
            <w:top w:val="none" w:sz="0" w:space="0" w:color="auto"/>
            <w:left w:val="none" w:sz="0" w:space="0" w:color="auto"/>
            <w:bottom w:val="none" w:sz="0" w:space="0" w:color="auto"/>
            <w:right w:val="none" w:sz="0" w:space="0" w:color="auto"/>
          </w:divBdr>
        </w:div>
        <w:div w:id="387384856">
          <w:marLeft w:val="0"/>
          <w:marRight w:val="0"/>
          <w:marTop w:val="0"/>
          <w:marBottom w:val="0"/>
          <w:divBdr>
            <w:top w:val="none" w:sz="0" w:space="0" w:color="auto"/>
            <w:left w:val="none" w:sz="0" w:space="0" w:color="auto"/>
            <w:bottom w:val="none" w:sz="0" w:space="0" w:color="auto"/>
            <w:right w:val="none" w:sz="0" w:space="0" w:color="auto"/>
          </w:divBdr>
        </w:div>
        <w:div w:id="1152941546">
          <w:marLeft w:val="0"/>
          <w:marRight w:val="0"/>
          <w:marTop w:val="0"/>
          <w:marBottom w:val="0"/>
          <w:divBdr>
            <w:top w:val="none" w:sz="0" w:space="0" w:color="auto"/>
            <w:left w:val="none" w:sz="0" w:space="0" w:color="auto"/>
            <w:bottom w:val="none" w:sz="0" w:space="0" w:color="auto"/>
            <w:right w:val="none" w:sz="0" w:space="0" w:color="auto"/>
          </w:divBdr>
        </w:div>
        <w:div w:id="404381761">
          <w:marLeft w:val="0"/>
          <w:marRight w:val="0"/>
          <w:marTop w:val="0"/>
          <w:marBottom w:val="0"/>
          <w:divBdr>
            <w:top w:val="none" w:sz="0" w:space="0" w:color="auto"/>
            <w:left w:val="none" w:sz="0" w:space="0" w:color="auto"/>
            <w:bottom w:val="none" w:sz="0" w:space="0" w:color="auto"/>
            <w:right w:val="none" w:sz="0" w:space="0" w:color="auto"/>
          </w:divBdr>
        </w:div>
        <w:div w:id="1287856365">
          <w:marLeft w:val="0"/>
          <w:marRight w:val="0"/>
          <w:marTop w:val="0"/>
          <w:marBottom w:val="0"/>
          <w:divBdr>
            <w:top w:val="none" w:sz="0" w:space="0" w:color="auto"/>
            <w:left w:val="none" w:sz="0" w:space="0" w:color="auto"/>
            <w:bottom w:val="none" w:sz="0" w:space="0" w:color="auto"/>
            <w:right w:val="none" w:sz="0" w:space="0" w:color="auto"/>
          </w:divBdr>
        </w:div>
        <w:div w:id="760755967">
          <w:marLeft w:val="0"/>
          <w:marRight w:val="0"/>
          <w:marTop w:val="0"/>
          <w:marBottom w:val="0"/>
          <w:divBdr>
            <w:top w:val="none" w:sz="0" w:space="0" w:color="auto"/>
            <w:left w:val="none" w:sz="0" w:space="0" w:color="auto"/>
            <w:bottom w:val="none" w:sz="0" w:space="0" w:color="auto"/>
            <w:right w:val="none" w:sz="0" w:space="0" w:color="auto"/>
          </w:divBdr>
        </w:div>
        <w:div w:id="1854950606">
          <w:marLeft w:val="0"/>
          <w:marRight w:val="0"/>
          <w:marTop w:val="0"/>
          <w:marBottom w:val="0"/>
          <w:divBdr>
            <w:top w:val="none" w:sz="0" w:space="0" w:color="auto"/>
            <w:left w:val="none" w:sz="0" w:space="0" w:color="auto"/>
            <w:bottom w:val="none" w:sz="0" w:space="0" w:color="auto"/>
            <w:right w:val="none" w:sz="0" w:space="0" w:color="auto"/>
          </w:divBdr>
        </w:div>
        <w:div w:id="238486891">
          <w:marLeft w:val="0"/>
          <w:marRight w:val="0"/>
          <w:marTop w:val="0"/>
          <w:marBottom w:val="0"/>
          <w:divBdr>
            <w:top w:val="none" w:sz="0" w:space="0" w:color="auto"/>
            <w:left w:val="none" w:sz="0" w:space="0" w:color="auto"/>
            <w:bottom w:val="none" w:sz="0" w:space="0" w:color="auto"/>
            <w:right w:val="none" w:sz="0" w:space="0" w:color="auto"/>
          </w:divBdr>
        </w:div>
        <w:div w:id="1936161971">
          <w:marLeft w:val="0"/>
          <w:marRight w:val="0"/>
          <w:marTop w:val="0"/>
          <w:marBottom w:val="0"/>
          <w:divBdr>
            <w:top w:val="none" w:sz="0" w:space="0" w:color="auto"/>
            <w:left w:val="none" w:sz="0" w:space="0" w:color="auto"/>
            <w:bottom w:val="none" w:sz="0" w:space="0" w:color="auto"/>
            <w:right w:val="none" w:sz="0" w:space="0" w:color="auto"/>
          </w:divBdr>
        </w:div>
        <w:div w:id="113059916">
          <w:marLeft w:val="0"/>
          <w:marRight w:val="0"/>
          <w:marTop w:val="0"/>
          <w:marBottom w:val="0"/>
          <w:divBdr>
            <w:top w:val="none" w:sz="0" w:space="0" w:color="auto"/>
            <w:left w:val="none" w:sz="0" w:space="0" w:color="auto"/>
            <w:bottom w:val="none" w:sz="0" w:space="0" w:color="auto"/>
            <w:right w:val="none" w:sz="0" w:space="0" w:color="auto"/>
          </w:divBdr>
        </w:div>
        <w:div w:id="173542229">
          <w:marLeft w:val="0"/>
          <w:marRight w:val="0"/>
          <w:marTop w:val="0"/>
          <w:marBottom w:val="0"/>
          <w:divBdr>
            <w:top w:val="none" w:sz="0" w:space="0" w:color="auto"/>
            <w:left w:val="none" w:sz="0" w:space="0" w:color="auto"/>
            <w:bottom w:val="none" w:sz="0" w:space="0" w:color="auto"/>
            <w:right w:val="none" w:sz="0" w:space="0" w:color="auto"/>
          </w:divBdr>
        </w:div>
        <w:div w:id="1304240709">
          <w:marLeft w:val="0"/>
          <w:marRight w:val="0"/>
          <w:marTop w:val="0"/>
          <w:marBottom w:val="0"/>
          <w:divBdr>
            <w:top w:val="none" w:sz="0" w:space="0" w:color="auto"/>
            <w:left w:val="none" w:sz="0" w:space="0" w:color="auto"/>
            <w:bottom w:val="none" w:sz="0" w:space="0" w:color="auto"/>
            <w:right w:val="none" w:sz="0" w:space="0" w:color="auto"/>
          </w:divBdr>
        </w:div>
      </w:divsChild>
    </w:div>
    <w:div w:id="1330252949">
      <w:bodyDiv w:val="1"/>
      <w:marLeft w:val="0"/>
      <w:marRight w:val="0"/>
      <w:marTop w:val="0"/>
      <w:marBottom w:val="0"/>
      <w:divBdr>
        <w:top w:val="none" w:sz="0" w:space="0" w:color="auto"/>
        <w:left w:val="none" w:sz="0" w:space="0" w:color="auto"/>
        <w:bottom w:val="none" w:sz="0" w:space="0" w:color="auto"/>
        <w:right w:val="none" w:sz="0" w:space="0" w:color="auto"/>
      </w:divBdr>
    </w:div>
    <w:div w:id="1334068011">
      <w:bodyDiv w:val="1"/>
      <w:marLeft w:val="0"/>
      <w:marRight w:val="0"/>
      <w:marTop w:val="0"/>
      <w:marBottom w:val="0"/>
      <w:divBdr>
        <w:top w:val="none" w:sz="0" w:space="0" w:color="auto"/>
        <w:left w:val="none" w:sz="0" w:space="0" w:color="auto"/>
        <w:bottom w:val="none" w:sz="0" w:space="0" w:color="auto"/>
        <w:right w:val="none" w:sz="0" w:space="0" w:color="auto"/>
      </w:divBdr>
    </w:div>
    <w:div w:id="1340499354">
      <w:bodyDiv w:val="1"/>
      <w:marLeft w:val="0"/>
      <w:marRight w:val="0"/>
      <w:marTop w:val="0"/>
      <w:marBottom w:val="0"/>
      <w:divBdr>
        <w:top w:val="none" w:sz="0" w:space="0" w:color="auto"/>
        <w:left w:val="none" w:sz="0" w:space="0" w:color="auto"/>
        <w:bottom w:val="none" w:sz="0" w:space="0" w:color="auto"/>
        <w:right w:val="none" w:sz="0" w:space="0" w:color="auto"/>
      </w:divBdr>
    </w:div>
    <w:div w:id="1351487645">
      <w:bodyDiv w:val="1"/>
      <w:marLeft w:val="0"/>
      <w:marRight w:val="0"/>
      <w:marTop w:val="0"/>
      <w:marBottom w:val="0"/>
      <w:divBdr>
        <w:top w:val="none" w:sz="0" w:space="0" w:color="auto"/>
        <w:left w:val="none" w:sz="0" w:space="0" w:color="auto"/>
        <w:bottom w:val="none" w:sz="0" w:space="0" w:color="auto"/>
        <w:right w:val="none" w:sz="0" w:space="0" w:color="auto"/>
      </w:divBdr>
      <w:divsChild>
        <w:div w:id="1345742120">
          <w:marLeft w:val="547"/>
          <w:marRight w:val="0"/>
          <w:marTop w:val="0"/>
          <w:marBottom w:val="0"/>
          <w:divBdr>
            <w:top w:val="none" w:sz="0" w:space="0" w:color="auto"/>
            <w:left w:val="none" w:sz="0" w:space="0" w:color="auto"/>
            <w:bottom w:val="none" w:sz="0" w:space="0" w:color="auto"/>
            <w:right w:val="none" w:sz="0" w:space="0" w:color="auto"/>
          </w:divBdr>
        </w:div>
      </w:divsChild>
    </w:div>
    <w:div w:id="1356543723">
      <w:bodyDiv w:val="1"/>
      <w:marLeft w:val="0"/>
      <w:marRight w:val="0"/>
      <w:marTop w:val="0"/>
      <w:marBottom w:val="0"/>
      <w:divBdr>
        <w:top w:val="none" w:sz="0" w:space="0" w:color="auto"/>
        <w:left w:val="none" w:sz="0" w:space="0" w:color="auto"/>
        <w:bottom w:val="none" w:sz="0" w:space="0" w:color="auto"/>
        <w:right w:val="none" w:sz="0" w:space="0" w:color="auto"/>
      </w:divBdr>
    </w:div>
    <w:div w:id="1371759784">
      <w:bodyDiv w:val="1"/>
      <w:marLeft w:val="0"/>
      <w:marRight w:val="0"/>
      <w:marTop w:val="0"/>
      <w:marBottom w:val="0"/>
      <w:divBdr>
        <w:top w:val="none" w:sz="0" w:space="0" w:color="auto"/>
        <w:left w:val="none" w:sz="0" w:space="0" w:color="auto"/>
        <w:bottom w:val="none" w:sz="0" w:space="0" w:color="auto"/>
        <w:right w:val="none" w:sz="0" w:space="0" w:color="auto"/>
      </w:divBdr>
      <w:divsChild>
        <w:div w:id="280499907">
          <w:marLeft w:val="0"/>
          <w:marRight w:val="0"/>
          <w:marTop w:val="0"/>
          <w:marBottom w:val="0"/>
          <w:divBdr>
            <w:top w:val="none" w:sz="0" w:space="0" w:color="auto"/>
            <w:left w:val="none" w:sz="0" w:space="0" w:color="auto"/>
            <w:bottom w:val="none" w:sz="0" w:space="0" w:color="auto"/>
            <w:right w:val="none" w:sz="0" w:space="0" w:color="auto"/>
          </w:divBdr>
          <w:divsChild>
            <w:div w:id="43853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93157">
      <w:bodyDiv w:val="1"/>
      <w:marLeft w:val="0"/>
      <w:marRight w:val="0"/>
      <w:marTop w:val="0"/>
      <w:marBottom w:val="0"/>
      <w:divBdr>
        <w:top w:val="none" w:sz="0" w:space="0" w:color="auto"/>
        <w:left w:val="none" w:sz="0" w:space="0" w:color="auto"/>
        <w:bottom w:val="none" w:sz="0" w:space="0" w:color="auto"/>
        <w:right w:val="none" w:sz="0" w:space="0" w:color="auto"/>
      </w:divBdr>
    </w:div>
    <w:div w:id="1495102567">
      <w:bodyDiv w:val="1"/>
      <w:marLeft w:val="0"/>
      <w:marRight w:val="0"/>
      <w:marTop w:val="0"/>
      <w:marBottom w:val="0"/>
      <w:divBdr>
        <w:top w:val="none" w:sz="0" w:space="0" w:color="auto"/>
        <w:left w:val="none" w:sz="0" w:space="0" w:color="auto"/>
        <w:bottom w:val="none" w:sz="0" w:space="0" w:color="auto"/>
        <w:right w:val="none" w:sz="0" w:space="0" w:color="auto"/>
      </w:divBdr>
    </w:div>
    <w:div w:id="1512525144">
      <w:bodyDiv w:val="1"/>
      <w:marLeft w:val="0"/>
      <w:marRight w:val="0"/>
      <w:marTop w:val="0"/>
      <w:marBottom w:val="0"/>
      <w:divBdr>
        <w:top w:val="none" w:sz="0" w:space="0" w:color="auto"/>
        <w:left w:val="none" w:sz="0" w:space="0" w:color="auto"/>
        <w:bottom w:val="none" w:sz="0" w:space="0" w:color="auto"/>
        <w:right w:val="none" w:sz="0" w:space="0" w:color="auto"/>
      </w:divBdr>
      <w:divsChild>
        <w:div w:id="836072495">
          <w:marLeft w:val="547"/>
          <w:marRight w:val="0"/>
          <w:marTop w:val="0"/>
          <w:marBottom w:val="0"/>
          <w:divBdr>
            <w:top w:val="none" w:sz="0" w:space="0" w:color="auto"/>
            <w:left w:val="none" w:sz="0" w:space="0" w:color="auto"/>
            <w:bottom w:val="none" w:sz="0" w:space="0" w:color="auto"/>
            <w:right w:val="none" w:sz="0" w:space="0" w:color="auto"/>
          </w:divBdr>
        </w:div>
      </w:divsChild>
    </w:div>
    <w:div w:id="1547988646">
      <w:bodyDiv w:val="1"/>
      <w:marLeft w:val="0"/>
      <w:marRight w:val="0"/>
      <w:marTop w:val="0"/>
      <w:marBottom w:val="0"/>
      <w:divBdr>
        <w:top w:val="none" w:sz="0" w:space="0" w:color="auto"/>
        <w:left w:val="none" w:sz="0" w:space="0" w:color="auto"/>
        <w:bottom w:val="none" w:sz="0" w:space="0" w:color="auto"/>
        <w:right w:val="none" w:sz="0" w:space="0" w:color="auto"/>
      </w:divBdr>
    </w:div>
    <w:div w:id="1558203193">
      <w:bodyDiv w:val="1"/>
      <w:marLeft w:val="0"/>
      <w:marRight w:val="0"/>
      <w:marTop w:val="0"/>
      <w:marBottom w:val="0"/>
      <w:divBdr>
        <w:top w:val="none" w:sz="0" w:space="0" w:color="auto"/>
        <w:left w:val="none" w:sz="0" w:space="0" w:color="auto"/>
        <w:bottom w:val="none" w:sz="0" w:space="0" w:color="auto"/>
        <w:right w:val="none" w:sz="0" w:space="0" w:color="auto"/>
      </w:divBdr>
      <w:divsChild>
        <w:div w:id="633410700">
          <w:marLeft w:val="547"/>
          <w:marRight w:val="0"/>
          <w:marTop w:val="96"/>
          <w:marBottom w:val="0"/>
          <w:divBdr>
            <w:top w:val="none" w:sz="0" w:space="0" w:color="auto"/>
            <w:left w:val="none" w:sz="0" w:space="0" w:color="auto"/>
            <w:bottom w:val="none" w:sz="0" w:space="0" w:color="auto"/>
            <w:right w:val="none" w:sz="0" w:space="0" w:color="auto"/>
          </w:divBdr>
        </w:div>
        <w:div w:id="199972352">
          <w:marLeft w:val="547"/>
          <w:marRight w:val="0"/>
          <w:marTop w:val="96"/>
          <w:marBottom w:val="0"/>
          <w:divBdr>
            <w:top w:val="none" w:sz="0" w:space="0" w:color="auto"/>
            <w:left w:val="none" w:sz="0" w:space="0" w:color="auto"/>
            <w:bottom w:val="none" w:sz="0" w:space="0" w:color="auto"/>
            <w:right w:val="none" w:sz="0" w:space="0" w:color="auto"/>
          </w:divBdr>
        </w:div>
      </w:divsChild>
    </w:div>
    <w:div w:id="1562326225">
      <w:bodyDiv w:val="1"/>
      <w:marLeft w:val="0"/>
      <w:marRight w:val="0"/>
      <w:marTop w:val="0"/>
      <w:marBottom w:val="0"/>
      <w:divBdr>
        <w:top w:val="none" w:sz="0" w:space="0" w:color="auto"/>
        <w:left w:val="none" w:sz="0" w:space="0" w:color="auto"/>
        <w:bottom w:val="none" w:sz="0" w:space="0" w:color="auto"/>
        <w:right w:val="none" w:sz="0" w:space="0" w:color="auto"/>
      </w:divBdr>
      <w:divsChild>
        <w:div w:id="481628163">
          <w:marLeft w:val="547"/>
          <w:marRight w:val="0"/>
          <w:marTop w:val="0"/>
          <w:marBottom w:val="0"/>
          <w:divBdr>
            <w:top w:val="none" w:sz="0" w:space="0" w:color="auto"/>
            <w:left w:val="none" w:sz="0" w:space="0" w:color="auto"/>
            <w:bottom w:val="none" w:sz="0" w:space="0" w:color="auto"/>
            <w:right w:val="none" w:sz="0" w:space="0" w:color="auto"/>
          </w:divBdr>
        </w:div>
      </w:divsChild>
    </w:div>
    <w:div w:id="1605454108">
      <w:bodyDiv w:val="1"/>
      <w:marLeft w:val="0"/>
      <w:marRight w:val="0"/>
      <w:marTop w:val="0"/>
      <w:marBottom w:val="0"/>
      <w:divBdr>
        <w:top w:val="none" w:sz="0" w:space="0" w:color="auto"/>
        <w:left w:val="none" w:sz="0" w:space="0" w:color="auto"/>
        <w:bottom w:val="none" w:sz="0" w:space="0" w:color="auto"/>
        <w:right w:val="none" w:sz="0" w:space="0" w:color="auto"/>
      </w:divBdr>
    </w:div>
    <w:div w:id="1632437901">
      <w:bodyDiv w:val="1"/>
      <w:marLeft w:val="0"/>
      <w:marRight w:val="0"/>
      <w:marTop w:val="0"/>
      <w:marBottom w:val="0"/>
      <w:divBdr>
        <w:top w:val="none" w:sz="0" w:space="0" w:color="auto"/>
        <w:left w:val="none" w:sz="0" w:space="0" w:color="auto"/>
        <w:bottom w:val="none" w:sz="0" w:space="0" w:color="auto"/>
        <w:right w:val="none" w:sz="0" w:space="0" w:color="auto"/>
      </w:divBdr>
      <w:divsChild>
        <w:div w:id="1652177214">
          <w:marLeft w:val="0"/>
          <w:marRight w:val="0"/>
          <w:marTop w:val="0"/>
          <w:marBottom w:val="0"/>
          <w:divBdr>
            <w:top w:val="none" w:sz="0" w:space="0" w:color="auto"/>
            <w:left w:val="none" w:sz="0" w:space="0" w:color="auto"/>
            <w:bottom w:val="none" w:sz="0" w:space="0" w:color="auto"/>
            <w:right w:val="none" w:sz="0" w:space="0" w:color="auto"/>
          </w:divBdr>
        </w:div>
        <w:div w:id="251594371">
          <w:marLeft w:val="0"/>
          <w:marRight w:val="0"/>
          <w:marTop w:val="0"/>
          <w:marBottom w:val="0"/>
          <w:divBdr>
            <w:top w:val="none" w:sz="0" w:space="0" w:color="auto"/>
            <w:left w:val="none" w:sz="0" w:space="0" w:color="auto"/>
            <w:bottom w:val="none" w:sz="0" w:space="0" w:color="auto"/>
            <w:right w:val="none" w:sz="0" w:space="0" w:color="auto"/>
          </w:divBdr>
        </w:div>
        <w:div w:id="1596785833">
          <w:marLeft w:val="0"/>
          <w:marRight w:val="0"/>
          <w:marTop w:val="0"/>
          <w:marBottom w:val="0"/>
          <w:divBdr>
            <w:top w:val="none" w:sz="0" w:space="0" w:color="auto"/>
            <w:left w:val="none" w:sz="0" w:space="0" w:color="auto"/>
            <w:bottom w:val="none" w:sz="0" w:space="0" w:color="auto"/>
            <w:right w:val="none" w:sz="0" w:space="0" w:color="auto"/>
          </w:divBdr>
        </w:div>
        <w:div w:id="1634020767">
          <w:marLeft w:val="0"/>
          <w:marRight w:val="0"/>
          <w:marTop w:val="0"/>
          <w:marBottom w:val="0"/>
          <w:divBdr>
            <w:top w:val="none" w:sz="0" w:space="0" w:color="auto"/>
            <w:left w:val="none" w:sz="0" w:space="0" w:color="auto"/>
            <w:bottom w:val="none" w:sz="0" w:space="0" w:color="auto"/>
            <w:right w:val="none" w:sz="0" w:space="0" w:color="auto"/>
          </w:divBdr>
        </w:div>
        <w:div w:id="1038435339">
          <w:marLeft w:val="0"/>
          <w:marRight w:val="0"/>
          <w:marTop w:val="0"/>
          <w:marBottom w:val="0"/>
          <w:divBdr>
            <w:top w:val="none" w:sz="0" w:space="0" w:color="auto"/>
            <w:left w:val="none" w:sz="0" w:space="0" w:color="auto"/>
            <w:bottom w:val="none" w:sz="0" w:space="0" w:color="auto"/>
            <w:right w:val="none" w:sz="0" w:space="0" w:color="auto"/>
          </w:divBdr>
        </w:div>
        <w:div w:id="1760559334">
          <w:marLeft w:val="0"/>
          <w:marRight w:val="0"/>
          <w:marTop w:val="0"/>
          <w:marBottom w:val="0"/>
          <w:divBdr>
            <w:top w:val="none" w:sz="0" w:space="0" w:color="auto"/>
            <w:left w:val="none" w:sz="0" w:space="0" w:color="auto"/>
            <w:bottom w:val="none" w:sz="0" w:space="0" w:color="auto"/>
            <w:right w:val="none" w:sz="0" w:space="0" w:color="auto"/>
          </w:divBdr>
        </w:div>
        <w:div w:id="1870071579">
          <w:marLeft w:val="0"/>
          <w:marRight w:val="0"/>
          <w:marTop w:val="0"/>
          <w:marBottom w:val="0"/>
          <w:divBdr>
            <w:top w:val="none" w:sz="0" w:space="0" w:color="auto"/>
            <w:left w:val="none" w:sz="0" w:space="0" w:color="auto"/>
            <w:bottom w:val="none" w:sz="0" w:space="0" w:color="auto"/>
            <w:right w:val="none" w:sz="0" w:space="0" w:color="auto"/>
          </w:divBdr>
        </w:div>
        <w:div w:id="830216354">
          <w:marLeft w:val="0"/>
          <w:marRight w:val="0"/>
          <w:marTop w:val="0"/>
          <w:marBottom w:val="0"/>
          <w:divBdr>
            <w:top w:val="none" w:sz="0" w:space="0" w:color="auto"/>
            <w:left w:val="none" w:sz="0" w:space="0" w:color="auto"/>
            <w:bottom w:val="none" w:sz="0" w:space="0" w:color="auto"/>
            <w:right w:val="none" w:sz="0" w:space="0" w:color="auto"/>
          </w:divBdr>
        </w:div>
        <w:div w:id="479346232">
          <w:marLeft w:val="0"/>
          <w:marRight w:val="0"/>
          <w:marTop w:val="0"/>
          <w:marBottom w:val="0"/>
          <w:divBdr>
            <w:top w:val="none" w:sz="0" w:space="0" w:color="auto"/>
            <w:left w:val="none" w:sz="0" w:space="0" w:color="auto"/>
            <w:bottom w:val="none" w:sz="0" w:space="0" w:color="auto"/>
            <w:right w:val="none" w:sz="0" w:space="0" w:color="auto"/>
          </w:divBdr>
        </w:div>
        <w:div w:id="1924215868">
          <w:marLeft w:val="0"/>
          <w:marRight w:val="0"/>
          <w:marTop w:val="0"/>
          <w:marBottom w:val="0"/>
          <w:divBdr>
            <w:top w:val="none" w:sz="0" w:space="0" w:color="auto"/>
            <w:left w:val="none" w:sz="0" w:space="0" w:color="auto"/>
            <w:bottom w:val="none" w:sz="0" w:space="0" w:color="auto"/>
            <w:right w:val="none" w:sz="0" w:space="0" w:color="auto"/>
          </w:divBdr>
        </w:div>
        <w:div w:id="165293370">
          <w:marLeft w:val="0"/>
          <w:marRight w:val="0"/>
          <w:marTop w:val="0"/>
          <w:marBottom w:val="0"/>
          <w:divBdr>
            <w:top w:val="none" w:sz="0" w:space="0" w:color="auto"/>
            <w:left w:val="none" w:sz="0" w:space="0" w:color="auto"/>
            <w:bottom w:val="none" w:sz="0" w:space="0" w:color="auto"/>
            <w:right w:val="none" w:sz="0" w:space="0" w:color="auto"/>
          </w:divBdr>
        </w:div>
        <w:div w:id="298194807">
          <w:marLeft w:val="0"/>
          <w:marRight w:val="0"/>
          <w:marTop w:val="0"/>
          <w:marBottom w:val="0"/>
          <w:divBdr>
            <w:top w:val="none" w:sz="0" w:space="0" w:color="auto"/>
            <w:left w:val="none" w:sz="0" w:space="0" w:color="auto"/>
            <w:bottom w:val="none" w:sz="0" w:space="0" w:color="auto"/>
            <w:right w:val="none" w:sz="0" w:space="0" w:color="auto"/>
          </w:divBdr>
        </w:div>
        <w:div w:id="1180051086">
          <w:marLeft w:val="0"/>
          <w:marRight w:val="0"/>
          <w:marTop w:val="0"/>
          <w:marBottom w:val="0"/>
          <w:divBdr>
            <w:top w:val="none" w:sz="0" w:space="0" w:color="auto"/>
            <w:left w:val="none" w:sz="0" w:space="0" w:color="auto"/>
            <w:bottom w:val="none" w:sz="0" w:space="0" w:color="auto"/>
            <w:right w:val="none" w:sz="0" w:space="0" w:color="auto"/>
          </w:divBdr>
        </w:div>
        <w:div w:id="720521276">
          <w:marLeft w:val="0"/>
          <w:marRight w:val="0"/>
          <w:marTop w:val="0"/>
          <w:marBottom w:val="0"/>
          <w:divBdr>
            <w:top w:val="none" w:sz="0" w:space="0" w:color="auto"/>
            <w:left w:val="none" w:sz="0" w:space="0" w:color="auto"/>
            <w:bottom w:val="none" w:sz="0" w:space="0" w:color="auto"/>
            <w:right w:val="none" w:sz="0" w:space="0" w:color="auto"/>
          </w:divBdr>
        </w:div>
        <w:div w:id="1165975116">
          <w:marLeft w:val="0"/>
          <w:marRight w:val="0"/>
          <w:marTop w:val="0"/>
          <w:marBottom w:val="0"/>
          <w:divBdr>
            <w:top w:val="none" w:sz="0" w:space="0" w:color="auto"/>
            <w:left w:val="none" w:sz="0" w:space="0" w:color="auto"/>
            <w:bottom w:val="none" w:sz="0" w:space="0" w:color="auto"/>
            <w:right w:val="none" w:sz="0" w:space="0" w:color="auto"/>
          </w:divBdr>
        </w:div>
        <w:div w:id="636842261">
          <w:marLeft w:val="0"/>
          <w:marRight w:val="0"/>
          <w:marTop w:val="0"/>
          <w:marBottom w:val="0"/>
          <w:divBdr>
            <w:top w:val="none" w:sz="0" w:space="0" w:color="auto"/>
            <w:left w:val="none" w:sz="0" w:space="0" w:color="auto"/>
            <w:bottom w:val="none" w:sz="0" w:space="0" w:color="auto"/>
            <w:right w:val="none" w:sz="0" w:space="0" w:color="auto"/>
          </w:divBdr>
        </w:div>
      </w:divsChild>
    </w:div>
    <w:div w:id="1649089975">
      <w:bodyDiv w:val="1"/>
      <w:marLeft w:val="0"/>
      <w:marRight w:val="0"/>
      <w:marTop w:val="0"/>
      <w:marBottom w:val="0"/>
      <w:divBdr>
        <w:top w:val="none" w:sz="0" w:space="0" w:color="auto"/>
        <w:left w:val="none" w:sz="0" w:space="0" w:color="auto"/>
        <w:bottom w:val="none" w:sz="0" w:space="0" w:color="auto"/>
        <w:right w:val="none" w:sz="0" w:space="0" w:color="auto"/>
      </w:divBdr>
      <w:divsChild>
        <w:div w:id="17706833">
          <w:marLeft w:val="547"/>
          <w:marRight w:val="0"/>
          <w:marTop w:val="96"/>
          <w:marBottom w:val="0"/>
          <w:divBdr>
            <w:top w:val="none" w:sz="0" w:space="0" w:color="auto"/>
            <w:left w:val="none" w:sz="0" w:space="0" w:color="auto"/>
            <w:bottom w:val="none" w:sz="0" w:space="0" w:color="auto"/>
            <w:right w:val="none" w:sz="0" w:space="0" w:color="auto"/>
          </w:divBdr>
        </w:div>
        <w:div w:id="1565990200">
          <w:marLeft w:val="547"/>
          <w:marRight w:val="0"/>
          <w:marTop w:val="96"/>
          <w:marBottom w:val="0"/>
          <w:divBdr>
            <w:top w:val="none" w:sz="0" w:space="0" w:color="auto"/>
            <w:left w:val="none" w:sz="0" w:space="0" w:color="auto"/>
            <w:bottom w:val="none" w:sz="0" w:space="0" w:color="auto"/>
            <w:right w:val="none" w:sz="0" w:space="0" w:color="auto"/>
          </w:divBdr>
        </w:div>
        <w:div w:id="1487208950">
          <w:marLeft w:val="547"/>
          <w:marRight w:val="0"/>
          <w:marTop w:val="96"/>
          <w:marBottom w:val="0"/>
          <w:divBdr>
            <w:top w:val="none" w:sz="0" w:space="0" w:color="auto"/>
            <w:left w:val="none" w:sz="0" w:space="0" w:color="auto"/>
            <w:bottom w:val="none" w:sz="0" w:space="0" w:color="auto"/>
            <w:right w:val="none" w:sz="0" w:space="0" w:color="auto"/>
          </w:divBdr>
        </w:div>
        <w:div w:id="1278369859">
          <w:marLeft w:val="547"/>
          <w:marRight w:val="0"/>
          <w:marTop w:val="96"/>
          <w:marBottom w:val="0"/>
          <w:divBdr>
            <w:top w:val="none" w:sz="0" w:space="0" w:color="auto"/>
            <w:left w:val="none" w:sz="0" w:space="0" w:color="auto"/>
            <w:bottom w:val="none" w:sz="0" w:space="0" w:color="auto"/>
            <w:right w:val="none" w:sz="0" w:space="0" w:color="auto"/>
          </w:divBdr>
        </w:div>
        <w:div w:id="224339709">
          <w:marLeft w:val="547"/>
          <w:marRight w:val="0"/>
          <w:marTop w:val="96"/>
          <w:marBottom w:val="0"/>
          <w:divBdr>
            <w:top w:val="none" w:sz="0" w:space="0" w:color="auto"/>
            <w:left w:val="none" w:sz="0" w:space="0" w:color="auto"/>
            <w:bottom w:val="none" w:sz="0" w:space="0" w:color="auto"/>
            <w:right w:val="none" w:sz="0" w:space="0" w:color="auto"/>
          </w:divBdr>
        </w:div>
        <w:div w:id="1931353261">
          <w:marLeft w:val="547"/>
          <w:marRight w:val="0"/>
          <w:marTop w:val="96"/>
          <w:marBottom w:val="0"/>
          <w:divBdr>
            <w:top w:val="none" w:sz="0" w:space="0" w:color="auto"/>
            <w:left w:val="none" w:sz="0" w:space="0" w:color="auto"/>
            <w:bottom w:val="none" w:sz="0" w:space="0" w:color="auto"/>
            <w:right w:val="none" w:sz="0" w:space="0" w:color="auto"/>
          </w:divBdr>
        </w:div>
        <w:div w:id="163205839">
          <w:marLeft w:val="547"/>
          <w:marRight w:val="0"/>
          <w:marTop w:val="96"/>
          <w:marBottom w:val="0"/>
          <w:divBdr>
            <w:top w:val="none" w:sz="0" w:space="0" w:color="auto"/>
            <w:left w:val="none" w:sz="0" w:space="0" w:color="auto"/>
            <w:bottom w:val="none" w:sz="0" w:space="0" w:color="auto"/>
            <w:right w:val="none" w:sz="0" w:space="0" w:color="auto"/>
          </w:divBdr>
        </w:div>
      </w:divsChild>
    </w:div>
    <w:div w:id="1662198582">
      <w:bodyDiv w:val="1"/>
      <w:marLeft w:val="0"/>
      <w:marRight w:val="0"/>
      <w:marTop w:val="0"/>
      <w:marBottom w:val="0"/>
      <w:divBdr>
        <w:top w:val="none" w:sz="0" w:space="0" w:color="auto"/>
        <w:left w:val="none" w:sz="0" w:space="0" w:color="auto"/>
        <w:bottom w:val="none" w:sz="0" w:space="0" w:color="auto"/>
        <w:right w:val="none" w:sz="0" w:space="0" w:color="auto"/>
      </w:divBdr>
      <w:divsChild>
        <w:div w:id="2013021068">
          <w:marLeft w:val="547"/>
          <w:marRight w:val="0"/>
          <w:marTop w:val="0"/>
          <w:marBottom w:val="0"/>
          <w:divBdr>
            <w:top w:val="none" w:sz="0" w:space="0" w:color="auto"/>
            <w:left w:val="none" w:sz="0" w:space="0" w:color="auto"/>
            <w:bottom w:val="none" w:sz="0" w:space="0" w:color="auto"/>
            <w:right w:val="none" w:sz="0" w:space="0" w:color="auto"/>
          </w:divBdr>
        </w:div>
      </w:divsChild>
    </w:div>
    <w:div w:id="1670869289">
      <w:bodyDiv w:val="1"/>
      <w:marLeft w:val="0"/>
      <w:marRight w:val="0"/>
      <w:marTop w:val="0"/>
      <w:marBottom w:val="0"/>
      <w:divBdr>
        <w:top w:val="none" w:sz="0" w:space="0" w:color="auto"/>
        <w:left w:val="none" w:sz="0" w:space="0" w:color="auto"/>
        <w:bottom w:val="none" w:sz="0" w:space="0" w:color="auto"/>
        <w:right w:val="none" w:sz="0" w:space="0" w:color="auto"/>
      </w:divBdr>
    </w:div>
    <w:div w:id="1678848566">
      <w:bodyDiv w:val="1"/>
      <w:marLeft w:val="0"/>
      <w:marRight w:val="0"/>
      <w:marTop w:val="0"/>
      <w:marBottom w:val="0"/>
      <w:divBdr>
        <w:top w:val="none" w:sz="0" w:space="0" w:color="auto"/>
        <w:left w:val="none" w:sz="0" w:space="0" w:color="auto"/>
        <w:bottom w:val="none" w:sz="0" w:space="0" w:color="auto"/>
        <w:right w:val="none" w:sz="0" w:space="0" w:color="auto"/>
      </w:divBdr>
    </w:div>
    <w:div w:id="1690253822">
      <w:bodyDiv w:val="1"/>
      <w:marLeft w:val="0"/>
      <w:marRight w:val="0"/>
      <w:marTop w:val="0"/>
      <w:marBottom w:val="0"/>
      <w:divBdr>
        <w:top w:val="none" w:sz="0" w:space="0" w:color="auto"/>
        <w:left w:val="none" w:sz="0" w:space="0" w:color="auto"/>
        <w:bottom w:val="none" w:sz="0" w:space="0" w:color="auto"/>
        <w:right w:val="none" w:sz="0" w:space="0" w:color="auto"/>
      </w:divBdr>
      <w:divsChild>
        <w:div w:id="821625889">
          <w:marLeft w:val="547"/>
          <w:marRight w:val="0"/>
          <w:marTop w:val="0"/>
          <w:marBottom w:val="0"/>
          <w:divBdr>
            <w:top w:val="none" w:sz="0" w:space="0" w:color="auto"/>
            <w:left w:val="none" w:sz="0" w:space="0" w:color="auto"/>
            <w:bottom w:val="none" w:sz="0" w:space="0" w:color="auto"/>
            <w:right w:val="none" w:sz="0" w:space="0" w:color="auto"/>
          </w:divBdr>
        </w:div>
      </w:divsChild>
    </w:div>
    <w:div w:id="1732000334">
      <w:bodyDiv w:val="1"/>
      <w:marLeft w:val="0"/>
      <w:marRight w:val="0"/>
      <w:marTop w:val="0"/>
      <w:marBottom w:val="0"/>
      <w:divBdr>
        <w:top w:val="none" w:sz="0" w:space="0" w:color="auto"/>
        <w:left w:val="none" w:sz="0" w:space="0" w:color="auto"/>
        <w:bottom w:val="none" w:sz="0" w:space="0" w:color="auto"/>
        <w:right w:val="none" w:sz="0" w:space="0" w:color="auto"/>
      </w:divBdr>
      <w:divsChild>
        <w:div w:id="269288287">
          <w:marLeft w:val="0"/>
          <w:marRight w:val="0"/>
          <w:marTop w:val="0"/>
          <w:marBottom w:val="0"/>
          <w:divBdr>
            <w:top w:val="none" w:sz="0" w:space="0" w:color="auto"/>
            <w:left w:val="none" w:sz="0" w:space="0" w:color="auto"/>
            <w:bottom w:val="none" w:sz="0" w:space="0" w:color="auto"/>
            <w:right w:val="none" w:sz="0" w:space="0" w:color="auto"/>
          </w:divBdr>
        </w:div>
        <w:div w:id="1396203631">
          <w:marLeft w:val="0"/>
          <w:marRight w:val="0"/>
          <w:marTop w:val="0"/>
          <w:marBottom w:val="0"/>
          <w:divBdr>
            <w:top w:val="none" w:sz="0" w:space="0" w:color="auto"/>
            <w:left w:val="none" w:sz="0" w:space="0" w:color="auto"/>
            <w:bottom w:val="none" w:sz="0" w:space="0" w:color="auto"/>
            <w:right w:val="none" w:sz="0" w:space="0" w:color="auto"/>
          </w:divBdr>
        </w:div>
        <w:div w:id="794524400">
          <w:marLeft w:val="0"/>
          <w:marRight w:val="0"/>
          <w:marTop w:val="0"/>
          <w:marBottom w:val="0"/>
          <w:divBdr>
            <w:top w:val="none" w:sz="0" w:space="0" w:color="auto"/>
            <w:left w:val="none" w:sz="0" w:space="0" w:color="auto"/>
            <w:bottom w:val="none" w:sz="0" w:space="0" w:color="auto"/>
            <w:right w:val="none" w:sz="0" w:space="0" w:color="auto"/>
          </w:divBdr>
        </w:div>
        <w:div w:id="1826162615">
          <w:marLeft w:val="0"/>
          <w:marRight w:val="0"/>
          <w:marTop w:val="0"/>
          <w:marBottom w:val="0"/>
          <w:divBdr>
            <w:top w:val="none" w:sz="0" w:space="0" w:color="auto"/>
            <w:left w:val="none" w:sz="0" w:space="0" w:color="auto"/>
            <w:bottom w:val="none" w:sz="0" w:space="0" w:color="auto"/>
            <w:right w:val="none" w:sz="0" w:space="0" w:color="auto"/>
          </w:divBdr>
        </w:div>
        <w:div w:id="19669822">
          <w:marLeft w:val="0"/>
          <w:marRight w:val="0"/>
          <w:marTop w:val="0"/>
          <w:marBottom w:val="0"/>
          <w:divBdr>
            <w:top w:val="none" w:sz="0" w:space="0" w:color="auto"/>
            <w:left w:val="none" w:sz="0" w:space="0" w:color="auto"/>
            <w:bottom w:val="none" w:sz="0" w:space="0" w:color="auto"/>
            <w:right w:val="none" w:sz="0" w:space="0" w:color="auto"/>
          </w:divBdr>
        </w:div>
        <w:div w:id="525675027">
          <w:marLeft w:val="0"/>
          <w:marRight w:val="0"/>
          <w:marTop w:val="0"/>
          <w:marBottom w:val="0"/>
          <w:divBdr>
            <w:top w:val="none" w:sz="0" w:space="0" w:color="auto"/>
            <w:left w:val="none" w:sz="0" w:space="0" w:color="auto"/>
            <w:bottom w:val="none" w:sz="0" w:space="0" w:color="auto"/>
            <w:right w:val="none" w:sz="0" w:space="0" w:color="auto"/>
          </w:divBdr>
        </w:div>
        <w:div w:id="1016930457">
          <w:marLeft w:val="0"/>
          <w:marRight w:val="0"/>
          <w:marTop w:val="0"/>
          <w:marBottom w:val="0"/>
          <w:divBdr>
            <w:top w:val="none" w:sz="0" w:space="0" w:color="auto"/>
            <w:left w:val="none" w:sz="0" w:space="0" w:color="auto"/>
            <w:bottom w:val="none" w:sz="0" w:space="0" w:color="auto"/>
            <w:right w:val="none" w:sz="0" w:space="0" w:color="auto"/>
          </w:divBdr>
        </w:div>
        <w:div w:id="733697455">
          <w:marLeft w:val="0"/>
          <w:marRight w:val="0"/>
          <w:marTop w:val="0"/>
          <w:marBottom w:val="0"/>
          <w:divBdr>
            <w:top w:val="none" w:sz="0" w:space="0" w:color="auto"/>
            <w:left w:val="none" w:sz="0" w:space="0" w:color="auto"/>
            <w:bottom w:val="none" w:sz="0" w:space="0" w:color="auto"/>
            <w:right w:val="none" w:sz="0" w:space="0" w:color="auto"/>
          </w:divBdr>
        </w:div>
        <w:div w:id="1010528214">
          <w:marLeft w:val="0"/>
          <w:marRight w:val="0"/>
          <w:marTop w:val="0"/>
          <w:marBottom w:val="0"/>
          <w:divBdr>
            <w:top w:val="none" w:sz="0" w:space="0" w:color="auto"/>
            <w:left w:val="none" w:sz="0" w:space="0" w:color="auto"/>
            <w:bottom w:val="none" w:sz="0" w:space="0" w:color="auto"/>
            <w:right w:val="none" w:sz="0" w:space="0" w:color="auto"/>
          </w:divBdr>
        </w:div>
        <w:div w:id="469132294">
          <w:marLeft w:val="0"/>
          <w:marRight w:val="0"/>
          <w:marTop w:val="0"/>
          <w:marBottom w:val="0"/>
          <w:divBdr>
            <w:top w:val="none" w:sz="0" w:space="0" w:color="auto"/>
            <w:left w:val="none" w:sz="0" w:space="0" w:color="auto"/>
            <w:bottom w:val="none" w:sz="0" w:space="0" w:color="auto"/>
            <w:right w:val="none" w:sz="0" w:space="0" w:color="auto"/>
          </w:divBdr>
        </w:div>
        <w:div w:id="1380939381">
          <w:marLeft w:val="0"/>
          <w:marRight w:val="0"/>
          <w:marTop w:val="0"/>
          <w:marBottom w:val="0"/>
          <w:divBdr>
            <w:top w:val="none" w:sz="0" w:space="0" w:color="auto"/>
            <w:left w:val="none" w:sz="0" w:space="0" w:color="auto"/>
            <w:bottom w:val="none" w:sz="0" w:space="0" w:color="auto"/>
            <w:right w:val="none" w:sz="0" w:space="0" w:color="auto"/>
          </w:divBdr>
        </w:div>
        <w:div w:id="599458268">
          <w:marLeft w:val="0"/>
          <w:marRight w:val="0"/>
          <w:marTop w:val="0"/>
          <w:marBottom w:val="0"/>
          <w:divBdr>
            <w:top w:val="none" w:sz="0" w:space="0" w:color="auto"/>
            <w:left w:val="none" w:sz="0" w:space="0" w:color="auto"/>
            <w:bottom w:val="none" w:sz="0" w:space="0" w:color="auto"/>
            <w:right w:val="none" w:sz="0" w:space="0" w:color="auto"/>
          </w:divBdr>
        </w:div>
        <w:div w:id="1634558294">
          <w:marLeft w:val="0"/>
          <w:marRight w:val="0"/>
          <w:marTop w:val="0"/>
          <w:marBottom w:val="0"/>
          <w:divBdr>
            <w:top w:val="none" w:sz="0" w:space="0" w:color="auto"/>
            <w:left w:val="none" w:sz="0" w:space="0" w:color="auto"/>
            <w:bottom w:val="none" w:sz="0" w:space="0" w:color="auto"/>
            <w:right w:val="none" w:sz="0" w:space="0" w:color="auto"/>
          </w:divBdr>
        </w:div>
        <w:div w:id="1167792861">
          <w:marLeft w:val="0"/>
          <w:marRight w:val="0"/>
          <w:marTop w:val="0"/>
          <w:marBottom w:val="0"/>
          <w:divBdr>
            <w:top w:val="none" w:sz="0" w:space="0" w:color="auto"/>
            <w:left w:val="none" w:sz="0" w:space="0" w:color="auto"/>
            <w:bottom w:val="none" w:sz="0" w:space="0" w:color="auto"/>
            <w:right w:val="none" w:sz="0" w:space="0" w:color="auto"/>
          </w:divBdr>
        </w:div>
        <w:div w:id="323557289">
          <w:marLeft w:val="0"/>
          <w:marRight w:val="0"/>
          <w:marTop w:val="0"/>
          <w:marBottom w:val="0"/>
          <w:divBdr>
            <w:top w:val="none" w:sz="0" w:space="0" w:color="auto"/>
            <w:left w:val="none" w:sz="0" w:space="0" w:color="auto"/>
            <w:bottom w:val="none" w:sz="0" w:space="0" w:color="auto"/>
            <w:right w:val="none" w:sz="0" w:space="0" w:color="auto"/>
          </w:divBdr>
        </w:div>
        <w:div w:id="844393707">
          <w:marLeft w:val="0"/>
          <w:marRight w:val="0"/>
          <w:marTop w:val="0"/>
          <w:marBottom w:val="0"/>
          <w:divBdr>
            <w:top w:val="none" w:sz="0" w:space="0" w:color="auto"/>
            <w:left w:val="none" w:sz="0" w:space="0" w:color="auto"/>
            <w:bottom w:val="none" w:sz="0" w:space="0" w:color="auto"/>
            <w:right w:val="none" w:sz="0" w:space="0" w:color="auto"/>
          </w:divBdr>
        </w:div>
        <w:div w:id="578174809">
          <w:marLeft w:val="0"/>
          <w:marRight w:val="0"/>
          <w:marTop w:val="0"/>
          <w:marBottom w:val="0"/>
          <w:divBdr>
            <w:top w:val="none" w:sz="0" w:space="0" w:color="auto"/>
            <w:left w:val="none" w:sz="0" w:space="0" w:color="auto"/>
            <w:bottom w:val="none" w:sz="0" w:space="0" w:color="auto"/>
            <w:right w:val="none" w:sz="0" w:space="0" w:color="auto"/>
          </w:divBdr>
        </w:div>
        <w:div w:id="1430542401">
          <w:marLeft w:val="0"/>
          <w:marRight w:val="0"/>
          <w:marTop w:val="0"/>
          <w:marBottom w:val="0"/>
          <w:divBdr>
            <w:top w:val="none" w:sz="0" w:space="0" w:color="auto"/>
            <w:left w:val="none" w:sz="0" w:space="0" w:color="auto"/>
            <w:bottom w:val="none" w:sz="0" w:space="0" w:color="auto"/>
            <w:right w:val="none" w:sz="0" w:space="0" w:color="auto"/>
          </w:divBdr>
        </w:div>
        <w:div w:id="1164005282">
          <w:marLeft w:val="0"/>
          <w:marRight w:val="0"/>
          <w:marTop w:val="0"/>
          <w:marBottom w:val="0"/>
          <w:divBdr>
            <w:top w:val="none" w:sz="0" w:space="0" w:color="auto"/>
            <w:left w:val="none" w:sz="0" w:space="0" w:color="auto"/>
            <w:bottom w:val="none" w:sz="0" w:space="0" w:color="auto"/>
            <w:right w:val="none" w:sz="0" w:space="0" w:color="auto"/>
          </w:divBdr>
        </w:div>
        <w:div w:id="159590527">
          <w:marLeft w:val="0"/>
          <w:marRight w:val="0"/>
          <w:marTop w:val="0"/>
          <w:marBottom w:val="0"/>
          <w:divBdr>
            <w:top w:val="none" w:sz="0" w:space="0" w:color="auto"/>
            <w:left w:val="none" w:sz="0" w:space="0" w:color="auto"/>
            <w:bottom w:val="none" w:sz="0" w:space="0" w:color="auto"/>
            <w:right w:val="none" w:sz="0" w:space="0" w:color="auto"/>
          </w:divBdr>
        </w:div>
        <w:div w:id="397675712">
          <w:marLeft w:val="0"/>
          <w:marRight w:val="0"/>
          <w:marTop w:val="0"/>
          <w:marBottom w:val="0"/>
          <w:divBdr>
            <w:top w:val="none" w:sz="0" w:space="0" w:color="auto"/>
            <w:left w:val="none" w:sz="0" w:space="0" w:color="auto"/>
            <w:bottom w:val="none" w:sz="0" w:space="0" w:color="auto"/>
            <w:right w:val="none" w:sz="0" w:space="0" w:color="auto"/>
          </w:divBdr>
        </w:div>
        <w:div w:id="977494267">
          <w:marLeft w:val="0"/>
          <w:marRight w:val="0"/>
          <w:marTop w:val="0"/>
          <w:marBottom w:val="0"/>
          <w:divBdr>
            <w:top w:val="none" w:sz="0" w:space="0" w:color="auto"/>
            <w:left w:val="none" w:sz="0" w:space="0" w:color="auto"/>
            <w:bottom w:val="none" w:sz="0" w:space="0" w:color="auto"/>
            <w:right w:val="none" w:sz="0" w:space="0" w:color="auto"/>
          </w:divBdr>
        </w:div>
        <w:div w:id="254482083">
          <w:marLeft w:val="0"/>
          <w:marRight w:val="0"/>
          <w:marTop w:val="0"/>
          <w:marBottom w:val="0"/>
          <w:divBdr>
            <w:top w:val="none" w:sz="0" w:space="0" w:color="auto"/>
            <w:left w:val="none" w:sz="0" w:space="0" w:color="auto"/>
            <w:bottom w:val="none" w:sz="0" w:space="0" w:color="auto"/>
            <w:right w:val="none" w:sz="0" w:space="0" w:color="auto"/>
          </w:divBdr>
        </w:div>
        <w:div w:id="1924218826">
          <w:marLeft w:val="0"/>
          <w:marRight w:val="0"/>
          <w:marTop w:val="0"/>
          <w:marBottom w:val="0"/>
          <w:divBdr>
            <w:top w:val="none" w:sz="0" w:space="0" w:color="auto"/>
            <w:left w:val="none" w:sz="0" w:space="0" w:color="auto"/>
            <w:bottom w:val="none" w:sz="0" w:space="0" w:color="auto"/>
            <w:right w:val="none" w:sz="0" w:space="0" w:color="auto"/>
          </w:divBdr>
        </w:div>
        <w:div w:id="1029140292">
          <w:marLeft w:val="0"/>
          <w:marRight w:val="0"/>
          <w:marTop w:val="0"/>
          <w:marBottom w:val="0"/>
          <w:divBdr>
            <w:top w:val="none" w:sz="0" w:space="0" w:color="auto"/>
            <w:left w:val="none" w:sz="0" w:space="0" w:color="auto"/>
            <w:bottom w:val="none" w:sz="0" w:space="0" w:color="auto"/>
            <w:right w:val="none" w:sz="0" w:space="0" w:color="auto"/>
          </w:divBdr>
        </w:div>
        <w:div w:id="453796887">
          <w:marLeft w:val="0"/>
          <w:marRight w:val="0"/>
          <w:marTop w:val="0"/>
          <w:marBottom w:val="0"/>
          <w:divBdr>
            <w:top w:val="none" w:sz="0" w:space="0" w:color="auto"/>
            <w:left w:val="none" w:sz="0" w:space="0" w:color="auto"/>
            <w:bottom w:val="none" w:sz="0" w:space="0" w:color="auto"/>
            <w:right w:val="none" w:sz="0" w:space="0" w:color="auto"/>
          </w:divBdr>
        </w:div>
        <w:div w:id="1973632891">
          <w:marLeft w:val="0"/>
          <w:marRight w:val="0"/>
          <w:marTop w:val="0"/>
          <w:marBottom w:val="0"/>
          <w:divBdr>
            <w:top w:val="none" w:sz="0" w:space="0" w:color="auto"/>
            <w:left w:val="none" w:sz="0" w:space="0" w:color="auto"/>
            <w:bottom w:val="none" w:sz="0" w:space="0" w:color="auto"/>
            <w:right w:val="none" w:sz="0" w:space="0" w:color="auto"/>
          </w:divBdr>
        </w:div>
        <w:div w:id="2061661897">
          <w:marLeft w:val="0"/>
          <w:marRight w:val="0"/>
          <w:marTop w:val="0"/>
          <w:marBottom w:val="0"/>
          <w:divBdr>
            <w:top w:val="none" w:sz="0" w:space="0" w:color="auto"/>
            <w:left w:val="none" w:sz="0" w:space="0" w:color="auto"/>
            <w:bottom w:val="none" w:sz="0" w:space="0" w:color="auto"/>
            <w:right w:val="none" w:sz="0" w:space="0" w:color="auto"/>
          </w:divBdr>
        </w:div>
        <w:div w:id="947395389">
          <w:marLeft w:val="0"/>
          <w:marRight w:val="0"/>
          <w:marTop w:val="0"/>
          <w:marBottom w:val="0"/>
          <w:divBdr>
            <w:top w:val="none" w:sz="0" w:space="0" w:color="auto"/>
            <w:left w:val="none" w:sz="0" w:space="0" w:color="auto"/>
            <w:bottom w:val="none" w:sz="0" w:space="0" w:color="auto"/>
            <w:right w:val="none" w:sz="0" w:space="0" w:color="auto"/>
          </w:divBdr>
        </w:div>
        <w:div w:id="46489843">
          <w:marLeft w:val="0"/>
          <w:marRight w:val="0"/>
          <w:marTop w:val="0"/>
          <w:marBottom w:val="0"/>
          <w:divBdr>
            <w:top w:val="none" w:sz="0" w:space="0" w:color="auto"/>
            <w:left w:val="none" w:sz="0" w:space="0" w:color="auto"/>
            <w:bottom w:val="none" w:sz="0" w:space="0" w:color="auto"/>
            <w:right w:val="none" w:sz="0" w:space="0" w:color="auto"/>
          </w:divBdr>
        </w:div>
        <w:div w:id="1952979877">
          <w:marLeft w:val="0"/>
          <w:marRight w:val="0"/>
          <w:marTop w:val="0"/>
          <w:marBottom w:val="0"/>
          <w:divBdr>
            <w:top w:val="none" w:sz="0" w:space="0" w:color="auto"/>
            <w:left w:val="none" w:sz="0" w:space="0" w:color="auto"/>
            <w:bottom w:val="none" w:sz="0" w:space="0" w:color="auto"/>
            <w:right w:val="none" w:sz="0" w:space="0" w:color="auto"/>
          </w:divBdr>
        </w:div>
        <w:div w:id="314187362">
          <w:marLeft w:val="0"/>
          <w:marRight w:val="0"/>
          <w:marTop w:val="0"/>
          <w:marBottom w:val="0"/>
          <w:divBdr>
            <w:top w:val="none" w:sz="0" w:space="0" w:color="auto"/>
            <w:left w:val="none" w:sz="0" w:space="0" w:color="auto"/>
            <w:bottom w:val="none" w:sz="0" w:space="0" w:color="auto"/>
            <w:right w:val="none" w:sz="0" w:space="0" w:color="auto"/>
          </w:divBdr>
        </w:div>
        <w:div w:id="560798970">
          <w:marLeft w:val="0"/>
          <w:marRight w:val="0"/>
          <w:marTop w:val="0"/>
          <w:marBottom w:val="0"/>
          <w:divBdr>
            <w:top w:val="none" w:sz="0" w:space="0" w:color="auto"/>
            <w:left w:val="none" w:sz="0" w:space="0" w:color="auto"/>
            <w:bottom w:val="none" w:sz="0" w:space="0" w:color="auto"/>
            <w:right w:val="none" w:sz="0" w:space="0" w:color="auto"/>
          </w:divBdr>
        </w:div>
        <w:div w:id="660430769">
          <w:marLeft w:val="0"/>
          <w:marRight w:val="0"/>
          <w:marTop w:val="0"/>
          <w:marBottom w:val="0"/>
          <w:divBdr>
            <w:top w:val="none" w:sz="0" w:space="0" w:color="auto"/>
            <w:left w:val="none" w:sz="0" w:space="0" w:color="auto"/>
            <w:bottom w:val="none" w:sz="0" w:space="0" w:color="auto"/>
            <w:right w:val="none" w:sz="0" w:space="0" w:color="auto"/>
          </w:divBdr>
        </w:div>
        <w:div w:id="1037658011">
          <w:marLeft w:val="0"/>
          <w:marRight w:val="0"/>
          <w:marTop w:val="0"/>
          <w:marBottom w:val="0"/>
          <w:divBdr>
            <w:top w:val="none" w:sz="0" w:space="0" w:color="auto"/>
            <w:left w:val="none" w:sz="0" w:space="0" w:color="auto"/>
            <w:bottom w:val="none" w:sz="0" w:space="0" w:color="auto"/>
            <w:right w:val="none" w:sz="0" w:space="0" w:color="auto"/>
          </w:divBdr>
        </w:div>
        <w:div w:id="1182167512">
          <w:marLeft w:val="0"/>
          <w:marRight w:val="0"/>
          <w:marTop w:val="0"/>
          <w:marBottom w:val="0"/>
          <w:divBdr>
            <w:top w:val="none" w:sz="0" w:space="0" w:color="auto"/>
            <w:left w:val="none" w:sz="0" w:space="0" w:color="auto"/>
            <w:bottom w:val="none" w:sz="0" w:space="0" w:color="auto"/>
            <w:right w:val="none" w:sz="0" w:space="0" w:color="auto"/>
          </w:divBdr>
        </w:div>
        <w:div w:id="271591113">
          <w:marLeft w:val="0"/>
          <w:marRight w:val="0"/>
          <w:marTop w:val="0"/>
          <w:marBottom w:val="0"/>
          <w:divBdr>
            <w:top w:val="none" w:sz="0" w:space="0" w:color="auto"/>
            <w:left w:val="none" w:sz="0" w:space="0" w:color="auto"/>
            <w:bottom w:val="none" w:sz="0" w:space="0" w:color="auto"/>
            <w:right w:val="none" w:sz="0" w:space="0" w:color="auto"/>
          </w:divBdr>
        </w:div>
        <w:div w:id="1839734168">
          <w:marLeft w:val="0"/>
          <w:marRight w:val="0"/>
          <w:marTop w:val="0"/>
          <w:marBottom w:val="0"/>
          <w:divBdr>
            <w:top w:val="none" w:sz="0" w:space="0" w:color="auto"/>
            <w:left w:val="none" w:sz="0" w:space="0" w:color="auto"/>
            <w:bottom w:val="none" w:sz="0" w:space="0" w:color="auto"/>
            <w:right w:val="none" w:sz="0" w:space="0" w:color="auto"/>
          </w:divBdr>
        </w:div>
        <w:div w:id="1925602408">
          <w:marLeft w:val="0"/>
          <w:marRight w:val="0"/>
          <w:marTop w:val="0"/>
          <w:marBottom w:val="0"/>
          <w:divBdr>
            <w:top w:val="none" w:sz="0" w:space="0" w:color="auto"/>
            <w:left w:val="none" w:sz="0" w:space="0" w:color="auto"/>
            <w:bottom w:val="none" w:sz="0" w:space="0" w:color="auto"/>
            <w:right w:val="none" w:sz="0" w:space="0" w:color="auto"/>
          </w:divBdr>
        </w:div>
        <w:div w:id="337077312">
          <w:marLeft w:val="0"/>
          <w:marRight w:val="0"/>
          <w:marTop w:val="0"/>
          <w:marBottom w:val="0"/>
          <w:divBdr>
            <w:top w:val="none" w:sz="0" w:space="0" w:color="auto"/>
            <w:left w:val="none" w:sz="0" w:space="0" w:color="auto"/>
            <w:bottom w:val="none" w:sz="0" w:space="0" w:color="auto"/>
            <w:right w:val="none" w:sz="0" w:space="0" w:color="auto"/>
          </w:divBdr>
        </w:div>
        <w:div w:id="133105827">
          <w:marLeft w:val="0"/>
          <w:marRight w:val="0"/>
          <w:marTop w:val="0"/>
          <w:marBottom w:val="0"/>
          <w:divBdr>
            <w:top w:val="none" w:sz="0" w:space="0" w:color="auto"/>
            <w:left w:val="none" w:sz="0" w:space="0" w:color="auto"/>
            <w:bottom w:val="none" w:sz="0" w:space="0" w:color="auto"/>
            <w:right w:val="none" w:sz="0" w:space="0" w:color="auto"/>
          </w:divBdr>
        </w:div>
        <w:div w:id="1624575979">
          <w:marLeft w:val="0"/>
          <w:marRight w:val="0"/>
          <w:marTop w:val="0"/>
          <w:marBottom w:val="0"/>
          <w:divBdr>
            <w:top w:val="none" w:sz="0" w:space="0" w:color="auto"/>
            <w:left w:val="none" w:sz="0" w:space="0" w:color="auto"/>
            <w:bottom w:val="none" w:sz="0" w:space="0" w:color="auto"/>
            <w:right w:val="none" w:sz="0" w:space="0" w:color="auto"/>
          </w:divBdr>
        </w:div>
        <w:div w:id="620113669">
          <w:marLeft w:val="0"/>
          <w:marRight w:val="0"/>
          <w:marTop w:val="0"/>
          <w:marBottom w:val="0"/>
          <w:divBdr>
            <w:top w:val="none" w:sz="0" w:space="0" w:color="auto"/>
            <w:left w:val="none" w:sz="0" w:space="0" w:color="auto"/>
            <w:bottom w:val="none" w:sz="0" w:space="0" w:color="auto"/>
            <w:right w:val="none" w:sz="0" w:space="0" w:color="auto"/>
          </w:divBdr>
        </w:div>
      </w:divsChild>
    </w:div>
    <w:div w:id="1787499830">
      <w:bodyDiv w:val="1"/>
      <w:marLeft w:val="0"/>
      <w:marRight w:val="0"/>
      <w:marTop w:val="0"/>
      <w:marBottom w:val="0"/>
      <w:divBdr>
        <w:top w:val="none" w:sz="0" w:space="0" w:color="auto"/>
        <w:left w:val="none" w:sz="0" w:space="0" w:color="auto"/>
        <w:bottom w:val="none" w:sz="0" w:space="0" w:color="auto"/>
        <w:right w:val="none" w:sz="0" w:space="0" w:color="auto"/>
      </w:divBdr>
    </w:div>
    <w:div w:id="1797485973">
      <w:bodyDiv w:val="1"/>
      <w:marLeft w:val="0"/>
      <w:marRight w:val="0"/>
      <w:marTop w:val="0"/>
      <w:marBottom w:val="0"/>
      <w:divBdr>
        <w:top w:val="none" w:sz="0" w:space="0" w:color="auto"/>
        <w:left w:val="none" w:sz="0" w:space="0" w:color="auto"/>
        <w:bottom w:val="none" w:sz="0" w:space="0" w:color="auto"/>
        <w:right w:val="none" w:sz="0" w:space="0" w:color="auto"/>
      </w:divBdr>
    </w:div>
    <w:div w:id="1835604448">
      <w:bodyDiv w:val="1"/>
      <w:marLeft w:val="0"/>
      <w:marRight w:val="0"/>
      <w:marTop w:val="0"/>
      <w:marBottom w:val="0"/>
      <w:divBdr>
        <w:top w:val="none" w:sz="0" w:space="0" w:color="auto"/>
        <w:left w:val="none" w:sz="0" w:space="0" w:color="auto"/>
        <w:bottom w:val="none" w:sz="0" w:space="0" w:color="auto"/>
        <w:right w:val="none" w:sz="0" w:space="0" w:color="auto"/>
      </w:divBdr>
      <w:divsChild>
        <w:div w:id="267007149">
          <w:marLeft w:val="0"/>
          <w:marRight w:val="0"/>
          <w:marTop w:val="0"/>
          <w:marBottom w:val="0"/>
          <w:divBdr>
            <w:top w:val="none" w:sz="0" w:space="0" w:color="auto"/>
            <w:left w:val="none" w:sz="0" w:space="0" w:color="auto"/>
            <w:bottom w:val="none" w:sz="0" w:space="0" w:color="auto"/>
            <w:right w:val="none" w:sz="0" w:space="0" w:color="auto"/>
          </w:divBdr>
        </w:div>
        <w:div w:id="1952661035">
          <w:marLeft w:val="0"/>
          <w:marRight w:val="0"/>
          <w:marTop w:val="0"/>
          <w:marBottom w:val="0"/>
          <w:divBdr>
            <w:top w:val="none" w:sz="0" w:space="0" w:color="auto"/>
            <w:left w:val="none" w:sz="0" w:space="0" w:color="auto"/>
            <w:bottom w:val="none" w:sz="0" w:space="0" w:color="auto"/>
            <w:right w:val="none" w:sz="0" w:space="0" w:color="auto"/>
          </w:divBdr>
        </w:div>
        <w:div w:id="505367600">
          <w:marLeft w:val="0"/>
          <w:marRight w:val="0"/>
          <w:marTop w:val="0"/>
          <w:marBottom w:val="0"/>
          <w:divBdr>
            <w:top w:val="none" w:sz="0" w:space="0" w:color="auto"/>
            <w:left w:val="none" w:sz="0" w:space="0" w:color="auto"/>
            <w:bottom w:val="none" w:sz="0" w:space="0" w:color="auto"/>
            <w:right w:val="none" w:sz="0" w:space="0" w:color="auto"/>
          </w:divBdr>
        </w:div>
        <w:div w:id="1602759474">
          <w:marLeft w:val="0"/>
          <w:marRight w:val="0"/>
          <w:marTop w:val="0"/>
          <w:marBottom w:val="0"/>
          <w:divBdr>
            <w:top w:val="none" w:sz="0" w:space="0" w:color="auto"/>
            <w:left w:val="none" w:sz="0" w:space="0" w:color="auto"/>
            <w:bottom w:val="none" w:sz="0" w:space="0" w:color="auto"/>
            <w:right w:val="none" w:sz="0" w:space="0" w:color="auto"/>
          </w:divBdr>
        </w:div>
        <w:div w:id="848062249">
          <w:marLeft w:val="0"/>
          <w:marRight w:val="0"/>
          <w:marTop w:val="0"/>
          <w:marBottom w:val="0"/>
          <w:divBdr>
            <w:top w:val="none" w:sz="0" w:space="0" w:color="auto"/>
            <w:left w:val="none" w:sz="0" w:space="0" w:color="auto"/>
            <w:bottom w:val="none" w:sz="0" w:space="0" w:color="auto"/>
            <w:right w:val="none" w:sz="0" w:space="0" w:color="auto"/>
          </w:divBdr>
        </w:div>
        <w:div w:id="1052653726">
          <w:marLeft w:val="0"/>
          <w:marRight w:val="0"/>
          <w:marTop w:val="0"/>
          <w:marBottom w:val="0"/>
          <w:divBdr>
            <w:top w:val="none" w:sz="0" w:space="0" w:color="auto"/>
            <w:left w:val="none" w:sz="0" w:space="0" w:color="auto"/>
            <w:bottom w:val="none" w:sz="0" w:space="0" w:color="auto"/>
            <w:right w:val="none" w:sz="0" w:space="0" w:color="auto"/>
          </w:divBdr>
        </w:div>
        <w:div w:id="476459315">
          <w:marLeft w:val="0"/>
          <w:marRight w:val="0"/>
          <w:marTop w:val="0"/>
          <w:marBottom w:val="0"/>
          <w:divBdr>
            <w:top w:val="none" w:sz="0" w:space="0" w:color="auto"/>
            <w:left w:val="none" w:sz="0" w:space="0" w:color="auto"/>
            <w:bottom w:val="none" w:sz="0" w:space="0" w:color="auto"/>
            <w:right w:val="none" w:sz="0" w:space="0" w:color="auto"/>
          </w:divBdr>
        </w:div>
        <w:div w:id="37977813">
          <w:marLeft w:val="0"/>
          <w:marRight w:val="0"/>
          <w:marTop w:val="0"/>
          <w:marBottom w:val="0"/>
          <w:divBdr>
            <w:top w:val="none" w:sz="0" w:space="0" w:color="auto"/>
            <w:left w:val="none" w:sz="0" w:space="0" w:color="auto"/>
            <w:bottom w:val="none" w:sz="0" w:space="0" w:color="auto"/>
            <w:right w:val="none" w:sz="0" w:space="0" w:color="auto"/>
          </w:divBdr>
        </w:div>
        <w:div w:id="1315644565">
          <w:marLeft w:val="0"/>
          <w:marRight w:val="0"/>
          <w:marTop w:val="0"/>
          <w:marBottom w:val="0"/>
          <w:divBdr>
            <w:top w:val="none" w:sz="0" w:space="0" w:color="auto"/>
            <w:left w:val="none" w:sz="0" w:space="0" w:color="auto"/>
            <w:bottom w:val="none" w:sz="0" w:space="0" w:color="auto"/>
            <w:right w:val="none" w:sz="0" w:space="0" w:color="auto"/>
          </w:divBdr>
        </w:div>
        <w:div w:id="1880165397">
          <w:marLeft w:val="0"/>
          <w:marRight w:val="0"/>
          <w:marTop w:val="0"/>
          <w:marBottom w:val="0"/>
          <w:divBdr>
            <w:top w:val="none" w:sz="0" w:space="0" w:color="auto"/>
            <w:left w:val="none" w:sz="0" w:space="0" w:color="auto"/>
            <w:bottom w:val="none" w:sz="0" w:space="0" w:color="auto"/>
            <w:right w:val="none" w:sz="0" w:space="0" w:color="auto"/>
          </w:divBdr>
        </w:div>
        <w:div w:id="259073044">
          <w:marLeft w:val="0"/>
          <w:marRight w:val="0"/>
          <w:marTop w:val="0"/>
          <w:marBottom w:val="0"/>
          <w:divBdr>
            <w:top w:val="none" w:sz="0" w:space="0" w:color="auto"/>
            <w:left w:val="none" w:sz="0" w:space="0" w:color="auto"/>
            <w:bottom w:val="none" w:sz="0" w:space="0" w:color="auto"/>
            <w:right w:val="none" w:sz="0" w:space="0" w:color="auto"/>
          </w:divBdr>
        </w:div>
        <w:div w:id="781804738">
          <w:marLeft w:val="0"/>
          <w:marRight w:val="0"/>
          <w:marTop w:val="0"/>
          <w:marBottom w:val="0"/>
          <w:divBdr>
            <w:top w:val="none" w:sz="0" w:space="0" w:color="auto"/>
            <w:left w:val="none" w:sz="0" w:space="0" w:color="auto"/>
            <w:bottom w:val="none" w:sz="0" w:space="0" w:color="auto"/>
            <w:right w:val="none" w:sz="0" w:space="0" w:color="auto"/>
          </w:divBdr>
        </w:div>
        <w:div w:id="106629899">
          <w:marLeft w:val="0"/>
          <w:marRight w:val="0"/>
          <w:marTop w:val="0"/>
          <w:marBottom w:val="0"/>
          <w:divBdr>
            <w:top w:val="none" w:sz="0" w:space="0" w:color="auto"/>
            <w:left w:val="none" w:sz="0" w:space="0" w:color="auto"/>
            <w:bottom w:val="none" w:sz="0" w:space="0" w:color="auto"/>
            <w:right w:val="none" w:sz="0" w:space="0" w:color="auto"/>
          </w:divBdr>
        </w:div>
        <w:div w:id="521672186">
          <w:marLeft w:val="0"/>
          <w:marRight w:val="0"/>
          <w:marTop w:val="0"/>
          <w:marBottom w:val="0"/>
          <w:divBdr>
            <w:top w:val="none" w:sz="0" w:space="0" w:color="auto"/>
            <w:left w:val="none" w:sz="0" w:space="0" w:color="auto"/>
            <w:bottom w:val="none" w:sz="0" w:space="0" w:color="auto"/>
            <w:right w:val="none" w:sz="0" w:space="0" w:color="auto"/>
          </w:divBdr>
        </w:div>
        <w:div w:id="663821890">
          <w:marLeft w:val="0"/>
          <w:marRight w:val="0"/>
          <w:marTop w:val="0"/>
          <w:marBottom w:val="0"/>
          <w:divBdr>
            <w:top w:val="none" w:sz="0" w:space="0" w:color="auto"/>
            <w:left w:val="none" w:sz="0" w:space="0" w:color="auto"/>
            <w:bottom w:val="none" w:sz="0" w:space="0" w:color="auto"/>
            <w:right w:val="none" w:sz="0" w:space="0" w:color="auto"/>
          </w:divBdr>
        </w:div>
        <w:div w:id="1736511173">
          <w:marLeft w:val="0"/>
          <w:marRight w:val="0"/>
          <w:marTop w:val="0"/>
          <w:marBottom w:val="0"/>
          <w:divBdr>
            <w:top w:val="none" w:sz="0" w:space="0" w:color="auto"/>
            <w:left w:val="none" w:sz="0" w:space="0" w:color="auto"/>
            <w:bottom w:val="none" w:sz="0" w:space="0" w:color="auto"/>
            <w:right w:val="none" w:sz="0" w:space="0" w:color="auto"/>
          </w:divBdr>
        </w:div>
        <w:div w:id="593786192">
          <w:marLeft w:val="0"/>
          <w:marRight w:val="0"/>
          <w:marTop w:val="0"/>
          <w:marBottom w:val="0"/>
          <w:divBdr>
            <w:top w:val="none" w:sz="0" w:space="0" w:color="auto"/>
            <w:left w:val="none" w:sz="0" w:space="0" w:color="auto"/>
            <w:bottom w:val="none" w:sz="0" w:space="0" w:color="auto"/>
            <w:right w:val="none" w:sz="0" w:space="0" w:color="auto"/>
          </w:divBdr>
        </w:div>
        <w:div w:id="717435055">
          <w:marLeft w:val="0"/>
          <w:marRight w:val="0"/>
          <w:marTop w:val="0"/>
          <w:marBottom w:val="0"/>
          <w:divBdr>
            <w:top w:val="none" w:sz="0" w:space="0" w:color="auto"/>
            <w:left w:val="none" w:sz="0" w:space="0" w:color="auto"/>
            <w:bottom w:val="none" w:sz="0" w:space="0" w:color="auto"/>
            <w:right w:val="none" w:sz="0" w:space="0" w:color="auto"/>
          </w:divBdr>
        </w:div>
        <w:div w:id="1383554139">
          <w:marLeft w:val="0"/>
          <w:marRight w:val="0"/>
          <w:marTop w:val="0"/>
          <w:marBottom w:val="0"/>
          <w:divBdr>
            <w:top w:val="none" w:sz="0" w:space="0" w:color="auto"/>
            <w:left w:val="none" w:sz="0" w:space="0" w:color="auto"/>
            <w:bottom w:val="none" w:sz="0" w:space="0" w:color="auto"/>
            <w:right w:val="none" w:sz="0" w:space="0" w:color="auto"/>
          </w:divBdr>
        </w:div>
        <w:div w:id="708650897">
          <w:marLeft w:val="0"/>
          <w:marRight w:val="0"/>
          <w:marTop w:val="0"/>
          <w:marBottom w:val="0"/>
          <w:divBdr>
            <w:top w:val="none" w:sz="0" w:space="0" w:color="auto"/>
            <w:left w:val="none" w:sz="0" w:space="0" w:color="auto"/>
            <w:bottom w:val="none" w:sz="0" w:space="0" w:color="auto"/>
            <w:right w:val="none" w:sz="0" w:space="0" w:color="auto"/>
          </w:divBdr>
        </w:div>
        <w:div w:id="2033723954">
          <w:marLeft w:val="0"/>
          <w:marRight w:val="0"/>
          <w:marTop w:val="0"/>
          <w:marBottom w:val="0"/>
          <w:divBdr>
            <w:top w:val="none" w:sz="0" w:space="0" w:color="auto"/>
            <w:left w:val="none" w:sz="0" w:space="0" w:color="auto"/>
            <w:bottom w:val="none" w:sz="0" w:space="0" w:color="auto"/>
            <w:right w:val="none" w:sz="0" w:space="0" w:color="auto"/>
          </w:divBdr>
        </w:div>
        <w:div w:id="1646348870">
          <w:marLeft w:val="0"/>
          <w:marRight w:val="0"/>
          <w:marTop w:val="0"/>
          <w:marBottom w:val="0"/>
          <w:divBdr>
            <w:top w:val="none" w:sz="0" w:space="0" w:color="auto"/>
            <w:left w:val="none" w:sz="0" w:space="0" w:color="auto"/>
            <w:bottom w:val="none" w:sz="0" w:space="0" w:color="auto"/>
            <w:right w:val="none" w:sz="0" w:space="0" w:color="auto"/>
          </w:divBdr>
        </w:div>
        <w:div w:id="78526312">
          <w:marLeft w:val="0"/>
          <w:marRight w:val="0"/>
          <w:marTop w:val="0"/>
          <w:marBottom w:val="0"/>
          <w:divBdr>
            <w:top w:val="none" w:sz="0" w:space="0" w:color="auto"/>
            <w:left w:val="none" w:sz="0" w:space="0" w:color="auto"/>
            <w:bottom w:val="none" w:sz="0" w:space="0" w:color="auto"/>
            <w:right w:val="none" w:sz="0" w:space="0" w:color="auto"/>
          </w:divBdr>
        </w:div>
        <w:div w:id="791829780">
          <w:marLeft w:val="0"/>
          <w:marRight w:val="0"/>
          <w:marTop w:val="0"/>
          <w:marBottom w:val="0"/>
          <w:divBdr>
            <w:top w:val="none" w:sz="0" w:space="0" w:color="auto"/>
            <w:left w:val="none" w:sz="0" w:space="0" w:color="auto"/>
            <w:bottom w:val="none" w:sz="0" w:space="0" w:color="auto"/>
            <w:right w:val="none" w:sz="0" w:space="0" w:color="auto"/>
          </w:divBdr>
        </w:div>
        <w:div w:id="1719281135">
          <w:marLeft w:val="0"/>
          <w:marRight w:val="0"/>
          <w:marTop w:val="0"/>
          <w:marBottom w:val="0"/>
          <w:divBdr>
            <w:top w:val="none" w:sz="0" w:space="0" w:color="auto"/>
            <w:left w:val="none" w:sz="0" w:space="0" w:color="auto"/>
            <w:bottom w:val="none" w:sz="0" w:space="0" w:color="auto"/>
            <w:right w:val="none" w:sz="0" w:space="0" w:color="auto"/>
          </w:divBdr>
        </w:div>
        <w:div w:id="1183545933">
          <w:marLeft w:val="0"/>
          <w:marRight w:val="0"/>
          <w:marTop w:val="0"/>
          <w:marBottom w:val="0"/>
          <w:divBdr>
            <w:top w:val="none" w:sz="0" w:space="0" w:color="auto"/>
            <w:left w:val="none" w:sz="0" w:space="0" w:color="auto"/>
            <w:bottom w:val="none" w:sz="0" w:space="0" w:color="auto"/>
            <w:right w:val="none" w:sz="0" w:space="0" w:color="auto"/>
          </w:divBdr>
        </w:div>
        <w:div w:id="2051146379">
          <w:marLeft w:val="0"/>
          <w:marRight w:val="0"/>
          <w:marTop w:val="0"/>
          <w:marBottom w:val="0"/>
          <w:divBdr>
            <w:top w:val="none" w:sz="0" w:space="0" w:color="auto"/>
            <w:left w:val="none" w:sz="0" w:space="0" w:color="auto"/>
            <w:bottom w:val="none" w:sz="0" w:space="0" w:color="auto"/>
            <w:right w:val="none" w:sz="0" w:space="0" w:color="auto"/>
          </w:divBdr>
        </w:div>
        <w:div w:id="221644140">
          <w:marLeft w:val="0"/>
          <w:marRight w:val="0"/>
          <w:marTop w:val="0"/>
          <w:marBottom w:val="0"/>
          <w:divBdr>
            <w:top w:val="none" w:sz="0" w:space="0" w:color="auto"/>
            <w:left w:val="none" w:sz="0" w:space="0" w:color="auto"/>
            <w:bottom w:val="none" w:sz="0" w:space="0" w:color="auto"/>
            <w:right w:val="none" w:sz="0" w:space="0" w:color="auto"/>
          </w:divBdr>
        </w:div>
        <w:div w:id="344602898">
          <w:marLeft w:val="0"/>
          <w:marRight w:val="0"/>
          <w:marTop w:val="0"/>
          <w:marBottom w:val="0"/>
          <w:divBdr>
            <w:top w:val="none" w:sz="0" w:space="0" w:color="auto"/>
            <w:left w:val="none" w:sz="0" w:space="0" w:color="auto"/>
            <w:bottom w:val="none" w:sz="0" w:space="0" w:color="auto"/>
            <w:right w:val="none" w:sz="0" w:space="0" w:color="auto"/>
          </w:divBdr>
        </w:div>
      </w:divsChild>
    </w:div>
    <w:div w:id="1836452615">
      <w:bodyDiv w:val="1"/>
      <w:marLeft w:val="0"/>
      <w:marRight w:val="0"/>
      <w:marTop w:val="0"/>
      <w:marBottom w:val="0"/>
      <w:divBdr>
        <w:top w:val="none" w:sz="0" w:space="0" w:color="auto"/>
        <w:left w:val="none" w:sz="0" w:space="0" w:color="auto"/>
        <w:bottom w:val="none" w:sz="0" w:space="0" w:color="auto"/>
        <w:right w:val="none" w:sz="0" w:space="0" w:color="auto"/>
      </w:divBdr>
      <w:divsChild>
        <w:div w:id="1179005511">
          <w:marLeft w:val="547"/>
          <w:marRight w:val="0"/>
          <w:marTop w:val="0"/>
          <w:marBottom w:val="0"/>
          <w:divBdr>
            <w:top w:val="none" w:sz="0" w:space="0" w:color="auto"/>
            <w:left w:val="none" w:sz="0" w:space="0" w:color="auto"/>
            <w:bottom w:val="none" w:sz="0" w:space="0" w:color="auto"/>
            <w:right w:val="none" w:sz="0" w:space="0" w:color="auto"/>
          </w:divBdr>
        </w:div>
      </w:divsChild>
    </w:div>
    <w:div w:id="1952660742">
      <w:bodyDiv w:val="1"/>
      <w:marLeft w:val="0"/>
      <w:marRight w:val="0"/>
      <w:marTop w:val="0"/>
      <w:marBottom w:val="0"/>
      <w:divBdr>
        <w:top w:val="none" w:sz="0" w:space="0" w:color="auto"/>
        <w:left w:val="none" w:sz="0" w:space="0" w:color="auto"/>
        <w:bottom w:val="none" w:sz="0" w:space="0" w:color="auto"/>
        <w:right w:val="none" w:sz="0" w:space="0" w:color="auto"/>
      </w:divBdr>
    </w:div>
    <w:div w:id="1965579035">
      <w:bodyDiv w:val="1"/>
      <w:marLeft w:val="0"/>
      <w:marRight w:val="0"/>
      <w:marTop w:val="0"/>
      <w:marBottom w:val="0"/>
      <w:divBdr>
        <w:top w:val="none" w:sz="0" w:space="0" w:color="auto"/>
        <w:left w:val="none" w:sz="0" w:space="0" w:color="auto"/>
        <w:bottom w:val="none" w:sz="0" w:space="0" w:color="auto"/>
        <w:right w:val="none" w:sz="0" w:space="0" w:color="auto"/>
      </w:divBdr>
    </w:div>
    <w:div w:id="2001696152">
      <w:bodyDiv w:val="1"/>
      <w:marLeft w:val="0"/>
      <w:marRight w:val="0"/>
      <w:marTop w:val="0"/>
      <w:marBottom w:val="0"/>
      <w:divBdr>
        <w:top w:val="none" w:sz="0" w:space="0" w:color="auto"/>
        <w:left w:val="none" w:sz="0" w:space="0" w:color="auto"/>
        <w:bottom w:val="none" w:sz="0" w:space="0" w:color="auto"/>
        <w:right w:val="none" w:sz="0" w:space="0" w:color="auto"/>
      </w:divBdr>
      <w:divsChild>
        <w:div w:id="304547745">
          <w:marLeft w:val="0"/>
          <w:marRight w:val="0"/>
          <w:marTop w:val="0"/>
          <w:marBottom w:val="0"/>
          <w:divBdr>
            <w:top w:val="none" w:sz="0" w:space="0" w:color="auto"/>
            <w:left w:val="none" w:sz="0" w:space="0" w:color="auto"/>
            <w:bottom w:val="none" w:sz="0" w:space="0" w:color="auto"/>
            <w:right w:val="none" w:sz="0" w:space="0" w:color="auto"/>
          </w:divBdr>
        </w:div>
        <w:div w:id="994380549">
          <w:marLeft w:val="0"/>
          <w:marRight w:val="0"/>
          <w:marTop w:val="0"/>
          <w:marBottom w:val="0"/>
          <w:divBdr>
            <w:top w:val="none" w:sz="0" w:space="0" w:color="auto"/>
            <w:left w:val="none" w:sz="0" w:space="0" w:color="auto"/>
            <w:bottom w:val="none" w:sz="0" w:space="0" w:color="auto"/>
            <w:right w:val="none" w:sz="0" w:space="0" w:color="auto"/>
          </w:divBdr>
        </w:div>
        <w:div w:id="1249730778">
          <w:marLeft w:val="0"/>
          <w:marRight w:val="0"/>
          <w:marTop w:val="0"/>
          <w:marBottom w:val="0"/>
          <w:divBdr>
            <w:top w:val="none" w:sz="0" w:space="0" w:color="auto"/>
            <w:left w:val="none" w:sz="0" w:space="0" w:color="auto"/>
            <w:bottom w:val="none" w:sz="0" w:space="0" w:color="auto"/>
            <w:right w:val="none" w:sz="0" w:space="0" w:color="auto"/>
          </w:divBdr>
        </w:div>
        <w:div w:id="747309510">
          <w:marLeft w:val="0"/>
          <w:marRight w:val="0"/>
          <w:marTop w:val="0"/>
          <w:marBottom w:val="0"/>
          <w:divBdr>
            <w:top w:val="none" w:sz="0" w:space="0" w:color="auto"/>
            <w:left w:val="none" w:sz="0" w:space="0" w:color="auto"/>
            <w:bottom w:val="none" w:sz="0" w:space="0" w:color="auto"/>
            <w:right w:val="none" w:sz="0" w:space="0" w:color="auto"/>
          </w:divBdr>
        </w:div>
        <w:div w:id="87427591">
          <w:marLeft w:val="0"/>
          <w:marRight w:val="0"/>
          <w:marTop w:val="0"/>
          <w:marBottom w:val="0"/>
          <w:divBdr>
            <w:top w:val="none" w:sz="0" w:space="0" w:color="auto"/>
            <w:left w:val="none" w:sz="0" w:space="0" w:color="auto"/>
            <w:bottom w:val="none" w:sz="0" w:space="0" w:color="auto"/>
            <w:right w:val="none" w:sz="0" w:space="0" w:color="auto"/>
          </w:divBdr>
        </w:div>
        <w:div w:id="656540797">
          <w:marLeft w:val="0"/>
          <w:marRight w:val="0"/>
          <w:marTop w:val="0"/>
          <w:marBottom w:val="0"/>
          <w:divBdr>
            <w:top w:val="none" w:sz="0" w:space="0" w:color="auto"/>
            <w:left w:val="none" w:sz="0" w:space="0" w:color="auto"/>
            <w:bottom w:val="none" w:sz="0" w:space="0" w:color="auto"/>
            <w:right w:val="none" w:sz="0" w:space="0" w:color="auto"/>
          </w:divBdr>
        </w:div>
        <w:div w:id="1252465830">
          <w:marLeft w:val="0"/>
          <w:marRight w:val="0"/>
          <w:marTop w:val="0"/>
          <w:marBottom w:val="0"/>
          <w:divBdr>
            <w:top w:val="none" w:sz="0" w:space="0" w:color="auto"/>
            <w:left w:val="none" w:sz="0" w:space="0" w:color="auto"/>
            <w:bottom w:val="none" w:sz="0" w:space="0" w:color="auto"/>
            <w:right w:val="none" w:sz="0" w:space="0" w:color="auto"/>
          </w:divBdr>
        </w:div>
        <w:div w:id="687634763">
          <w:marLeft w:val="0"/>
          <w:marRight w:val="0"/>
          <w:marTop w:val="0"/>
          <w:marBottom w:val="0"/>
          <w:divBdr>
            <w:top w:val="none" w:sz="0" w:space="0" w:color="auto"/>
            <w:left w:val="none" w:sz="0" w:space="0" w:color="auto"/>
            <w:bottom w:val="none" w:sz="0" w:space="0" w:color="auto"/>
            <w:right w:val="none" w:sz="0" w:space="0" w:color="auto"/>
          </w:divBdr>
        </w:div>
        <w:div w:id="1880241312">
          <w:marLeft w:val="0"/>
          <w:marRight w:val="0"/>
          <w:marTop w:val="0"/>
          <w:marBottom w:val="0"/>
          <w:divBdr>
            <w:top w:val="none" w:sz="0" w:space="0" w:color="auto"/>
            <w:left w:val="none" w:sz="0" w:space="0" w:color="auto"/>
            <w:bottom w:val="none" w:sz="0" w:space="0" w:color="auto"/>
            <w:right w:val="none" w:sz="0" w:space="0" w:color="auto"/>
          </w:divBdr>
        </w:div>
      </w:divsChild>
    </w:div>
    <w:div w:id="2012217420">
      <w:bodyDiv w:val="1"/>
      <w:marLeft w:val="0"/>
      <w:marRight w:val="0"/>
      <w:marTop w:val="0"/>
      <w:marBottom w:val="0"/>
      <w:divBdr>
        <w:top w:val="none" w:sz="0" w:space="0" w:color="auto"/>
        <w:left w:val="none" w:sz="0" w:space="0" w:color="auto"/>
        <w:bottom w:val="none" w:sz="0" w:space="0" w:color="auto"/>
        <w:right w:val="none" w:sz="0" w:space="0" w:color="auto"/>
      </w:divBdr>
      <w:divsChild>
        <w:div w:id="1786852389">
          <w:marLeft w:val="0"/>
          <w:marRight w:val="0"/>
          <w:marTop w:val="0"/>
          <w:marBottom w:val="0"/>
          <w:divBdr>
            <w:top w:val="none" w:sz="0" w:space="0" w:color="auto"/>
            <w:left w:val="none" w:sz="0" w:space="0" w:color="auto"/>
            <w:bottom w:val="none" w:sz="0" w:space="0" w:color="auto"/>
            <w:right w:val="none" w:sz="0" w:space="0" w:color="auto"/>
          </w:divBdr>
        </w:div>
        <w:div w:id="11499582">
          <w:marLeft w:val="0"/>
          <w:marRight w:val="0"/>
          <w:marTop w:val="0"/>
          <w:marBottom w:val="0"/>
          <w:divBdr>
            <w:top w:val="none" w:sz="0" w:space="0" w:color="auto"/>
            <w:left w:val="none" w:sz="0" w:space="0" w:color="auto"/>
            <w:bottom w:val="none" w:sz="0" w:space="0" w:color="auto"/>
            <w:right w:val="none" w:sz="0" w:space="0" w:color="auto"/>
          </w:divBdr>
        </w:div>
        <w:div w:id="110322178">
          <w:marLeft w:val="0"/>
          <w:marRight w:val="0"/>
          <w:marTop w:val="0"/>
          <w:marBottom w:val="0"/>
          <w:divBdr>
            <w:top w:val="none" w:sz="0" w:space="0" w:color="auto"/>
            <w:left w:val="none" w:sz="0" w:space="0" w:color="auto"/>
            <w:bottom w:val="none" w:sz="0" w:space="0" w:color="auto"/>
            <w:right w:val="none" w:sz="0" w:space="0" w:color="auto"/>
          </w:divBdr>
        </w:div>
        <w:div w:id="142234266">
          <w:marLeft w:val="0"/>
          <w:marRight w:val="0"/>
          <w:marTop w:val="0"/>
          <w:marBottom w:val="0"/>
          <w:divBdr>
            <w:top w:val="none" w:sz="0" w:space="0" w:color="auto"/>
            <w:left w:val="none" w:sz="0" w:space="0" w:color="auto"/>
            <w:bottom w:val="none" w:sz="0" w:space="0" w:color="auto"/>
            <w:right w:val="none" w:sz="0" w:space="0" w:color="auto"/>
          </w:divBdr>
        </w:div>
        <w:div w:id="95251231">
          <w:marLeft w:val="0"/>
          <w:marRight w:val="0"/>
          <w:marTop w:val="0"/>
          <w:marBottom w:val="0"/>
          <w:divBdr>
            <w:top w:val="none" w:sz="0" w:space="0" w:color="auto"/>
            <w:left w:val="none" w:sz="0" w:space="0" w:color="auto"/>
            <w:bottom w:val="none" w:sz="0" w:space="0" w:color="auto"/>
            <w:right w:val="none" w:sz="0" w:space="0" w:color="auto"/>
          </w:divBdr>
        </w:div>
        <w:div w:id="581450935">
          <w:marLeft w:val="0"/>
          <w:marRight w:val="0"/>
          <w:marTop w:val="0"/>
          <w:marBottom w:val="0"/>
          <w:divBdr>
            <w:top w:val="none" w:sz="0" w:space="0" w:color="auto"/>
            <w:left w:val="none" w:sz="0" w:space="0" w:color="auto"/>
            <w:bottom w:val="none" w:sz="0" w:space="0" w:color="auto"/>
            <w:right w:val="none" w:sz="0" w:space="0" w:color="auto"/>
          </w:divBdr>
        </w:div>
        <w:div w:id="1136027565">
          <w:marLeft w:val="0"/>
          <w:marRight w:val="0"/>
          <w:marTop w:val="0"/>
          <w:marBottom w:val="0"/>
          <w:divBdr>
            <w:top w:val="none" w:sz="0" w:space="0" w:color="auto"/>
            <w:left w:val="none" w:sz="0" w:space="0" w:color="auto"/>
            <w:bottom w:val="none" w:sz="0" w:space="0" w:color="auto"/>
            <w:right w:val="none" w:sz="0" w:space="0" w:color="auto"/>
          </w:divBdr>
        </w:div>
      </w:divsChild>
    </w:div>
    <w:div w:id="2039696990">
      <w:bodyDiv w:val="1"/>
      <w:marLeft w:val="0"/>
      <w:marRight w:val="0"/>
      <w:marTop w:val="0"/>
      <w:marBottom w:val="0"/>
      <w:divBdr>
        <w:top w:val="none" w:sz="0" w:space="0" w:color="auto"/>
        <w:left w:val="none" w:sz="0" w:space="0" w:color="auto"/>
        <w:bottom w:val="none" w:sz="0" w:space="0" w:color="auto"/>
        <w:right w:val="none" w:sz="0" w:space="0" w:color="auto"/>
      </w:divBdr>
      <w:divsChild>
        <w:div w:id="761801340">
          <w:marLeft w:val="547"/>
          <w:marRight w:val="0"/>
          <w:marTop w:val="0"/>
          <w:marBottom w:val="0"/>
          <w:divBdr>
            <w:top w:val="none" w:sz="0" w:space="0" w:color="auto"/>
            <w:left w:val="none" w:sz="0" w:space="0" w:color="auto"/>
            <w:bottom w:val="none" w:sz="0" w:space="0" w:color="auto"/>
            <w:right w:val="none" w:sz="0" w:space="0" w:color="auto"/>
          </w:divBdr>
        </w:div>
      </w:divsChild>
    </w:div>
    <w:div w:id="2066684457">
      <w:bodyDiv w:val="1"/>
      <w:marLeft w:val="0"/>
      <w:marRight w:val="0"/>
      <w:marTop w:val="0"/>
      <w:marBottom w:val="0"/>
      <w:divBdr>
        <w:top w:val="none" w:sz="0" w:space="0" w:color="auto"/>
        <w:left w:val="none" w:sz="0" w:space="0" w:color="auto"/>
        <w:bottom w:val="none" w:sz="0" w:space="0" w:color="auto"/>
        <w:right w:val="none" w:sz="0" w:space="0" w:color="auto"/>
      </w:divBdr>
    </w:div>
    <w:div w:id="2083135053">
      <w:bodyDiv w:val="1"/>
      <w:marLeft w:val="0"/>
      <w:marRight w:val="0"/>
      <w:marTop w:val="0"/>
      <w:marBottom w:val="0"/>
      <w:divBdr>
        <w:top w:val="none" w:sz="0" w:space="0" w:color="auto"/>
        <w:left w:val="none" w:sz="0" w:space="0" w:color="auto"/>
        <w:bottom w:val="none" w:sz="0" w:space="0" w:color="auto"/>
        <w:right w:val="none" w:sz="0" w:space="0" w:color="auto"/>
      </w:divBdr>
    </w:div>
    <w:div w:id="210645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2.xml"/><Relationship Id="rId21" Type="http://schemas.openxmlformats.org/officeDocument/2006/relationships/hyperlink" Target="http://www.aip.lv/kocept_doc_att-kocep.htm" TargetMode="External"/><Relationship Id="rId42" Type="http://schemas.openxmlformats.org/officeDocument/2006/relationships/image" Target="media/image9.jpeg"/><Relationship Id="rId47" Type="http://schemas.openxmlformats.org/officeDocument/2006/relationships/chart" Target="charts/chart9.xml"/><Relationship Id="rId63" Type="http://schemas.openxmlformats.org/officeDocument/2006/relationships/chart" Target="charts/chart22.xml"/><Relationship Id="rId68" Type="http://schemas.openxmlformats.org/officeDocument/2006/relationships/image" Target="media/image17.jpeg"/><Relationship Id="rId84" Type="http://schemas.microsoft.com/office/2007/relationships/diagramDrawing" Target="diagrams/drawing4.xml"/><Relationship Id="rId89" Type="http://schemas.openxmlformats.org/officeDocument/2006/relationships/hyperlink" Target="http://www.uzdevumi.lv" TargetMode="External"/><Relationship Id="rId16" Type="http://schemas.openxmlformats.org/officeDocument/2006/relationships/diagramData" Target="diagrams/data1.xml"/><Relationship Id="rId11" Type="http://schemas.openxmlformats.org/officeDocument/2006/relationships/hyperlink" Target="http://www.aip.lv/kocept_doc_att-kocep.htm" TargetMode="External"/><Relationship Id="rId32" Type="http://schemas.openxmlformats.org/officeDocument/2006/relationships/diagramColors" Target="diagrams/colors3.xml"/><Relationship Id="rId37" Type="http://schemas.openxmlformats.org/officeDocument/2006/relationships/image" Target="media/image7.jpeg"/><Relationship Id="rId53" Type="http://schemas.openxmlformats.org/officeDocument/2006/relationships/chart" Target="charts/chart15.xml"/><Relationship Id="rId58" Type="http://schemas.openxmlformats.org/officeDocument/2006/relationships/chart" Target="charts/chart19.xml"/><Relationship Id="rId74" Type="http://schemas.openxmlformats.org/officeDocument/2006/relationships/chart" Target="charts/chart27.xml"/><Relationship Id="rId79" Type="http://schemas.openxmlformats.org/officeDocument/2006/relationships/hyperlink" Target="http://jekabpils.bsa.edu.lv" TargetMode="External"/><Relationship Id="rId5" Type="http://schemas.openxmlformats.org/officeDocument/2006/relationships/webSettings" Target="webSettings.xml"/><Relationship Id="rId90" Type="http://schemas.openxmlformats.org/officeDocument/2006/relationships/hyperlink" Target="http://www.soma.lv" TargetMode="External"/><Relationship Id="rId95"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diagramColors" Target="diagrams/colors2.xml"/><Relationship Id="rId43" Type="http://schemas.openxmlformats.org/officeDocument/2006/relationships/image" Target="media/image10.jpeg"/><Relationship Id="rId48" Type="http://schemas.openxmlformats.org/officeDocument/2006/relationships/chart" Target="charts/chart10.xml"/><Relationship Id="rId64" Type="http://schemas.openxmlformats.org/officeDocument/2006/relationships/chart" Target="charts/chart23.xml"/><Relationship Id="rId69" Type="http://schemas.openxmlformats.org/officeDocument/2006/relationships/chart" Target="charts/chart24.xml"/><Relationship Id="rId80" Type="http://schemas.openxmlformats.org/officeDocument/2006/relationships/diagramData" Target="diagrams/data4.xml"/><Relationship Id="rId85" Type="http://schemas.openxmlformats.org/officeDocument/2006/relationships/hyperlink" Target="http://www.buts.lv" TargetMode="External"/><Relationship Id="rId3" Type="http://schemas.openxmlformats.org/officeDocument/2006/relationships/styles" Target="styles.xml"/><Relationship Id="rId12" Type="http://schemas.openxmlformats.org/officeDocument/2006/relationships/hyperlink" Target="http://www.aip.lv/kocept_doc_att-kocep.htm" TargetMode="External"/><Relationship Id="rId17" Type="http://schemas.openxmlformats.org/officeDocument/2006/relationships/diagramLayout" Target="diagrams/layout1.xml"/><Relationship Id="rId25" Type="http://schemas.openxmlformats.org/officeDocument/2006/relationships/diagramLayout" Target="diagrams/layout2.xml"/><Relationship Id="rId33" Type="http://schemas.microsoft.com/office/2007/relationships/diagramDrawing" Target="diagrams/drawing3.xml"/><Relationship Id="rId38" Type="http://schemas.openxmlformats.org/officeDocument/2006/relationships/chart" Target="charts/chart6.xml"/><Relationship Id="rId46" Type="http://schemas.openxmlformats.org/officeDocument/2006/relationships/image" Target="media/image13.jpeg"/><Relationship Id="rId59" Type="http://schemas.openxmlformats.org/officeDocument/2006/relationships/hyperlink" Target="http://www.energodati.lv" TargetMode="External"/><Relationship Id="rId67" Type="http://schemas.openxmlformats.org/officeDocument/2006/relationships/image" Target="media/image16.jpeg"/><Relationship Id="rId20" Type="http://schemas.microsoft.com/office/2007/relationships/diagramDrawing" Target="diagrams/drawing1.xml"/><Relationship Id="rId41" Type="http://schemas.openxmlformats.org/officeDocument/2006/relationships/image" Target="media/image8.jpeg"/><Relationship Id="rId54" Type="http://schemas.openxmlformats.org/officeDocument/2006/relationships/chart" Target="charts/chart16.xml"/><Relationship Id="rId62" Type="http://schemas.openxmlformats.org/officeDocument/2006/relationships/chart" Target="charts/chart21.xml"/><Relationship Id="rId70" Type="http://schemas.openxmlformats.org/officeDocument/2006/relationships/image" Target="media/image18.jpeg"/><Relationship Id="rId75" Type="http://schemas.openxmlformats.org/officeDocument/2006/relationships/image" Target="media/image19.jpeg"/><Relationship Id="rId83" Type="http://schemas.openxmlformats.org/officeDocument/2006/relationships/diagramColors" Target="diagrams/colors4.xml"/><Relationship Id="rId88" Type="http://schemas.openxmlformats.org/officeDocument/2006/relationships/hyperlink" Target="http://www.eklase.lv" TargetMode="External"/><Relationship Id="rId91" Type="http://schemas.openxmlformats.org/officeDocument/2006/relationships/hyperlink" Target="http://www.edurio.com"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ip.lv/kocept_doc_att-kocep.htm" TargetMode="External"/><Relationship Id="rId23" Type="http://schemas.openxmlformats.org/officeDocument/2006/relationships/chart" Target="charts/chart2.xml"/><Relationship Id="rId28" Type="http://schemas.microsoft.com/office/2007/relationships/diagramDrawing" Target="diagrams/drawing2.xml"/><Relationship Id="rId36" Type="http://schemas.openxmlformats.org/officeDocument/2006/relationships/chart" Target="charts/chart5.xml"/><Relationship Id="rId49" Type="http://schemas.openxmlformats.org/officeDocument/2006/relationships/chart" Target="charts/chart11.xml"/><Relationship Id="rId57" Type="http://schemas.openxmlformats.org/officeDocument/2006/relationships/hyperlink" Target="http://www.kase.gov.lv" TargetMode="External"/><Relationship Id="rId10" Type="http://schemas.openxmlformats.org/officeDocument/2006/relationships/hyperlink" Target="mailto:mrudzitegrike@gmail.com" TargetMode="External"/><Relationship Id="rId31" Type="http://schemas.openxmlformats.org/officeDocument/2006/relationships/diagramQuickStyle" Target="diagrams/quickStyle3.xml"/><Relationship Id="rId44" Type="http://schemas.openxmlformats.org/officeDocument/2006/relationships/image" Target="media/image11.jpeg"/><Relationship Id="rId52" Type="http://schemas.openxmlformats.org/officeDocument/2006/relationships/chart" Target="charts/chart14.xml"/><Relationship Id="rId60" Type="http://schemas.openxmlformats.org/officeDocument/2006/relationships/image" Target="media/image14.png"/><Relationship Id="rId65" Type="http://schemas.openxmlformats.org/officeDocument/2006/relationships/hyperlink" Target="http://www.kase.gov.lv" TargetMode="External"/><Relationship Id="rId73" Type="http://schemas.openxmlformats.org/officeDocument/2006/relationships/chart" Target="charts/chart26.xml"/><Relationship Id="rId78" Type="http://schemas.openxmlformats.org/officeDocument/2006/relationships/hyperlink" Target="http://jekabpils.bsa.edu.lv" TargetMode="External"/><Relationship Id="rId81" Type="http://schemas.openxmlformats.org/officeDocument/2006/relationships/diagramLayout" Target="diagrams/layout4.xml"/><Relationship Id="rId86" Type="http://schemas.openxmlformats.org/officeDocument/2006/relationships/hyperlink" Target="http://www.buts.lv" TargetMode="External"/><Relationship Id="rId94" Type="http://schemas.openxmlformats.org/officeDocument/2006/relationships/chart" Target="charts/chart29.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aip.lv/kocept_doc_att-kocep.htm" TargetMode="External"/><Relationship Id="rId18" Type="http://schemas.openxmlformats.org/officeDocument/2006/relationships/diagramQuickStyle" Target="diagrams/quickStyle1.xml"/><Relationship Id="rId39" Type="http://schemas.openxmlformats.org/officeDocument/2006/relationships/chart" Target="charts/chart7.xml"/><Relationship Id="rId34" Type="http://schemas.openxmlformats.org/officeDocument/2006/relationships/chart" Target="charts/chart3.xml"/><Relationship Id="rId50" Type="http://schemas.openxmlformats.org/officeDocument/2006/relationships/chart" Target="charts/chart12.xml"/><Relationship Id="rId55" Type="http://schemas.openxmlformats.org/officeDocument/2006/relationships/chart" Target="charts/chart17.xml"/><Relationship Id="rId76" Type="http://schemas.openxmlformats.org/officeDocument/2006/relationships/hyperlink" Target="http://www.rpiva.lv/"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hart" Target="charts/chart25.xml"/><Relationship Id="rId92" Type="http://schemas.openxmlformats.org/officeDocument/2006/relationships/hyperlink" Target="http://www.letonika.lv" TargetMode="External"/><Relationship Id="rId2" Type="http://schemas.openxmlformats.org/officeDocument/2006/relationships/numbering" Target="numbering.xml"/><Relationship Id="rId29" Type="http://schemas.openxmlformats.org/officeDocument/2006/relationships/diagramData" Target="diagrams/data3.xml"/><Relationship Id="rId24" Type="http://schemas.openxmlformats.org/officeDocument/2006/relationships/diagramData" Target="diagrams/data2.xml"/><Relationship Id="rId40" Type="http://schemas.openxmlformats.org/officeDocument/2006/relationships/chart" Target="charts/chart8.xml"/><Relationship Id="rId45" Type="http://schemas.openxmlformats.org/officeDocument/2006/relationships/image" Target="media/image12.png"/><Relationship Id="rId66" Type="http://schemas.openxmlformats.org/officeDocument/2006/relationships/image" Target="media/image15.jpeg"/><Relationship Id="rId87" Type="http://schemas.openxmlformats.org/officeDocument/2006/relationships/image" Target="media/image20.png"/><Relationship Id="rId61" Type="http://schemas.openxmlformats.org/officeDocument/2006/relationships/chart" Target="charts/chart20.xml"/><Relationship Id="rId82" Type="http://schemas.openxmlformats.org/officeDocument/2006/relationships/diagramQuickStyle" Target="diagrams/quickStyle4.xml"/><Relationship Id="rId19" Type="http://schemas.openxmlformats.org/officeDocument/2006/relationships/diagramColors" Target="diagrams/colors1.xml"/><Relationship Id="rId14" Type="http://schemas.openxmlformats.org/officeDocument/2006/relationships/chart" Target="charts/chart1.xml"/><Relationship Id="rId30" Type="http://schemas.openxmlformats.org/officeDocument/2006/relationships/diagramLayout" Target="diagrams/layout3.xml"/><Relationship Id="rId35" Type="http://schemas.openxmlformats.org/officeDocument/2006/relationships/chart" Target="charts/chart4.xml"/><Relationship Id="rId56" Type="http://schemas.openxmlformats.org/officeDocument/2006/relationships/chart" Target="charts/chart18.xml"/><Relationship Id="rId77" Type="http://schemas.openxmlformats.org/officeDocument/2006/relationships/hyperlink" Target="http://www.turiba.lv/" TargetMode="External"/><Relationship Id="rId8" Type="http://schemas.openxmlformats.org/officeDocument/2006/relationships/image" Target="media/image1.png"/><Relationship Id="rId51" Type="http://schemas.openxmlformats.org/officeDocument/2006/relationships/chart" Target="charts/chart13.xml"/><Relationship Id="rId72" Type="http://schemas.openxmlformats.org/officeDocument/2006/relationships/hyperlink" Target="https://tapportals.mk.gov.lv/legal_acts/b52e596e-4236-4d57-9f78-94bad53405e8" TargetMode="External"/><Relationship Id="rId93" Type="http://schemas.openxmlformats.org/officeDocument/2006/relationships/chart" Target="charts/chart28.xml"/></Relationships>
</file>

<file path=word/_rels/footnotes.xml.rels><?xml version="1.0" encoding="UTF-8" standalone="yes"?>
<Relationships xmlns="http://schemas.openxmlformats.org/package/2006/relationships"><Relationship Id="rId1" Type="http://schemas.openxmlformats.org/officeDocument/2006/relationships/hyperlink" Target="http://iespejutilts.lv/atskat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Darba%20faili\Dzivi%20dzimuso%20bernu%20skait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Darba%20faili\Lidija_skolot&#257;ji%20un%20pirmsskolas%20skolot&#257;ji.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mrudz\Dropbox\PC\Documents\Ligumi%20MRG%202022\LND_Izglitiba\Kopeja%20fona%20info.xlsx" TargetMode="External"/><Relationship Id="rId2" Type="http://schemas.microsoft.com/office/2011/relationships/chartColorStyle" Target="colors29.xml"/><Relationship Id="rId1" Type="http://schemas.microsoft.com/office/2011/relationships/chartStyle" Target="style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lv-LV" sz="900" b="1"/>
              <a:t>Iedzīvotāju skaita izmaiņas pēdējo 7 gadu laikā </a:t>
            </a:r>
          </a:p>
          <a:p>
            <a:pPr>
              <a:defRPr/>
            </a:pPr>
            <a:r>
              <a:rPr lang="lv-LV" sz="900" b="0"/>
              <a:t>(pēc Iedzīvotāju reģistra datiem uz 01.01.)</a:t>
            </a:r>
            <a:endParaRPr lang="en-GB" sz="900" b="0"/>
          </a:p>
        </c:rich>
      </c:tx>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Sheet1!$A$29</c:f>
              <c:strCache>
                <c:ptCount val="1"/>
                <c:pt idx="0">
                  <c:v>Līvānu novads</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900" b="1"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Sheet1!$B$28:$H$28</c:f>
              <c:numCache>
                <c:formatCode>General</c:formatCode>
                <c:ptCount val="7"/>
                <c:pt idx="0">
                  <c:v>2016</c:v>
                </c:pt>
                <c:pt idx="1">
                  <c:v>2017</c:v>
                </c:pt>
                <c:pt idx="2">
                  <c:v>2018</c:v>
                </c:pt>
                <c:pt idx="3">
                  <c:v>2019</c:v>
                </c:pt>
                <c:pt idx="4">
                  <c:v>2020</c:v>
                </c:pt>
                <c:pt idx="5">
                  <c:v>2021</c:v>
                </c:pt>
                <c:pt idx="6">
                  <c:v>2022</c:v>
                </c:pt>
              </c:numCache>
            </c:numRef>
          </c:cat>
          <c:val>
            <c:numRef>
              <c:f>Sheet1!$B$29:$H$29</c:f>
              <c:numCache>
                <c:formatCode>General</c:formatCode>
                <c:ptCount val="7"/>
                <c:pt idx="0">
                  <c:v>12759</c:v>
                </c:pt>
                <c:pt idx="1">
                  <c:v>12448</c:v>
                </c:pt>
                <c:pt idx="2">
                  <c:v>12193</c:v>
                </c:pt>
                <c:pt idx="3">
                  <c:v>11961</c:v>
                </c:pt>
                <c:pt idx="4">
                  <c:v>11762</c:v>
                </c:pt>
                <c:pt idx="5">
                  <c:v>11568</c:v>
                </c:pt>
                <c:pt idx="6">
                  <c:v>11357</c:v>
                </c:pt>
              </c:numCache>
            </c:numRef>
          </c:val>
          <c:extLst>
            <c:ext xmlns:c16="http://schemas.microsoft.com/office/drawing/2014/chart" uri="{C3380CC4-5D6E-409C-BE32-E72D297353CC}">
              <c16:uniqueId val="{00000000-616B-473A-A9FD-B525D0154409}"/>
            </c:ext>
          </c:extLst>
        </c:ser>
        <c:ser>
          <c:idx val="1"/>
          <c:order val="1"/>
          <c:tx>
            <c:strRef>
              <c:f>Sheet1!$A$30</c:f>
              <c:strCache>
                <c:ptCount val="1"/>
                <c:pt idx="0">
                  <c:v>Līvānu pilsēta</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Sheet1!$B$28:$H$28</c:f>
              <c:numCache>
                <c:formatCode>General</c:formatCode>
                <c:ptCount val="7"/>
                <c:pt idx="0">
                  <c:v>2016</c:v>
                </c:pt>
                <c:pt idx="1">
                  <c:v>2017</c:v>
                </c:pt>
                <c:pt idx="2">
                  <c:v>2018</c:v>
                </c:pt>
                <c:pt idx="3">
                  <c:v>2019</c:v>
                </c:pt>
                <c:pt idx="4">
                  <c:v>2020</c:v>
                </c:pt>
                <c:pt idx="5">
                  <c:v>2021</c:v>
                </c:pt>
                <c:pt idx="6">
                  <c:v>2022</c:v>
                </c:pt>
              </c:numCache>
            </c:numRef>
          </c:cat>
          <c:val>
            <c:numRef>
              <c:f>Sheet1!$B$30:$H$30</c:f>
              <c:numCache>
                <c:formatCode>General</c:formatCode>
                <c:ptCount val="7"/>
                <c:pt idx="0">
                  <c:v>8208</c:v>
                </c:pt>
                <c:pt idx="1">
                  <c:v>8037</c:v>
                </c:pt>
                <c:pt idx="2">
                  <c:v>7939</c:v>
                </c:pt>
                <c:pt idx="3">
                  <c:v>7850</c:v>
                </c:pt>
                <c:pt idx="4">
                  <c:v>7748</c:v>
                </c:pt>
                <c:pt idx="5">
                  <c:v>7655</c:v>
                </c:pt>
                <c:pt idx="6">
                  <c:v>7547</c:v>
                </c:pt>
              </c:numCache>
            </c:numRef>
          </c:val>
          <c:extLst>
            <c:ext xmlns:c16="http://schemas.microsoft.com/office/drawing/2014/chart" uri="{C3380CC4-5D6E-409C-BE32-E72D297353CC}">
              <c16:uniqueId val="{00000001-616B-473A-A9FD-B525D0154409}"/>
            </c:ext>
          </c:extLst>
        </c:ser>
        <c:dLbls>
          <c:dLblPos val="outEnd"/>
          <c:showLegendKey val="0"/>
          <c:showVal val="1"/>
          <c:showCatName val="0"/>
          <c:showSerName val="0"/>
          <c:showPercent val="0"/>
          <c:showBubbleSize val="0"/>
        </c:dLbls>
        <c:gapWidth val="444"/>
        <c:overlap val="-90"/>
        <c:axId val="341852640"/>
        <c:axId val="341848048"/>
      </c:barChart>
      <c:catAx>
        <c:axId val="34185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lv-LV"/>
          </a:p>
        </c:txPr>
        <c:crossAx val="341848048"/>
        <c:crosses val="autoZero"/>
        <c:auto val="1"/>
        <c:lblAlgn val="ctr"/>
        <c:lblOffset val="100"/>
        <c:noMultiLvlLbl val="0"/>
      </c:catAx>
      <c:valAx>
        <c:axId val="341848048"/>
        <c:scaling>
          <c:orientation val="minMax"/>
        </c:scaling>
        <c:delete val="1"/>
        <c:axPos val="l"/>
        <c:numFmt formatCode="General" sourceLinked="1"/>
        <c:majorTickMark val="none"/>
        <c:minorTickMark val="none"/>
        <c:tickLblPos val="nextTo"/>
        <c:crossAx val="341852640"/>
        <c:crosses val="autoZero"/>
        <c:crossBetween val="between"/>
      </c:valAx>
      <c:spPr>
        <a:noFill/>
        <a:ln>
          <a:noFill/>
        </a:ln>
        <a:effectLst/>
      </c:spPr>
    </c:plotArea>
    <c:legend>
      <c:legendPos val="t"/>
      <c:layout>
        <c:manualLayout>
          <c:xMode val="edge"/>
          <c:yMode val="edge"/>
          <c:x val="0.34248137334310663"/>
          <c:y val="0.16650000000000001"/>
          <c:w val="0.32392416733289364"/>
          <c:h val="9.375065616797900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lt1"/>
    </a:solidFill>
    <a:ln w="9525" cap="flat" cmpd="sng" algn="ctr">
      <a:no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a:t>Audzēkņu skaita izmaiņas Līvānu novada vispārējās</a:t>
            </a:r>
            <a:r>
              <a:rPr lang="lv-LV" sz="1100" b="1" baseline="0"/>
              <a:t> izglītības iestādēs kopā </a:t>
            </a:r>
          </a:p>
          <a:p>
            <a:pPr>
              <a:defRPr/>
            </a:pPr>
            <a:r>
              <a:rPr lang="lv-LV" sz="1100" b="1" baseline="0"/>
              <a:t>(</a:t>
            </a:r>
            <a:r>
              <a:rPr lang="lv-LV" sz="1100" b="1"/>
              <a:t>2019.-2021.</a:t>
            </a:r>
            <a:r>
              <a:rPr lang="lv-LV" sz="1100" b="1" baseline="0"/>
              <a:t>)</a:t>
            </a:r>
            <a:endParaRPr lang="en-GB" sz="1100" b="1"/>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0776301477166847E-2"/>
          <c:y val="0.24099591717701954"/>
          <c:w val="0.9254518927708294"/>
          <c:h val="0.51741469816272956"/>
        </c:manualLayout>
      </c:layout>
      <c:bar3DChart>
        <c:barDir val="col"/>
        <c:grouping val="clustered"/>
        <c:varyColors val="0"/>
        <c:ser>
          <c:idx val="0"/>
          <c:order val="0"/>
          <c:tx>
            <c:strRef>
              <c:f>'Skolas un EUR'!$B$5</c:f>
              <c:strCache>
                <c:ptCount val="1"/>
                <c:pt idx="0">
                  <c:v>2019</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'Skolas un EUR'!$A$6:$A$12</c:f>
              <c:strCache>
                <c:ptCount val="7"/>
                <c:pt idx="0">
                  <c:v>Līvānu 1. vidusskola</c:v>
                </c:pt>
                <c:pt idx="1">
                  <c:v>Līvānu pamatskola</c:v>
                </c:pt>
                <c:pt idx="2">
                  <c:v>Rudzātu vidusskola</c:v>
                </c:pt>
                <c:pt idx="3">
                  <c:v>Rožupes pamatskola</c:v>
                </c:pt>
                <c:pt idx="4">
                  <c:v>Jaunsilavas pamatskola</c:v>
                </c:pt>
                <c:pt idx="5">
                  <c:v>Jersikas pamatskola</c:v>
                </c:pt>
                <c:pt idx="6">
                  <c:v>PII „Rūķīši”</c:v>
                </c:pt>
              </c:strCache>
            </c:strRef>
          </c:cat>
          <c:val>
            <c:numRef>
              <c:f>'Skolas un EUR'!$B$6:$B$12</c:f>
              <c:numCache>
                <c:formatCode>General</c:formatCode>
                <c:ptCount val="7"/>
                <c:pt idx="0">
                  <c:v>505</c:v>
                </c:pt>
                <c:pt idx="1">
                  <c:v>236</c:v>
                </c:pt>
                <c:pt idx="2">
                  <c:v>135</c:v>
                </c:pt>
                <c:pt idx="3">
                  <c:v>105</c:v>
                </c:pt>
                <c:pt idx="4">
                  <c:v>167</c:v>
                </c:pt>
                <c:pt idx="5">
                  <c:v>109</c:v>
                </c:pt>
                <c:pt idx="6">
                  <c:v>304</c:v>
                </c:pt>
              </c:numCache>
            </c:numRef>
          </c:val>
          <c:extLst>
            <c:ext xmlns:c16="http://schemas.microsoft.com/office/drawing/2014/chart" uri="{C3380CC4-5D6E-409C-BE32-E72D297353CC}">
              <c16:uniqueId val="{00000000-612C-4E60-8C0C-5B300F9062A3}"/>
            </c:ext>
          </c:extLst>
        </c:ser>
        <c:ser>
          <c:idx val="1"/>
          <c:order val="1"/>
          <c:tx>
            <c:strRef>
              <c:f>'Skolas un EUR'!$C$5</c:f>
              <c:strCache>
                <c:ptCount val="1"/>
                <c:pt idx="0">
                  <c:v>2020</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'Skolas un EUR'!$A$6:$A$12</c:f>
              <c:strCache>
                <c:ptCount val="7"/>
                <c:pt idx="0">
                  <c:v>Līvānu 1. vidusskola</c:v>
                </c:pt>
                <c:pt idx="1">
                  <c:v>Līvānu pamatskola</c:v>
                </c:pt>
                <c:pt idx="2">
                  <c:v>Rudzātu vidusskola</c:v>
                </c:pt>
                <c:pt idx="3">
                  <c:v>Rožupes pamatskola</c:v>
                </c:pt>
                <c:pt idx="4">
                  <c:v>Jaunsilavas pamatskola</c:v>
                </c:pt>
                <c:pt idx="5">
                  <c:v>Jersikas pamatskola</c:v>
                </c:pt>
                <c:pt idx="6">
                  <c:v>PII „Rūķīši”</c:v>
                </c:pt>
              </c:strCache>
            </c:strRef>
          </c:cat>
          <c:val>
            <c:numRef>
              <c:f>'Skolas un EUR'!$C$6:$C$12</c:f>
              <c:numCache>
                <c:formatCode>General</c:formatCode>
                <c:ptCount val="7"/>
                <c:pt idx="0">
                  <c:v>541</c:v>
                </c:pt>
                <c:pt idx="1">
                  <c:v>192</c:v>
                </c:pt>
                <c:pt idx="2">
                  <c:v>196</c:v>
                </c:pt>
                <c:pt idx="3">
                  <c:v>106</c:v>
                </c:pt>
                <c:pt idx="4">
                  <c:v>165</c:v>
                </c:pt>
                <c:pt idx="5">
                  <c:v>104</c:v>
                </c:pt>
                <c:pt idx="6">
                  <c:v>290</c:v>
                </c:pt>
              </c:numCache>
            </c:numRef>
          </c:val>
          <c:extLst>
            <c:ext xmlns:c16="http://schemas.microsoft.com/office/drawing/2014/chart" uri="{C3380CC4-5D6E-409C-BE32-E72D297353CC}">
              <c16:uniqueId val="{00000001-612C-4E60-8C0C-5B300F9062A3}"/>
            </c:ext>
          </c:extLst>
        </c:ser>
        <c:ser>
          <c:idx val="2"/>
          <c:order val="2"/>
          <c:tx>
            <c:strRef>
              <c:f>'Skolas un EUR'!$D$5</c:f>
              <c:strCache>
                <c:ptCount val="1"/>
                <c:pt idx="0">
                  <c:v>2021</c:v>
                </c:pt>
              </c:strCache>
            </c:strRef>
          </c:tx>
          <c:spPr>
            <a:solidFill>
              <a:schemeClr val="accent3"/>
            </a:solidFill>
            <a:ln>
              <a:noFill/>
            </a:ln>
            <a:effectLst/>
            <a:sp3d/>
          </c:spPr>
          <c:invertIfNegative val="0"/>
          <c:dLbls>
            <c:dLbl>
              <c:idx val="0"/>
              <c:layout>
                <c:manualLayout>
                  <c:x val="7.8423683952553672E-3"/>
                  <c:y val="-4.5367784082031157E-1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612C-4E60-8C0C-5B300F9062A3}"/>
                </c:ext>
              </c:extLst>
            </c:dLbl>
            <c:dLbl>
              <c:idx val="1"/>
              <c:layout>
                <c:manualLayout>
                  <c:x val="5.881776296441525E-3"/>
                  <c:y val="6.4553244885735178E-1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612C-4E60-8C0C-5B300F9062A3}"/>
                </c:ext>
              </c:extLst>
            </c:dLbl>
            <c:dLbl>
              <c:idx val="2"/>
              <c:layout>
                <c:manualLayout>
                  <c:x val="1.3724144691696893E-2"/>
                  <c:y val="1.4084507042253457E-2"/>
                </c:manualLayout>
              </c:layout>
              <c:showLegendKey val="0"/>
              <c:showVal val="1"/>
              <c:showCatName val="0"/>
              <c:showSerName val="0"/>
              <c:showPercent val="0"/>
              <c:showBubbleSize val="0"/>
              <c:extLst>
                <c:ext xmlns:c15="http://schemas.microsoft.com/office/drawing/2012/chart" uri="{CE6537A1-D6FC-4f65-9D91-7224C49458BB}">
                  <c15:layout>
                    <c:manualLayout>
                      <c:w val="4.5505342613469266E-2"/>
                      <c:h val="0.10707774204280802"/>
                    </c:manualLayout>
                  </c15:layout>
                </c:ext>
                <c:ext xmlns:c16="http://schemas.microsoft.com/office/drawing/2014/chart" uri="{C3380CC4-5D6E-409C-BE32-E72D297353CC}">
                  <c16:uniqueId val="{00000005-612C-4E60-8C0C-5B300F9062A3}"/>
                </c:ext>
              </c:extLst>
            </c:dLbl>
            <c:dLbl>
              <c:idx val="3"/>
              <c:layout>
                <c:manualLayout>
                  <c:x val="7.8423683952552944E-3"/>
                  <c:y val="-7.042253521126695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612C-4E60-8C0C-5B300F9062A3}"/>
                </c:ext>
              </c:extLst>
            </c:dLbl>
            <c:dLbl>
              <c:idx val="4"/>
              <c:layout>
                <c:manualLayout>
                  <c:x val="1.3724144691696893E-2"/>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612C-4E60-8C0C-5B300F9062A3}"/>
                </c:ext>
              </c:extLst>
            </c:dLbl>
            <c:dLbl>
              <c:idx val="5"/>
              <c:layout>
                <c:manualLayout>
                  <c:x val="9.8029604940692086E-3"/>
                  <c:y val="-6.4553244885735178E-1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612C-4E60-8C0C-5B300F9062A3}"/>
                </c:ext>
              </c:extLst>
            </c:dLbl>
            <c:dLbl>
              <c:idx val="6"/>
              <c:layout>
                <c:manualLayout>
                  <c:x val="1.176355259288305E-2"/>
                  <c:y val="-6.4553244885735178E-1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612C-4E60-8C0C-5B300F9062A3}"/>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'Skolas un EUR'!$A$6:$A$12</c:f>
              <c:strCache>
                <c:ptCount val="7"/>
                <c:pt idx="0">
                  <c:v>Līvānu 1. vidusskola</c:v>
                </c:pt>
                <c:pt idx="1">
                  <c:v>Līvānu pamatskola</c:v>
                </c:pt>
                <c:pt idx="2">
                  <c:v>Rudzātu vidusskola</c:v>
                </c:pt>
                <c:pt idx="3">
                  <c:v>Rožupes pamatskola</c:v>
                </c:pt>
                <c:pt idx="4">
                  <c:v>Jaunsilavas pamatskola</c:v>
                </c:pt>
                <c:pt idx="5">
                  <c:v>Jersikas pamatskola</c:v>
                </c:pt>
                <c:pt idx="6">
                  <c:v>PII „Rūķīši”</c:v>
                </c:pt>
              </c:strCache>
            </c:strRef>
          </c:cat>
          <c:val>
            <c:numRef>
              <c:f>'Skolas un EUR'!$D$6:$D$12</c:f>
              <c:numCache>
                <c:formatCode>General</c:formatCode>
                <c:ptCount val="7"/>
                <c:pt idx="0">
                  <c:v>541</c:v>
                </c:pt>
                <c:pt idx="1">
                  <c:v>160</c:v>
                </c:pt>
                <c:pt idx="2">
                  <c:v>193</c:v>
                </c:pt>
                <c:pt idx="3">
                  <c:v>105</c:v>
                </c:pt>
                <c:pt idx="4">
                  <c:v>151</c:v>
                </c:pt>
                <c:pt idx="5">
                  <c:v>102</c:v>
                </c:pt>
                <c:pt idx="6">
                  <c:v>290</c:v>
                </c:pt>
              </c:numCache>
            </c:numRef>
          </c:val>
          <c:extLst>
            <c:ext xmlns:c16="http://schemas.microsoft.com/office/drawing/2014/chart" uri="{C3380CC4-5D6E-409C-BE32-E72D297353CC}">
              <c16:uniqueId val="{00000002-612C-4E60-8C0C-5B300F9062A3}"/>
            </c:ext>
          </c:extLst>
        </c:ser>
        <c:dLbls>
          <c:showLegendKey val="0"/>
          <c:showVal val="0"/>
          <c:showCatName val="0"/>
          <c:showSerName val="0"/>
          <c:showPercent val="0"/>
          <c:showBubbleSize val="0"/>
        </c:dLbls>
        <c:gapWidth val="150"/>
        <c:shape val="box"/>
        <c:axId val="422363072"/>
        <c:axId val="422363728"/>
        <c:axId val="0"/>
      </c:bar3DChart>
      <c:catAx>
        <c:axId val="4223630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22363728"/>
        <c:crosses val="autoZero"/>
        <c:auto val="1"/>
        <c:lblAlgn val="ctr"/>
        <c:lblOffset val="100"/>
        <c:noMultiLvlLbl val="0"/>
      </c:catAx>
      <c:valAx>
        <c:axId val="422363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22363072"/>
        <c:crosses val="autoZero"/>
        <c:crossBetween val="between"/>
      </c:valAx>
      <c:spPr>
        <a:noFill/>
        <a:ln>
          <a:noFill/>
        </a:ln>
        <a:effectLst/>
      </c:spPr>
    </c:plotArea>
    <c:legend>
      <c:legendPos val="b"/>
      <c:layout>
        <c:manualLayout>
          <c:xMode val="edge"/>
          <c:yMode val="edge"/>
          <c:x val="0.39485784549453617"/>
          <c:y val="0.28027876950163833"/>
          <c:w val="0.19852075641804454"/>
          <c:h val="0.1048143982002249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GB" sz="900" b="0" i="0" baseline="0">
                <a:effectLst/>
              </a:rPr>
              <a:t>Līvānu novada pašvaldības pamatbudžeta izdevumi</a:t>
            </a:r>
            <a:r>
              <a:rPr lang="lv-LV" sz="900" b="0" i="0" baseline="0">
                <a:effectLst/>
              </a:rPr>
              <a:t> IZGLĪTĪBAI 2017.-2021.gadā (% kopējo </a:t>
            </a:r>
            <a:r>
              <a:rPr lang="en-GB" sz="900"/>
              <a:t>izdevumu struktūrā</a:t>
            </a:r>
            <a:r>
              <a:rPr lang="lv-LV" sz="900"/>
              <a:t>)</a:t>
            </a:r>
            <a:endParaRPr lang="en-GB" sz="900"/>
          </a:p>
        </c:rich>
      </c:tx>
      <c:layout/>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lv-LV"/>
        </a:p>
      </c:txPr>
    </c:title>
    <c:autoTitleDeleted val="0"/>
    <c:plotArea>
      <c:layout/>
      <c:barChart>
        <c:barDir val="col"/>
        <c:grouping val="clustered"/>
        <c:varyColors val="0"/>
        <c:ser>
          <c:idx val="0"/>
          <c:order val="0"/>
          <c:tx>
            <c:strRef>
              <c:f>Sheet1!$G$3</c:f>
              <c:strCache>
                <c:ptCount val="1"/>
                <c:pt idx="0">
                  <c:v>% izdevumu struktūrā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Sheet1!$H$2:$L$2</c:f>
              <c:numCache>
                <c:formatCode>General</c:formatCode>
                <c:ptCount val="5"/>
                <c:pt idx="0">
                  <c:v>2017</c:v>
                </c:pt>
                <c:pt idx="1">
                  <c:v>2018</c:v>
                </c:pt>
                <c:pt idx="2">
                  <c:v>2019</c:v>
                </c:pt>
                <c:pt idx="3">
                  <c:v>2020</c:v>
                </c:pt>
                <c:pt idx="4">
                  <c:v>2021</c:v>
                </c:pt>
              </c:numCache>
            </c:numRef>
          </c:cat>
          <c:val>
            <c:numRef>
              <c:f>Sheet1!$H$3:$L$3</c:f>
              <c:numCache>
                <c:formatCode>General</c:formatCode>
                <c:ptCount val="5"/>
                <c:pt idx="0">
                  <c:v>47.6</c:v>
                </c:pt>
                <c:pt idx="1">
                  <c:v>53.5</c:v>
                </c:pt>
                <c:pt idx="2">
                  <c:v>47.5</c:v>
                </c:pt>
                <c:pt idx="3">
                  <c:v>46.35</c:v>
                </c:pt>
                <c:pt idx="4">
                  <c:v>44.4</c:v>
                </c:pt>
              </c:numCache>
            </c:numRef>
          </c:val>
          <c:extLst>
            <c:ext xmlns:c16="http://schemas.microsoft.com/office/drawing/2014/chart" uri="{C3380CC4-5D6E-409C-BE32-E72D297353CC}">
              <c16:uniqueId val="{00000000-E9E4-46B8-8337-1371BF5D52C5}"/>
            </c:ext>
          </c:extLst>
        </c:ser>
        <c:dLbls>
          <c:showLegendKey val="0"/>
          <c:showVal val="0"/>
          <c:showCatName val="0"/>
          <c:showSerName val="0"/>
          <c:showPercent val="0"/>
          <c:showBubbleSize val="0"/>
        </c:dLbls>
        <c:gapWidth val="219"/>
        <c:overlap val="-27"/>
        <c:axId val="407589144"/>
        <c:axId val="407593080"/>
      </c:barChart>
      <c:catAx>
        <c:axId val="407589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407593080"/>
        <c:crosses val="autoZero"/>
        <c:auto val="1"/>
        <c:lblAlgn val="ctr"/>
        <c:lblOffset val="100"/>
        <c:noMultiLvlLbl val="0"/>
      </c:catAx>
      <c:valAx>
        <c:axId val="407593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075891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GB" sz="900" b="0" i="0" baseline="0">
                <a:effectLst/>
              </a:rPr>
              <a:t>Līvānu novada pašvaldības pamatbudžeta izdevumi</a:t>
            </a:r>
            <a:r>
              <a:rPr lang="lv-LV" sz="900" b="0" i="0" baseline="0">
                <a:effectLst/>
              </a:rPr>
              <a:t> IZGLĪTĪBAI 2019.-2021.gadā (milj. EUR)</a:t>
            </a:r>
            <a:endParaRPr lang="en-GB" sz="900">
              <a:effectLst/>
            </a:endParaRPr>
          </a:p>
        </c:rich>
      </c:tx>
      <c:layout/>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lv-LV"/>
        </a:p>
      </c:txPr>
    </c:title>
    <c:autoTitleDeleted val="0"/>
    <c:plotArea>
      <c:layout/>
      <c:barChart>
        <c:barDir val="col"/>
        <c:grouping val="clustered"/>
        <c:varyColors val="0"/>
        <c:ser>
          <c:idx val="0"/>
          <c:order val="0"/>
          <c:tx>
            <c:strRef>
              <c:f>Sheet1!$A$3</c:f>
              <c:strCache>
                <c:ptCount val="1"/>
                <c:pt idx="0">
                  <c:v>EUR gadā (miljonos)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Sheet1!$B$2:$F$2</c:f>
              <c:numCache>
                <c:formatCode>General</c:formatCode>
                <c:ptCount val="5"/>
                <c:pt idx="0">
                  <c:v>2017</c:v>
                </c:pt>
                <c:pt idx="1">
                  <c:v>2018</c:v>
                </c:pt>
                <c:pt idx="2">
                  <c:v>2019</c:v>
                </c:pt>
                <c:pt idx="3">
                  <c:v>2020</c:v>
                </c:pt>
                <c:pt idx="4">
                  <c:v>2021</c:v>
                </c:pt>
              </c:numCache>
            </c:numRef>
          </c:cat>
          <c:val>
            <c:numRef>
              <c:f>Sheet1!$B$3:$F$3</c:f>
              <c:numCache>
                <c:formatCode>General</c:formatCode>
                <c:ptCount val="5"/>
                <c:pt idx="0">
                  <c:v>9.1107519999999997</c:v>
                </c:pt>
                <c:pt idx="1">
                  <c:v>7.918463</c:v>
                </c:pt>
                <c:pt idx="2">
                  <c:v>6.8871419999999999</c:v>
                </c:pt>
                <c:pt idx="3">
                  <c:v>6.4112669999999996</c:v>
                </c:pt>
                <c:pt idx="4">
                  <c:v>6.583742</c:v>
                </c:pt>
              </c:numCache>
            </c:numRef>
          </c:val>
          <c:extLst>
            <c:ext xmlns:c16="http://schemas.microsoft.com/office/drawing/2014/chart" uri="{C3380CC4-5D6E-409C-BE32-E72D297353CC}">
              <c16:uniqueId val="{00000000-573C-4AB3-9C7D-34FC57260A56}"/>
            </c:ext>
          </c:extLst>
        </c:ser>
        <c:dLbls>
          <c:showLegendKey val="0"/>
          <c:showVal val="0"/>
          <c:showCatName val="0"/>
          <c:showSerName val="0"/>
          <c:showPercent val="0"/>
          <c:showBubbleSize val="0"/>
        </c:dLbls>
        <c:gapWidth val="219"/>
        <c:overlap val="-27"/>
        <c:axId val="471900768"/>
        <c:axId val="471900112"/>
      </c:barChart>
      <c:catAx>
        <c:axId val="471900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471900112"/>
        <c:crosses val="autoZero"/>
        <c:auto val="1"/>
        <c:lblAlgn val="ctr"/>
        <c:lblOffset val="100"/>
        <c:noMultiLvlLbl val="0"/>
      </c:catAx>
      <c:valAx>
        <c:axId val="471900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719007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Bezdarba rādītāji Līvānu novadā 2016.-2022.</a:t>
            </a:r>
            <a:r>
              <a:rPr lang="lv-LV" sz="1100"/>
              <a:t>, % no ekonomiski aktīvo iedzīvotāju skaita</a:t>
            </a:r>
            <a:r>
              <a:rPr lang="en-US" sz="1100"/>
              <a:t> (uz </a:t>
            </a:r>
            <a:r>
              <a:rPr lang="lv-LV" sz="1100"/>
              <a:t>katra gada </a:t>
            </a:r>
            <a:r>
              <a:rPr lang="en-US" sz="1100"/>
              <a:t>31.12.)</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lineChart>
        <c:grouping val="standard"/>
        <c:varyColors val="0"/>
        <c:ser>
          <c:idx val="0"/>
          <c:order val="0"/>
          <c:tx>
            <c:strRef>
              <c:f>Sheet1!$A$50</c:f>
              <c:strCache>
                <c:ptCount val="1"/>
                <c:pt idx="0">
                  <c:v>Līvānu novads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3.3333333333333347E-2"/>
                  <c:y val="-4.327666151468320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4D89-4D2C-8DEA-A4F51495D8DC}"/>
                </c:ext>
              </c:extLst>
            </c:dLbl>
            <c:dLbl>
              <c:idx val="1"/>
              <c:layout>
                <c:manualLayout>
                  <c:x val="-2.7777777777777828E-2"/>
                  <c:y val="-4.945904173106657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4D89-4D2C-8DEA-A4F51495D8DC}"/>
                </c:ext>
              </c:extLst>
            </c:dLbl>
            <c:dLbl>
              <c:idx val="2"/>
              <c:layout>
                <c:manualLayout>
                  <c:x val="-2.7777777777777776E-2"/>
                  <c:y val="-5.564142194744982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4D89-4D2C-8DEA-A4F51495D8DC}"/>
                </c:ext>
              </c:extLst>
            </c:dLbl>
            <c:dLbl>
              <c:idx val="3"/>
              <c:layout>
                <c:manualLayout>
                  <c:x val="-3.0555555555555659E-2"/>
                  <c:y val="-4.327666151468315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4D89-4D2C-8DEA-A4F51495D8DC}"/>
                </c:ext>
              </c:extLst>
            </c:dLbl>
            <c:dLbl>
              <c:idx val="4"/>
              <c:layout>
                <c:manualLayout>
                  <c:x val="-3.0555555555555555E-2"/>
                  <c:y val="-3.709428129829984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4D89-4D2C-8DEA-A4F51495D8DC}"/>
                </c:ext>
              </c:extLst>
            </c:dLbl>
            <c:dLbl>
              <c:idx val="5"/>
              <c:layout>
                <c:manualLayout>
                  <c:x val="-3.0555555555555659E-2"/>
                  <c:y val="-6.182380216383307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4D89-4D2C-8DEA-A4F51495D8DC}"/>
                </c:ext>
              </c:extLst>
            </c:dLbl>
            <c:dLbl>
              <c:idx val="6"/>
              <c:layout>
                <c:manualLayout>
                  <c:x val="-3.6111111111111212E-2"/>
                  <c:y val="-5.564142194744976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4D89-4D2C-8DEA-A4F51495D8D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Sheet1!$D$49:$J$49</c:f>
              <c:numCache>
                <c:formatCode>General</c:formatCode>
                <c:ptCount val="7"/>
                <c:pt idx="0">
                  <c:v>2016</c:v>
                </c:pt>
                <c:pt idx="1">
                  <c:v>2017</c:v>
                </c:pt>
                <c:pt idx="2">
                  <c:v>2018</c:v>
                </c:pt>
                <c:pt idx="3">
                  <c:v>2019</c:v>
                </c:pt>
                <c:pt idx="4">
                  <c:v>2020</c:v>
                </c:pt>
                <c:pt idx="5">
                  <c:v>2021</c:v>
                </c:pt>
                <c:pt idx="6">
                  <c:v>2022</c:v>
                </c:pt>
              </c:numCache>
            </c:numRef>
          </c:cat>
          <c:val>
            <c:numRef>
              <c:f>Sheet1!$D$50:$J$50</c:f>
              <c:numCache>
                <c:formatCode>General</c:formatCode>
                <c:ptCount val="7"/>
                <c:pt idx="0">
                  <c:v>15.1</c:v>
                </c:pt>
                <c:pt idx="1">
                  <c:v>13</c:v>
                </c:pt>
                <c:pt idx="2">
                  <c:v>12.6</c:v>
                </c:pt>
                <c:pt idx="3">
                  <c:v>11.2</c:v>
                </c:pt>
                <c:pt idx="4">
                  <c:v>10.4</c:v>
                </c:pt>
                <c:pt idx="5">
                  <c:v>9.3000000000000007</c:v>
                </c:pt>
                <c:pt idx="6">
                  <c:v>7.9</c:v>
                </c:pt>
              </c:numCache>
            </c:numRef>
          </c:val>
          <c:smooth val="0"/>
          <c:extLst>
            <c:ext xmlns:c16="http://schemas.microsoft.com/office/drawing/2014/chart" uri="{C3380CC4-5D6E-409C-BE32-E72D297353CC}">
              <c16:uniqueId val="{00000007-4D89-4D2C-8DEA-A4F51495D8DC}"/>
            </c:ext>
          </c:extLst>
        </c:ser>
        <c:dLbls>
          <c:showLegendKey val="0"/>
          <c:showVal val="0"/>
          <c:showCatName val="0"/>
          <c:showSerName val="0"/>
          <c:showPercent val="0"/>
          <c:showBubbleSize val="0"/>
        </c:dLbls>
        <c:marker val="1"/>
        <c:smooth val="0"/>
        <c:axId val="407592096"/>
        <c:axId val="407592752"/>
      </c:lineChart>
      <c:catAx>
        <c:axId val="40759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07592752"/>
        <c:crosses val="autoZero"/>
        <c:auto val="1"/>
        <c:lblAlgn val="ctr"/>
        <c:lblOffset val="100"/>
        <c:noMultiLvlLbl val="0"/>
      </c:catAx>
      <c:valAx>
        <c:axId val="407592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075920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t>Dzīvi dzimušo skaits</a:t>
            </a:r>
            <a:r>
              <a:rPr lang="lv-LV" sz="1100"/>
              <a:t> Līvānu novadā 2016.-2021.</a:t>
            </a:r>
            <a:endParaRPr lang="en-GB" sz="1100"/>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'[Dzivi dzimuso bernu skaits.xlsx]IDS031'!$A$4</c:f>
              <c:strCache>
                <c:ptCount val="1"/>
                <c:pt idx="0">
                  <c:v>Pavisam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'[Dzivi dzimuso bernu skaits.xlsx]IDS031'!$B$3:$G$3</c:f>
              <c:strCache>
                <c:ptCount val="6"/>
                <c:pt idx="0">
                  <c:v>2016</c:v>
                </c:pt>
                <c:pt idx="1">
                  <c:v>2017</c:v>
                </c:pt>
                <c:pt idx="2">
                  <c:v>2018</c:v>
                </c:pt>
                <c:pt idx="3">
                  <c:v>2019</c:v>
                </c:pt>
                <c:pt idx="4">
                  <c:v>2020</c:v>
                </c:pt>
                <c:pt idx="5">
                  <c:v>2021</c:v>
                </c:pt>
              </c:strCache>
            </c:strRef>
          </c:cat>
          <c:val>
            <c:numRef>
              <c:f>'[Dzivi dzimuso bernu skaits.xlsx]IDS031'!$B$4:$G$4</c:f>
              <c:numCache>
                <c:formatCode>0</c:formatCode>
                <c:ptCount val="6"/>
                <c:pt idx="0">
                  <c:v>89</c:v>
                </c:pt>
                <c:pt idx="1">
                  <c:v>104</c:v>
                </c:pt>
                <c:pt idx="2">
                  <c:v>98</c:v>
                </c:pt>
                <c:pt idx="3">
                  <c:v>90</c:v>
                </c:pt>
                <c:pt idx="4">
                  <c:v>95</c:v>
                </c:pt>
                <c:pt idx="5">
                  <c:v>100</c:v>
                </c:pt>
              </c:numCache>
            </c:numRef>
          </c:val>
          <c:extLst>
            <c:ext xmlns:c16="http://schemas.microsoft.com/office/drawing/2014/chart" uri="{C3380CC4-5D6E-409C-BE32-E72D297353CC}">
              <c16:uniqueId val="{00000000-15AF-4940-8A72-E576CB8608E6}"/>
            </c:ext>
          </c:extLst>
        </c:ser>
        <c:dLbls>
          <c:showLegendKey val="0"/>
          <c:showVal val="0"/>
          <c:showCatName val="0"/>
          <c:showSerName val="0"/>
          <c:showPercent val="0"/>
          <c:showBubbleSize val="0"/>
        </c:dLbls>
        <c:gapWidth val="219"/>
        <c:overlap val="-27"/>
        <c:axId val="398623984"/>
        <c:axId val="398624640"/>
      </c:barChart>
      <c:catAx>
        <c:axId val="398623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398624640"/>
        <c:crosses val="autoZero"/>
        <c:auto val="1"/>
        <c:lblAlgn val="ctr"/>
        <c:lblOffset val="100"/>
        <c:noMultiLvlLbl val="0"/>
      </c:catAx>
      <c:valAx>
        <c:axId val="398624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98623984"/>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0" i="0" u="none" strike="noStrike" baseline="0"/>
              <a:t>Izglītojamo skaita dinamika Līvānu novada p</a:t>
            </a:r>
            <a:r>
              <a:rPr lang="en-GB" sz="1100" b="0" i="0" u="none" strike="noStrike" baseline="0"/>
              <a:t>irmsskolas izglītības</a:t>
            </a:r>
            <a:r>
              <a:rPr lang="lv-LV" sz="1100" b="0" i="0" u="none" strike="noStrike" baseline="0"/>
              <a:t> iestādēs 2019.-2021.</a:t>
            </a:r>
            <a:endParaRPr lang="en-GB" sz="1100"/>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'Skolas un EUR'!$P$5</c:f>
              <c:strCache>
                <c:ptCount val="1"/>
                <c:pt idx="0">
                  <c:v>2019./2020.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'Skolas un EUR'!$O$6:$O$12</c:f>
              <c:strCache>
                <c:ptCount val="7"/>
                <c:pt idx="0">
                  <c:v>Līvānu 1. vidusskola</c:v>
                </c:pt>
                <c:pt idx="1">
                  <c:v>Līvānu pamatskola</c:v>
                </c:pt>
                <c:pt idx="2">
                  <c:v>Rudzātu vidusskola</c:v>
                </c:pt>
                <c:pt idx="3">
                  <c:v>Rožupes pamatskola</c:v>
                </c:pt>
                <c:pt idx="4">
                  <c:v>Jaunsilavas pamatskola</c:v>
                </c:pt>
                <c:pt idx="5">
                  <c:v>Jersikas pamatskola</c:v>
                </c:pt>
                <c:pt idx="6">
                  <c:v>PII „Rūķīši”</c:v>
                </c:pt>
              </c:strCache>
            </c:strRef>
          </c:cat>
          <c:val>
            <c:numRef>
              <c:f>'Skolas un EUR'!$P$6:$P$12</c:f>
              <c:numCache>
                <c:formatCode>General</c:formatCode>
                <c:ptCount val="7"/>
                <c:pt idx="0">
                  <c:v>21</c:v>
                </c:pt>
                <c:pt idx="1">
                  <c:v>14</c:v>
                </c:pt>
                <c:pt idx="2">
                  <c:v>30</c:v>
                </c:pt>
                <c:pt idx="3">
                  <c:v>28</c:v>
                </c:pt>
                <c:pt idx="4">
                  <c:v>50</c:v>
                </c:pt>
                <c:pt idx="5">
                  <c:v>13</c:v>
                </c:pt>
                <c:pt idx="6">
                  <c:v>304</c:v>
                </c:pt>
              </c:numCache>
            </c:numRef>
          </c:val>
          <c:extLst>
            <c:ext xmlns:c16="http://schemas.microsoft.com/office/drawing/2014/chart" uri="{C3380CC4-5D6E-409C-BE32-E72D297353CC}">
              <c16:uniqueId val="{00000000-91E6-4E35-8AAB-CD5464FF9349}"/>
            </c:ext>
          </c:extLst>
        </c:ser>
        <c:ser>
          <c:idx val="1"/>
          <c:order val="1"/>
          <c:tx>
            <c:strRef>
              <c:f>'Skolas un EUR'!$Q$5</c:f>
              <c:strCache>
                <c:ptCount val="1"/>
                <c:pt idx="0">
                  <c:v>2020./2021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'Skolas un EUR'!$O$6:$O$12</c:f>
              <c:strCache>
                <c:ptCount val="7"/>
                <c:pt idx="0">
                  <c:v>Līvānu 1. vidusskola</c:v>
                </c:pt>
                <c:pt idx="1">
                  <c:v>Līvānu pamatskola</c:v>
                </c:pt>
                <c:pt idx="2">
                  <c:v>Rudzātu vidusskola</c:v>
                </c:pt>
                <c:pt idx="3">
                  <c:v>Rožupes pamatskola</c:v>
                </c:pt>
                <c:pt idx="4">
                  <c:v>Jaunsilavas pamatskola</c:v>
                </c:pt>
                <c:pt idx="5">
                  <c:v>Jersikas pamatskola</c:v>
                </c:pt>
                <c:pt idx="6">
                  <c:v>PII „Rūķīši”</c:v>
                </c:pt>
              </c:strCache>
            </c:strRef>
          </c:cat>
          <c:val>
            <c:numRef>
              <c:f>'Skolas un EUR'!$Q$6:$Q$12</c:f>
              <c:numCache>
                <c:formatCode>General</c:formatCode>
                <c:ptCount val="7"/>
                <c:pt idx="0">
                  <c:v>31</c:v>
                </c:pt>
                <c:pt idx="1">
                  <c:v>10</c:v>
                </c:pt>
                <c:pt idx="2">
                  <c:v>29</c:v>
                </c:pt>
                <c:pt idx="3">
                  <c:v>26</c:v>
                </c:pt>
                <c:pt idx="4">
                  <c:v>52</c:v>
                </c:pt>
                <c:pt idx="5">
                  <c:v>15</c:v>
                </c:pt>
                <c:pt idx="6">
                  <c:v>290</c:v>
                </c:pt>
              </c:numCache>
            </c:numRef>
          </c:val>
          <c:extLst>
            <c:ext xmlns:c16="http://schemas.microsoft.com/office/drawing/2014/chart" uri="{C3380CC4-5D6E-409C-BE32-E72D297353CC}">
              <c16:uniqueId val="{00000001-91E6-4E35-8AAB-CD5464FF9349}"/>
            </c:ext>
          </c:extLst>
        </c:ser>
        <c:ser>
          <c:idx val="2"/>
          <c:order val="2"/>
          <c:tx>
            <c:strRef>
              <c:f>'Skolas un EUR'!$R$5</c:f>
              <c:strCache>
                <c:ptCount val="1"/>
                <c:pt idx="0">
                  <c:v>2021./2022.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'Skolas un EUR'!$O$6:$O$12</c:f>
              <c:strCache>
                <c:ptCount val="7"/>
                <c:pt idx="0">
                  <c:v>Līvānu 1. vidusskola</c:v>
                </c:pt>
                <c:pt idx="1">
                  <c:v>Līvānu pamatskola</c:v>
                </c:pt>
                <c:pt idx="2">
                  <c:v>Rudzātu vidusskola</c:v>
                </c:pt>
                <c:pt idx="3">
                  <c:v>Rožupes pamatskola</c:v>
                </c:pt>
                <c:pt idx="4">
                  <c:v>Jaunsilavas pamatskola</c:v>
                </c:pt>
                <c:pt idx="5">
                  <c:v>Jersikas pamatskola</c:v>
                </c:pt>
                <c:pt idx="6">
                  <c:v>PII „Rūķīši”</c:v>
                </c:pt>
              </c:strCache>
            </c:strRef>
          </c:cat>
          <c:val>
            <c:numRef>
              <c:f>'Skolas un EUR'!$R$6:$R$12</c:f>
              <c:numCache>
                <c:formatCode>General</c:formatCode>
                <c:ptCount val="7"/>
                <c:pt idx="0">
                  <c:v>30</c:v>
                </c:pt>
                <c:pt idx="2">
                  <c:v>25</c:v>
                </c:pt>
                <c:pt idx="3">
                  <c:v>23</c:v>
                </c:pt>
                <c:pt idx="4">
                  <c:v>45</c:v>
                </c:pt>
                <c:pt idx="5">
                  <c:v>16</c:v>
                </c:pt>
                <c:pt idx="6">
                  <c:v>290</c:v>
                </c:pt>
              </c:numCache>
            </c:numRef>
          </c:val>
          <c:extLst>
            <c:ext xmlns:c16="http://schemas.microsoft.com/office/drawing/2014/chart" uri="{C3380CC4-5D6E-409C-BE32-E72D297353CC}">
              <c16:uniqueId val="{00000002-91E6-4E35-8AAB-CD5464FF9349}"/>
            </c:ext>
          </c:extLst>
        </c:ser>
        <c:dLbls>
          <c:showLegendKey val="0"/>
          <c:showVal val="0"/>
          <c:showCatName val="0"/>
          <c:showSerName val="0"/>
          <c:showPercent val="0"/>
          <c:showBubbleSize val="0"/>
        </c:dLbls>
        <c:gapWidth val="219"/>
        <c:overlap val="-27"/>
        <c:axId val="411610984"/>
        <c:axId val="411612624"/>
      </c:barChart>
      <c:catAx>
        <c:axId val="411610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11612624"/>
        <c:crosses val="autoZero"/>
        <c:auto val="1"/>
        <c:lblAlgn val="ctr"/>
        <c:lblOffset val="100"/>
        <c:noMultiLvlLbl val="0"/>
      </c:catAx>
      <c:valAx>
        <c:axId val="411612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116109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a:t>Pirmsskolas izglītības IZDEVUMI</a:t>
            </a:r>
            <a:r>
              <a:rPr lang="lv-LV" sz="1100" baseline="0"/>
              <a:t> pa gadiem (EUR), 2017.-2021.</a:t>
            </a:r>
            <a:endParaRPr lang="en-GB" sz="1100"/>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3319596406531615E-2"/>
          <c:y val="0.15433979686057248"/>
          <c:w val="0.86196743964504996"/>
          <c:h val="0.52560654641161542"/>
        </c:manualLayout>
      </c:layout>
      <c:barChart>
        <c:barDir val="bar"/>
        <c:grouping val="clustered"/>
        <c:varyColors val="0"/>
        <c:ser>
          <c:idx val="0"/>
          <c:order val="0"/>
          <c:tx>
            <c:strRef>
              <c:f>Sheet1!$A$171</c:f>
              <c:strCache>
                <c:ptCount val="1"/>
                <c:pt idx="0">
                  <c:v>Pirmskolas izglītība - IZDEVUMI kopā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Sheet1!$B$170:$F$170</c:f>
              <c:numCache>
                <c:formatCode>General</c:formatCode>
                <c:ptCount val="5"/>
                <c:pt idx="0">
                  <c:v>2017</c:v>
                </c:pt>
                <c:pt idx="1">
                  <c:v>2018</c:v>
                </c:pt>
                <c:pt idx="2">
                  <c:v>2019</c:v>
                </c:pt>
                <c:pt idx="3">
                  <c:v>2020</c:v>
                </c:pt>
                <c:pt idx="4">
                  <c:v>2021</c:v>
                </c:pt>
              </c:numCache>
            </c:numRef>
          </c:cat>
          <c:val>
            <c:numRef>
              <c:f>Sheet1!$B$171:$F$171</c:f>
              <c:numCache>
                <c:formatCode>#,##0</c:formatCode>
                <c:ptCount val="5"/>
                <c:pt idx="0">
                  <c:v>907249</c:v>
                </c:pt>
                <c:pt idx="1">
                  <c:v>975057</c:v>
                </c:pt>
                <c:pt idx="2">
                  <c:v>1068090</c:v>
                </c:pt>
                <c:pt idx="3">
                  <c:v>1032869</c:v>
                </c:pt>
                <c:pt idx="4">
                  <c:v>1157557</c:v>
                </c:pt>
              </c:numCache>
            </c:numRef>
          </c:val>
          <c:extLst>
            <c:ext xmlns:c16="http://schemas.microsoft.com/office/drawing/2014/chart" uri="{C3380CC4-5D6E-409C-BE32-E72D297353CC}">
              <c16:uniqueId val="{00000000-7D01-4DAA-8B1C-EAD42CCF69C8}"/>
            </c:ext>
          </c:extLst>
        </c:ser>
        <c:ser>
          <c:idx val="1"/>
          <c:order val="1"/>
          <c:tx>
            <c:strRef>
              <c:f>Sheet1!$A$172</c:f>
              <c:strCache>
                <c:ptCount val="1"/>
                <c:pt idx="0">
                  <c:v>Uzturēšanas izdevumi (kārtējie izdevumi, atalgojums, preces un pakalpojumi, pabalsti u.c.)</c:v>
                </c:pt>
              </c:strCache>
            </c:strRef>
          </c:tx>
          <c:spPr>
            <a:solidFill>
              <a:schemeClr val="accent2"/>
            </a:solidFill>
            <a:ln>
              <a:noFill/>
            </a:ln>
            <a:effectLst/>
          </c:spPr>
          <c:invertIfNegative val="0"/>
          <c:dLbls>
            <c:dLbl>
              <c:idx val="0"/>
              <c:layout>
                <c:manualLayout>
                  <c:x val="0"/>
                  <c:y val="-1.385041551246545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D01-4DAA-8B1C-EAD42CCF69C8}"/>
                </c:ext>
              </c:extLst>
            </c:dLbl>
            <c:dLbl>
              <c:idx val="1"/>
              <c:layout>
                <c:manualLayout>
                  <c:x val="-2.2158209616663788E-3"/>
                  <c:y val="-1.846722068328716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7D01-4DAA-8B1C-EAD42CCF69C8}"/>
                </c:ext>
              </c:extLst>
            </c:dLbl>
            <c:dLbl>
              <c:idx val="2"/>
              <c:layout>
                <c:manualLayout>
                  <c:x val="-2.2158209616662972E-3"/>
                  <c:y val="-1.846722068328716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7D01-4DAA-8B1C-EAD42CCF69C8}"/>
                </c:ext>
              </c:extLst>
            </c:dLbl>
            <c:dLbl>
              <c:idx val="3"/>
              <c:layout>
                <c:manualLayout>
                  <c:x val="-8.1245830035669357E-17"/>
                  <c:y val="-2.308402585410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7D01-4DAA-8B1C-EAD42CCF69C8}"/>
                </c:ext>
              </c:extLst>
            </c:dLbl>
            <c:dLbl>
              <c:idx val="4"/>
              <c:layout>
                <c:manualLayout>
                  <c:x val="0"/>
                  <c:y val="-2.308402585410895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7D01-4DAA-8B1C-EAD42CCF69C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Sheet1!$B$170:$F$170</c:f>
              <c:numCache>
                <c:formatCode>General</c:formatCode>
                <c:ptCount val="5"/>
                <c:pt idx="0">
                  <c:v>2017</c:v>
                </c:pt>
                <c:pt idx="1">
                  <c:v>2018</c:v>
                </c:pt>
                <c:pt idx="2">
                  <c:v>2019</c:v>
                </c:pt>
                <c:pt idx="3">
                  <c:v>2020</c:v>
                </c:pt>
                <c:pt idx="4">
                  <c:v>2021</c:v>
                </c:pt>
              </c:numCache>
            </c:numRef>
          </c:cat>
          <c:val>
            <c:numRef>
              <c:f>Sheet1!$B$172:$F$172</c:f>
              <c:numCache>
                <c:formatCode>#,##0</c:formatCode>
                <c:ptCount val="5"/>
                <c:pt idx="0">
                  <c:v>898421</c:v>
                </c:pt>
                <c:pt idx="1">
                  <c:v>970102</c:v>
                </c:pt>
                <c:pt idx="2">
                  <c:v>1062739</c:v>
                </c:pt>
                <c:pt idx="3">
                  <c:v>1006043</c:v>
                </c:pt>
                <c:pt idx="4">
                  <c:v>1151974</c:v>
                </c:pt>
              </c:numCache>
            </c:numRef>
          </c:val>
          <c:extLst>
            <c:ext xmlns:c16="http://schemas.microsoft.com/office/drawing/2014/chart" uri="{C3380CC4-5D6E-409C-BE32-E72D297353CC}">
              <c16:uniqueId val="{00000006-7D01-4DAA-8B1C-EAD42CCF69C8}"/>
            </c:ext>
          </c:extLst>
        </c:ser>
        <c:ser>
          <c:idx val="2"/>
          <c:order val="2"/>
          <c:tx>
            <c:strRef>
              <c:f>Sheet1!$A$173</c:f>
              <c:strCache>
                <c:ptCount val="1"/>
                <c:pt idx="0">
                  <c:v>Kapitālie izdevumi (pamatlīdzekļi, iekārtas, būvniecība, kapitālais remonts un rekonstrukcija)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Sheet1!$B$170:$F$170</c:f>
              <c:numCache>
                <c:formatCode>General</c:formatCode>
                <c:ptCount val="5"/>
                <c:pt idx="0">
                  <c:v>2017</c:v>
                </c:pt>
                <c:pt idx="1">
                  <c:v>2018</c:v>
                </c:pt>
                <c:pt idx="2">
                  <c:v>2019</c:v>
                </c:pt>
                <c:pt idx="3">
                  <c:v>2020</c:v>
                </c:pt>
                <c:pt idx="4">
                  <c:v>2021</c:v>
                </c:pt>
              </c:numCache>
            </c:numRef>
          </c:cat>
          <c:val>
            <c:numRef>
              <c:f>Sheet1!$B$173:$F$173</c:f>
              <c:numCache>
                <c:formatCode>#,##0</c:formatCode>
                <c:ptCount val="5"/>
                <c:pt idx="0">
                  <c:v>8828</c:v>
                </c:pt>
                <c:pt idx="1">
                  <c:v>4955</c:v>
                </c:pt>
                <c:pt idx="2">
                  <c:v>5351</c:v>
                </c:pt>
                <c:pt idx="3">
                  <c:v>26826</c:v>
                </c:pt>
                <c:pt idx="4">
                  <c:v>5583</c:v>
                </c:pt>
              </c:numCache>
            </c:numRef>
          </c:val>
          <c:extLst>
            <c:ext xmlns:c16="http://schemas.microsoft.com/office/drawing/2014/chart" uri="{C3380CC4-5D6E-409C-BE32-E72D297353CC}">
              <c16:uniqueId val="{00000007-7D01-4DAA-8B1C-EAD42CCF69C8}"/>
            </c:ext>
          </c:extLst>
        </c:ser>
        <c:dLbls>
          <c:showLegendKey val="0"/>
          <c:showVal val="0"/>
          <c:showCatName val="0"/>
          <c:showSerName val="0"/>
          <c:showPercent val="0"/>
          <c:showBubbleSize val="0"/>
        </c:dLbls>
        <c:gapWidth val="219"/>
        <c:axId val="392588232"/>
        <c:axId val="392588560"/>
      </c:barChart>
      <c:catAx>
        <c:axId val="392588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392588560"/>
        <c:crosses val="autoZero"/>
        <c:auto val="1"/>
        <c:lblAlgn val="ctr"/>
        <c:lblOffset val="100"/>
        <c:noMultiLvlLbl val="0"/>
      </c:catAx>
      <c:valAx>
        <c:axId val="3925885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925882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050" b="1"/>
              <a:t>1.-12.klašu audzēkņu skaita izmaiņas Līvānu novada vispārējās izglītības iestādēs KOPĀ (2016.-2021.)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Sheet1!$A$70</c:f>
              <c:strCache>
                <c:ptCount val="1"/>
                <c:pt idx="0">
                  <c:v>1.-12.klašu audzēkņu skaits KOPĀ</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Sheet1!$B$69:$G$69</c:f>
              <c:numCache>
                <c:formatCode>General</c:formatCode>
                <c:ptCount val="6"/>
                <c:pt idx="0">
                  <c:v>2016</c:v>
                </c:pt>
                <c:pt idx="1">
                  <c:v>2017</c:v>
                </c:pt>
                <c:pt idx="2">
                  <c:v>2018</c:v>
                </c:pt>
                <c:pt idx="3">
                  <c:v>2019</c:v>
                </c:pt>
                <c:pt idx="4">
                  <c:v>2020</c:v>
                </c:pt>
                <c:pt idx="5">
                  <c:v>2021</c:v>
                </c:pt>
              </c:numCache>
            </c:numRef>
          </c:cat>
          <c:val>
            <c:numRef>
              <c:f>Sheet1!$B$70:$G$70</c:f>
              <c:numCache>
                <c:formatCode>General</c:formatCode>
                <c:ptCount val="6"/>
                <c:pt idx="0">
                  <c:v>1306</c:v>
                </c:pt>
                <c:pt idx="1">
                  <c:v>1276</c:v>
                </c:pt>
                <c:pt idx="2">
                  <c:v>1229</c:v>
                </c:pt>
                <c:pt idx="3">
                  <c:v>1203</c:v>
                </c:pt>
                <c:pt idx="4">
                  <c:v>1141</c:v>
                </c:pt>
                <c:pt idx="5">
                  <c:v>1113</c:v>
                </c:pt>
              </c:numCache>
            </c:numRef>
          </c:val>
          <c:extLst>
            <c:ext xmlns:c16="http://schemas.microsoft.com/office/drawing/2014/chart" uri="{C3380CC4-5D6E-409C-BE32-E72D297353CC}">
              <c16:uniqueId val="{00000000-89CD-49A2-B8D9-4CDE30C9A674}"/>
            </c:ext>
          </c:extLst>
        </c:ser>
        <c:dLbls>
          <c:showLegendKey val="0"/>
          <c:showVal val="0"/>
          <c:showCatName val="0"/>
          <c:showSerName val="0"/>
          <c:showPercent val="0"/>
          <c:showBubbleSize val="0"/>
        </c:dLbls>
        <c:gapWidth val="219"/>
        <c:overlap val="-27"/>
        <c:axId val="404431376"/>
        <c:axId val="457330696"/>
      </c:barChart>
      <c:catAx>
        <c:axId val="404431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lv-LV"/>
          </a:p>
        </c:txPr>
        <c:crossAx val="457330696"/>
        <c:crosses val="autoZero"/>
        <c:auto val="1"/>
        <c:lblAlgn val="ctr"/>
        <c:lblOffset val="100"/>
        <c:noMultiLvlLbl val="0"/>
      </c:catAx>
      <c:valAx>
        <c:axId val="457330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044313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0" i="0" u="none" strike="noStrike" kern="1200" cap="all" spc="120" normalizeH="0" baseline="0">
                <a:solidFill>
                  <a:schemeClr val="tx1">
                    <a:lumMod val="65000"/>
                    <a:lumOff val="35000"/>
                  </a:schemeClr>
                </a:solidFill>
                <a:latin typeface="+mn-lt"/>
                <a:ea typeface="+mn-ea"/>
                <a:cs typeface="+mn-cs"/>
              </a:defRPr>
            </a:pPr>
            <a:r>
              <a:rPr lang="en-GB" sz="600" b="0"/>
              <a:t>Līvānu novada vidusskolas absolventu centralizēto eksāmenu vidējie rezultāti</a:t>
            </a:r>
            <a:r>
              <a:rPr lang="lv-LV" sz="600" b="0"/>
              <a:t> </a:t>
            </a:r>
            <a:r>
              <a:rPr lang="lv-LV" sz="1000" b="1"/>
              <a:t>matemātikā </a:t>
            </a:r>
            <a:r>
              <a:rPr lang="en-GB" sz="600" b="0"/>
              <a:t>(salīdzinājumā ar vidējo rādītāju valstī) 6 gadu griezumā</a:t>
            </a:r>
          </a:p>
        </c:rich>
      </c:tx>
      <c:overlay val="0"/>
      <c:spPr>
        <a:noFill/>
        <a:ln>
          <a:noFill/>
        </a:ln>
        <a:effectLst/>
      </c:spPr>
      <c:txPr>
        <a:bodyPr rot="0" spcFirstLastPara="1" vertOverflow="ellipsis" vert="horz" wrap="square" anchor="ctr" anchorCtr="1"/>
        <a:lstStyle/>
        <a:p>
          <a:pPr>
            <a:defRPr sz="600" b="0" i="0" u="none" strike="noStrike" kern="1200" cap="all" spc="120" normalizeH="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2.80880374222192E-2"/>
          <c:y val="0.25184409667845759"/>
          <c:w val="0.93888888888888888"/>
          <c:h val="0.50876494604841049"/>
        </c:manualLayout>
      </c:layout>
      <c:barChart>
        <c:barDir val="col"/>
        <c:grouping val="clustered"/>
        <c:varyColors val="0"/>
        <c:ser>
          <c:idx val="0"/>
          <c:order val="0"/>
          <c:tx>
            <c:strRef>
              <c:f>Sheet1!$A$93</c:f>
              <c:strCache>
                <c:ptCount val="1"/>
                <c:pt idx="0">
                  <c:v>LĪVĀNU NOVADĀ</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Sheet1!$B$92:$G$92</c:f>
              <c:numCache>
                <c:formatCode>General</c:formatCode>
                <c:ptCount val="6"/>
                <c:pt idx="0">
                  <c:v>2016</c:v>
                </c:pt>
                <c:pt idx="1">
                  <c:v>2017</c:v>
                </c:pt>
                <c:pt idx="2">
                  <c:v>2018</c:v>
                </c:pt>
                <c:pt idx="3">
                  <c:v>2019</c:v>
                </c:pt>
                <c:pt idx="4">
                  <c:v>2020</c:v>
                </c:pt>
                <c:pt idx="5">
                  <c:v>2021</c:v>
                </c:pt>
              </c:numCache>
            </c:numRef>
          </c:cat>
          <c:val>
            <c:numRef>
              <c:f>Sheet1!$B$93:$G$93</c:f>
              <c:numCache>
                <c:formatCode>General</c:formatCode>
                <c:ptCount val="6"/>
                <c:pt idx="0">
                  <c:v>37.46</c:v>
                </c:pt>
                <c:pt idx="1">
                  <c:v>35.56</c:v>
                </c:pt>
                <c:pt idx="2">
                  <c:v>34.03</c:v>
                </c:pt>
                <c:pt idx="3">
                  <c:v>37.520000000000003</c:v>
                </c:pt>
                <c:pt idx="4">
                  <c:v>37.64</c:v>
                </c:pt>
                <c:pt idx="5">
                  <c:v>49.05</c:v>
                </c:pt>
              </c:numCache>
            </c:numRef>
          </c:val>
          <c:extLst>
            <c:ext xmlns:c16="http://schemas.microsoft.com/office/drawing/2014/chart" uri="{C3380CC4-5D6E-409C-BE32-E72D297353CC}">
              <c16:uniqueId val="{00000000-0023-4FBE-BC3C-BC0235755E45}"/>
            </c:ext>
          </c:extLst>
        </c:ser>
        <c:ser>
          <c:idx val="1"/>
          <c:order val="1"/>
          <c:tx>
            <c:strRef>
              <c:f>Sheet1!$A$94</c:f>
              <c:strCache>
                <c:ptCount val="1"/>
                <c:pt idx="0">
                  <c:v>Valstī</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Sheet1!$B$92:$G$92</c:f>
              <c:numCache>
                <c:formatCode>General</c:formatCode>
                <c:ptCount val="6"/>
                <c:pt idx="0">
                  <c:v>2016</c:v>
                </c:pt>
                <c:pt idx="1">
                  <c:v>2017</c:v>
                </c:pt>
                <c:pt idx="2">
                  <c:v>2018</c:v>
                </c:pt>
                <c:pt idx="3">
                  <c:v>2019</c:v>
                </c:pt>
                <c:pt idx="4">
                  <c:v>2020</c:v>
                </c:pt>
                <c:pt idx="5">
                  <c:v>2021</c:v>
                </c:pt>
              </c:numCache>
            </c:numRef>
          </c:cat>
          <c:val>
            <c:numRef>
              <c:f>Sheet1!$B$94:$G$94</c:f>
              <c:numCache>
                <c:formatCode>General</c:formatCode>
                <c:ptCount val="6"/>
                <c:pt idx="0">
                  <c:v>36.200000000000003</c:v>
                </c:pt>
                <c:pt idx="1">
                  <c:v>34.9</c:v>
                </c:pt>
                <c:pt idx="2">
                  <c:v>34.6</c:v>
                </c:pt>
                <c:pt idx="3">
                  <c:v>32.700000000000003</c:v>
                </c:pt>
                <c:pt idx="4">
                  <c:v>35.4</c:v>
                </c:pt>
                <c:pt idx="5">
                  <c:v>36.299999999999997</c:v>
                </c:pt>
              </c:numCache>
            </c:numRef>
          </c:val>
          <c:extLst>
            <c:ext xmlns:c16="http://schemas.microsoft.com/office/drawing/2014/chart" uri="{C3380CC4-5D6E-409C-BE32-E72D297353CC}">
              <c16:uniqueId val="{00000001-0023-4FBE-BC3C-BC0235755E45}"/>
            </c:ext>
          </c:extLst>
        </c:ser>
        <c:dLbls>
          <c:dLblPos val="outEnd"/>
          <c:showLegendKey val="0"/>
          <c:showVal val="1"/>
          <c:showCatName val="0"/>
          <c:showSerName val="0"/>
          <c:showPercent val="0"/>
          <c:showBubbleSize val="0"/>
        </c:dLbls>
        <c:gapWidth val="444"/>
        <c:overlap val="-90"/>
        <c:axId val="409270784"/>
        <c:axId val="409299976"/>
      </c:barChart>
      <c:catAx>
        <c:axId val="4092707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lv-LV"/>
          </a:p>
        </c:txPr>
        <c:crossAx val="409299976"/>
        <c:crosses val="autoZero"/>
        <c:auto val="1"/>
        <c:lblAlgn val="ctr"/>
        <c:lblOffset val="100"/>
        <c:noMultiLvlLbl val="0"/>
      </c:catAx>
      <c:valAx>
        <c:axId val="409299976"/>
        <c:scaling>
          <c:orientation val="minMax"/>
        </c:scaling>
        <c:delete val="1"/>
        <c:axPos val="l"/>
        <c:numFmt formatCode="General" sourceLinked="1"/>
        <c:majorTickMark val="none"/>
        <c:minorTickMark val="none"/>
        <c:tickLblPos val="nextTo"/>
        <c:crossAx val="409270784"/>
        <c:crosses val="autoZero"/>
        <c:crossBetween val="between"/>
      </c:valAx>
      <c:spPr>
        <a:noFill/>
        <a:ln>
          <a:noFill/>
        </a:ln>
        <a:effectLst/>
      </c:spPr>
    </c:plotArea>
    <c:legend>
      <c:legendPos val="t"/>
      <c:layout>
        <c:manualLayout>
          <c:xMode val="edge"/>
          <c:yMode val="edge"/>
          <c:x val="0.18937871021155908"/>
          <c:y val="0.86731659238005554"/>
          <c:w val="0.59933202980499911"/>
          <c:h val="9.854083568021151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lt1"/>
    </a:solidFill>
    <a:ln w="9525" cap="flat" cmpd="sng" algn="ctr">
      <a:noFill/>
      <a:round/>
    </a:ln>
    <a:effectLst/>
  </c:spPr>
  <c:txPr>
    <a:bodyPr/>
    <a:lstStyle/>
    <a:p>
      <a:pPr>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sz="600" b="0" i="0" cap="all" baseline="0">
                <a:effectLst/>
              </a:rPr>
              <a:t>Līvānu novada vidusskolas absolventu centralizēto eksāmenu vidējie rezultāti</a:t>
            </a:r>
            <a:r>
              <a:rPr lang="lv-LV" sz="600" b="0" i="0" cap="all" baseline="0">
                <a:effectLst/>
              </a:rPr>
              <a:t> </a:t>
            </a:r>
            <a:r>
              <a:rPr lang="lv-LV" sz="1000" b="1" i="0" cap="all" baseline="0">
                <a:effectLst/>
              </a:rPr>
              <a:t>latviešu valodā </a:t>
            </a:r>
            <a:r>
              <a:rPr lang="en-GB" sz="600" b="0" i="0" cap="all" baseline="0">
                <a:effectLst/>
              </a:rPr>
              <a:t>(salīdzinājumā ar vidējo rādītāju valstī) 6 gadu griezumā</a:t>
            </a:r>
            <a:endParaRPr lang="en-GB" sz="600">
              <a:effectLst/>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3.1475409836065574E-2"/>
          <c:y val="0.35254273348281795"/>
          <c:w val="0.94229508196721312"/>
          <c:h val="0.37254723018279962"/>
        </c:manualLayout>
      </c:layout>
      <c:barChart>
        <c:barDir val="col"/>
        <c:grouping val="clustered"/>
        <c:varyColors val="0"/>
        <c:ser>
          <c:idx val="0"/>
          <c:order val="0"/>
          <c:tx>
            <c:strRef>
              <c:f>Sheet1!$A$97</c:f>
              <c:strCache>
                <c:ptCount val="1"/>
                <c:pt idx="0">
                  <c:v>LĪVĀNU NOVADĀ</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Sheet1!$B$96:$G$96</c:f>
              <c:numCache>
                <c:formatCode>General</c:formatCode>
                <c:ptCount val="6"/>
                <c:pt idx="0">
                  <c:v>2016</c:v>
                </c:pt>
                <c:pt idx="1">
                  <c:v>2017</c:v>
                </c:pt>
                <c:pt idx="2">
                  <c:v>2018</c:v>
                </c:pt>
                <c:pt idx="3">
                  <c:v>2019</c:v>
                </c:pt>
                <c:pt idx="4">
                  <c:v>2020</c:v>
                </c:pt>
                <c:pt idx="5">
                  <c:v>2021</c:v>
                </c:pt>
              </c:numCache>
            </c:numRef>
          </c:cat>
          <c:val>
            <c:numRef>
              <c:f>Sheet1!$B$97:$G$97</c:f>
              <c:numCache>
                <c:formatCode>General</c:formatCode>
                <c:ptCount val="6"/>
                <c:pt idx="0">
                  <c:v>60.44</c:v>
                </c:pt>
                <c:pt idx="1">
                  <c:v>55.74</c:v>
                </c:pt>
                <c:pt idx="2">
                  <c:v>57.94</c:v>
                </c:pt>
                <c:pt idx="3">
                  <c:v>54.77</c:v>
                </c:pt>
                <c:pt idx="4">
                  <c:v>56.43</c:v>
                </c:pt>
                <c:pt idx="5">
                  <c:v>57.11</c:v>
                </c:pt>
              </c:numCache>
            </c:numRef>
          </c:val>
          <c:extLst>
            <c:ext xmlns:c16="http://schemas.microsoft.com/office/drawing/2014/chart" uri="{C3380CC4-5D6E-409C-BE32-E72D297353CC}">
              <c16:uniqueId val="{00000000-1F36-4E63-B0EE-0B075332198B}"/>
            </c:ext>
          </c:extLst>
        </c:ser>
        <c:ser>
          <c:idx val="1"/>
          <c:order val="1"/>
          <c:tx>
            <c:strRef>
              <c:f>Sheet1!$A$98</c:f>
              <c:strCache>
                <c:ptCount val="1"/>
                <c:pt idx="0">
                  <c:v>Valstī</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Sheet1!$B$96:$G$96</c:f>
              <c:numCache>
                <c:formatCode>General</c:formatCode>
                <c:ptCount val="6"/>
                <c:pt idx="0">
                  <c:v>2016</c:v>
                </c:pt>
                <c:pt idx="1">
                  <c:v>2017</c:v>
                </c:pt>
                <c:pt idx="2">
                  <c:v>2018</c:v>
                </c:pt>
                <c:pt idx="3">
                  <c:v>2019</c:v>
                </c:pt>
                <c:pt idx="4">
                  <c:v>2020</c:v>
                </c:pt>
                <c:pt idx="5">
                  <c:v>2021</c:v>
                </c:pt>
              </c:numCache>
            </c:numRef>
          </c:cat>
          <c:val>
            <c:numRef>
              <c:f>Sheet1!$B$98:$G$98</c:f>
              <c:numCache>
                <c:formatCode>General</c:formatCode>
                <c:ptCount val="6"/>
                <c:pt idx="0">
                  <c:v>51.3</c:v>
                </c:pt>
                <c:pt idx="1">
                  <c:v>50.9</c:v>
                </c:pt>
                <c:pt idx="2">
                  <c:v>52.6</c:v>
                </c:pt>
                <c:pt idx="3">
                  <c:v>49.9</c:v>
                </c:pt>
                <c:pt idx="4">
                  <c:v>52.9</c:v>
                </c:pt>
                <c:pt idx="5">
                  <c:v>51.3</c:v>
                </c:pt>
              </c:numCache>
            </c:numRef>
          </c:val>
          <c:extLst>
            <c:ext xmlns:c16="http://schemas.microsoft.com/office/drawing/2014/chart" uri="{C3380CC4-5D6E-409C-BE32-E72D297353CC}">
              <c16:uniqueId val="{00000001-1F36-4E63-B0EE-0B075332198B}"/>
            </c:ext>
          </c:extLst>
        </c:ser>
        <c:dLbls>
          <c:dLblPos val="outEnd"/>
          <c:showLegendKey val="0"/>
          <c:showVal val="1"/>
          <c:showCatName val="0"/>
          <c:showSerName val="0"/>
          <c:showPercent val="0"/>
          <c:showBubbleSize val="0"/>
        </c:dLbls>
        <c:gapWidth val="444"/>
        <c:overlap val="-90"/>
        <c:axId val="465543104"/>
        <c:axId val="465536216"/>
      </c:barChart>
      <c:catAx>
        <c:axId val="465543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lv-LV"/>
          </a:p>
        </c:txPr>
        <c:crossAx val="465536216"/>
        <c:crosses val="autoZero"/>
        <c:auto val="1"/>
        <c:lblAlgn val="ctr"/>
        <c:lblOffset val="100"/>
        <c:noMultiLvlLbl val="0"/>
      </c:catAx>
      <c:valAx>
        <c:axId val="465536216"/>
        <c:scaling>
          <c:orientation val="minMax"/>
        </c:scaling>
        <c:delete val="1"/>
        <c:axPos val="l"/>
        <c:numFmt formatCode="General" sourceLinked="1"/>
        <c:majorTickMark val="none"/>
        <c:minorTickMark val="none"/>
        <c:tickLblPos val="nextTo"/>
        <c:crossAx val="465543104"/>
        <c:crosses val="autoZero"/>
        <c:crossBetween val="between"/>
      </c:valAx>
      <c:spPr>
        <a:noFill/>
        <a:ln>
          <a:noFill/>
        </a:ln>
        <a:effectLst/>
      </c:spPr>
    </c:plotArea>
    <c:legend>
      <c:legendPos val="t"/>
      <c:layout>
        <c:manualLayout>
          <c:xMode val="edge"/>
          <c:yMode val="edge"/>
          <c:x val="0.22756301010318916"/>
          <c:y val="0.85274359910309228"/>
          <c:w val="0.60627368496746115"/>
          <c:h val="9.388104651035450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lt1"/>
    </a:solidFill>
    <a:ln w="9525" cap="flat" cmpd="sng" algn="ctr">
      <a:noFill/>
      <a:round/>
    </a:ln>
    <a:effectLst/>
  </c:spPr>
  <c:txPr>
    <a:bodyPr/>
    <a:lstStyle/>
    <a:p>
      <a:pPr>
        <a:defRPr/>
      </a:pPr>
      <a:endParaRPr lang="lv-LV"/>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1" i="0" u="none" strike="noStrike" kern="1200" cap="all" spc="120" normalizeH="0" baseline="0">
                <a:solidFill>
                  <a:schemeClr val="tx1">
                    <a:lumMod val="65000"/>
                    <a:lumOff val="35000"/>
                  </a:schemeClr>
                </a:solidFill>
                <a:latin typeface="+mn-lt"/>
                <a:ea typeface="+mn-ea"/>
                <a:cs typeface="+mn-cs"/>
              </a:defRPr>
            </a:pPr>
            <a:r>
              <a:rPr lang="en-GB" sz="600" b="0" i="0" cap="all" baseline="0">
                <a:effectLst/>
              </a:rPr>
              <a:t>Līvānu novada vidusskolas absolventu centralizēto eksāmenu vidējie rezultāti</a:t>
            </a:r>
            <a:r>
              <a:rPr lang="lv-LV" sz="600" b="0" i="0" cap="all" baseline="0">
                <a:effectLst/>
              </a:rPr>
              <a:t> </a:t>
            </a:r>
            <a:r>
              <a:rPr lang="lv-LV" sz="1000" b="1" i="0" cap="all" baseline="0">
                <a:effectLst/>
              </a:rPr>
              <a:t>angļu valodā </a:t>
            </a:r>
            <a:r>
              <a:rPr lang="en-GB" sz="600" b="0" i="0" cap="all" baseline="0">
                <a:effectLst/>
              </a:rPr>
              <a:t>(salīdzinājumā ar vidējo rādītāju valstī) 6 gadu griezumā</a:t>
            </a:r>
            <a:endParaRPr lang="en-GB" sz="600">
              <a:effectLst/>
            </a:endParaRPr>
          </a:p>
        </c:rich>
      </c:tx>
      <c:overlay val="0"/>
      <c:spPr>
        <a:noFill/>
        <a:ln>
          <a:noFill/>
        </a:ln>
        <a:effectLst/>
      </c:spPr>
      <c:txPr>
        <a:bodyPr rot="0" spcFirstLastPara="1" vertOverflow="ellipsis" vert="horz" wrap="square" anchor="ctr" anchorCtr="1"/>
        <a:lstStyle/>
        <a:p>
          <a:pPr>
            <a:defRPr sz="600" b="1" i="0" u="none" strike="noStrike" kern="1200" cap="all" spc="120" normalizeH="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2.7010435850214856E-2"/>
          <c:y val="0.31389480656844626"/>
          <c:w val="0.94597912829957032"/>
          <c:h val="0.4725815446746226"/>
        </c:manualLayout>
      </c:layout>
      <c:barChart>
        <c:barDir val="col"/>
        <c:grouping val="clustered"/>
        <c:varyColors val="0"/>
        <c:ser>
          <c:idx val="0"/>
          <c:order val="0"/>
          <c:tx>
            <c:strRef>
              <c:f>Sheet1!$A$101</c:f>
              <c:strCache>
                <c:ptCount val="1"/>
                <c:pt idx="0">
                  <c:v>LĪVĀNU NOVADĀ</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Sheet1!$B$100:$G$100</c:f>
              <c:numCache>
                <c:formatCode>General</c:formatCode>
                <c:ptCount val="6"/>
                <c:pt idx="0">
                  <c:v>2016</c:v>
                </c:pt>
                <c:pt idx="1">
                  <c:v>2017</c:v>
                </c:pt>
                <c:pt idx="2">
                  <c:v>2018</c:v>
                </c:pt>
                <c:pt idx="3">
                  <c:v>2019</c:v>
                </c:pt>
                <c:pt idx="4">
                  <c:v>2020</c:v>
                </c:pt>
                <c:pt idx="5">
                  <c:v>2021</c:v>
                </c:pt>
              </c:numCache>
            </c:numRef>
          </c:cat>
          <c:val>
            <c:numRef>
              <c:f>Sheet1!$B$101:$G$101</c:f>
              <c:numCache>
                <c:formatCode>General</c:formatCode>
                <c:ptCount val="6"/>
                <c:pt idx="0">
                  <c:v>62.37</c:v>
                </c:pt>
                <c:pt idx="1">
                  <c:v>54.92</c:v>
                </c:pt>
                <c:pt idx="2">
                  <c:v>58.13</c:v>
                </c:pt>
                <c:pt idx="3">
                  <c:v>63.53</c:v>
                </c:pt>
                <c:pt idx="4">
                  <c:v>70.08</c:v>
                </c:pt>
                <c:pt idx="5">
                  <c:v>71.87</c:v>
                </c:pt>
              </c:numCache>
            </c:numRef>
          </c:val>
          <c:extLst>
            <c:ext xmlns:c16="http://schemas.microsoft.com/office/drawing/2014/chart" uri="{C3380CC4-5D6E-409C-BE32-E72D297353CC}">
              <c16:uniqueId val="{00000000-0211-4BD0-8D8C-01B8FDDED8F4}"/>
            </c:ext>
          </c:extLst>
        </c:ser>
        <c:ser>
          <c:idx val="1"/>
          <c:order val="1"/>
          <c:tx>
            <c:strRef>
              <c:f>Sheet1!$A$102</c:f>
              <c:strCache>
                <c:ptCount val="1"/>
                <c:pt idx="0">
                  <c:v>Valstī</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Sheet1!$B$100:$G$100</c:f>
              <c:numCache>
                <c:formatCode>General</c:formatCode>
                <c:ptCount val="6"/>
                <c:pt idx="0">
                  <c:v>2016</c:v>
                </c:pt>
                <c:pt idx="1">
                  <c:v>2017</c:v>
                </c:pt>
                <c:pt idx="2">
                  <c:v>2018</c:v>
                </c:pt>
                <c:pt idx="3">
                  <c:v>2019</c:v>
                </c:pt>
                <c:pt idx="4">
                  <c:v>2020</c:v>
                </c:pt>
                <c:pt idx="5">
                  <c:v>2021</c:v>
                </c:pt>
              </c:numCache>
            </c:numRef>
          </c:cat>
          <c:val>
            <c:numRef>
              <c:f>Sheet1!$B$102:$G$102</c:f>
              <c:numCache>
                <c:formatCode>General</c:formatCode>
                <c:ptCount val="6"/>
                <c:pt idx="0">
                  <c:v>61</c:v>
                </c:pt>
                <c:pt idx="1">
                  <c:v>59.7</c:v>
                </c:pt>
                <c:pt idx="2">
                  <c:v>61.9</c:v>
                </c:pt>
                <c:pt idx="3">
                  <c:v>62.7</c:v>
                </c:pt>
                <c:pt idx="4">
                  <c:v>70</c:v>
                </c:pt>
                <c:pt idx="5">
                  <c:v>66.8</c:v>
                </c:pt>
              </c:numCache>
            </c:numRef>
          </c:val>
          <c:extLst>
            <c:ext xmlns:c16="http://schemas.microsoft.com/office/drawing/2014/chart" uri="{C3380CC4-5D6E-409C-BE32-E72D297353CC}">
              <c16:uniqueId val="{00000001-0211-4BD0-8D8C-01B8FDDED8F4}"/>
            </c:ext>
          </c:extLst>
        </c:ser>
        <c:dLbls>
          <c:dLblPos val="outEnd"/>
          <c:showLegendKey val="0"/>
          <c:showVal val="1"/>
          <c:showCatName val="0"/>
          <c:showSerName val="0"/>
          <c:showPercent val="0"/>
          <c:showBubbleSize val="0"/>
        </c:dLbls>
        <c:gapWidth val="444"/>
        <c:overlap val="-90"/>
        <c:axId val="465582792"/>
        <c:axId val="465583776"/>
      </c:barChart>
      <c:catAx>
        <c:axId val="4655827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lv-LV"/>
          </a:p>
        </c:txPr>
        <c:crossAx val="465583776"/>
        <c:crosses val="autoZero"/>
        <c:auto val="1"/>
        <c:lblAlgn val="ctr"/>
        <c:lblOffset val="100"/>
        <c:noMultiLvlLbl val="0"/>
      </c:catAx>
      <c:valAx>
        <c:axId val="465583776"/>
        <c:scaling>
          <c:orientation val="minMax"/>
        </c:scaling>
        <c:delete val="1"/>
        <c:axPos val="l"/>
        <c:numFmt formatCode="General" sourceLinked="1"/>
        <c:majorTickMark val="none"/>
        <c:minorTickMark val="none"/>
        <c:tickLblPos val="nextTo"/>
        <c:crossAx val="465582792"/>
        <c:crosses val="autoZero"/>
        <c:crossBetween val="between"/>
      </c:valAx>
      <c:spPr>
        <a:noFill/>
        <a:ln>
          <a:noFill/>
        </a:ln>
        <a:effectLst/>
      </c:spPr>
    </c:plotArea>
    <c:legend>
      <c:legendPos val="t"/>
      <c:layout>
        <c:manualLayout>
          <c:xMode val="edge"/>
          <c:yMode val="edge"/>
          <c:x val="0.18123222068767603"/>
          <c:y val="0.9061601085481682"/>
          <c:w val="0.56677380589385329"/>
          <c:h val="9.383976653267991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lt1"/>
    </a:solidFill>
    <a:ln w="9525" cap="flat" cmpd="sng" algn="ctr">
      <a:noFill/>
      <a:round/>
    </a:ln>
    <a:effectLst/>
  </c:spPr>
  <c:txPr>
    <a:bodyPr/>
    <a:lstStyle/>
    <a:p>
      <a:pPr>
        <a:defRPr/>
      </a:pPr>
      <a:endParaRPr lang="lv-LV"/>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1" i="0" u="none" strike="noStrike" kern="1200" cap="all" spc="120" normalizeH="0" baseline="0">
                <a:solidFill>
                  <a:schemeClr val="tx1">
                    <a:lumMod val="65000"/>
                    <a:lumOff val="35000"/>
                  </a:schemeClr>
                </a:solidFill>
                <a:latin typeface="+mn-lt"/>
                <a:ea typeface="+mn-ea"/>
                <a:cs typeface="+mn-cs"/>
              </a:defRPr>
            </a:pPr>
            <a:r>
              <a:rPr lang="en-GB" sz="600" b="0" i="0" cap="all" baseline="0">
                <a:effectLst/>
              </a:rPr>
              <a:t>Līvānu novada vidusskolas absolventu centralizēto eksāmenu vidējie rezultāti</a:t>
            </a:r>
            <a:r>
              <a:rPr lang="lv-LV" sz="600" b="0" i="0" cap="all" baseline="0">
                <a:effectLst/>
              </a:rPr>
              <a:t> </a:t>
            </a:r>
            <a:r>
              <a:rPr lang="lv-LV" sz="1000" b="1" i="0" cap="all" baseline="0">
                <a:effectLst/>
              </a:rPr>
              <a:t>krievu valodā</a:t>
            </a:r>
            <a:r>
              <a:rPr lang="en-GB" sz="1000" b="1" i="0" cap="all" baseline="0">
                <a:effectLst/>
              </a:rPr>
              <a:t> </a:t>
            </a:r>
            <a:r>
              <a:rPr lang="en-GB" sz="600" b="0" i="0" cap="all" baseline="0">
                <a:effectLst/>
              </a:rPr>
              <a:t>(salīdzinājumā ar vidējo rādītāju valstī) 6 gadu griezumā</a:t>
            </a:r>
            <a:endParaRPr lang="en-GB" sz="600">
              <a:effectLst/>
            </a:endParaRPr>
          </a:p>
        </c:rich>
      </c:tx>
      <c:overlay val="0"/>
      <c:spPr>
        <a:noFill/>
        <a:ln>
          <a:noFill/>
        </a:ln>
        <a:effectLst/>
      </c:spPr>
      <c:txPr>
        <a:bodyPr rot="0" spcFirstLastPara="1" vertOverflow="ellipsis" vert="horz" wrap="square" anchor="ctr" anchorCtr="1"/>
        <a:lstStyle/>
        <a:p>
          <a:pPr>
            <a:defRPr sz="600" b="1" i="0" u="none" strike="noStrike" kern="1200" cap="all" spc="120" normalizeH="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3.0131826741996232E-2"/>
          <c:y val="0.23534776902887139"/>
          <c:w val="0.94475831763967355"/>
          <c:h val="0.55010717410323706"/>
        </c:manualLayout>
      </c:layout>
      <c:barChart>
        <c:barDir val="col"/>
        <c:grouping val="clustered"/>
        <c:varyColors val="0"/>
        <c:ser>
          <c:idx val="0"/>
          <c:order val="0"/>
          <c:tx>
            <c:strRef>
              <c:f>Sheet1!$A$105</c:f>
              <c:strCache>
                <c:ptCount val="1"/>
                <c:pt idx="0">
                  <c:v>LĪVĀNU NOVADĀ</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Sheet1!$B$104:$G$104</c:f>
              <c:numCache>
                <c:formatCode>General</c:formatCode>
                <c:ptCount val="6"/>
                <c:pt idx="0">
                  <c:v>2016</c:v>
                </c:pt>
                <c:pt idx="1">
                  <c:v>2017</c:v>
                </c:pt>
                <c:pt idx="2">
                  <c:v>2018</c:v>
                </c:pt>
                <c:pt idx="3">
                  <c:v>2019</c:v>
                </c:pt>
                <c:pt idx="4">
                  <c:v>2020</c:v>
                </c:pt>
                <c:pt idx="5">
                  <c:v>2021</c:v>
                </c:pt>
              </c:numCache>
            </c:numRef>
          </c:cat>
          <c:val>
            <c:numRef>
              <c:f>Sheet1!$B$105:$G$105</c:f>
              <c:numCache>
                <c:formatCode>General</c:formatCode>
                <c:ptCount val="6"/>
                <c:pt idx="0">
                  <c:v>66.290000000000006</c:v>
                </c:pt>
                <c:pt idx="1">
                  <c:v>73.06</c:v>
                </c:pt>
                <c:pt idx="2">
                  <c:v>71.239999999999995</c:v>
                </c:pt>
                <c:pt idx="3">
                  <c:v>68.06</c:v>
                </c:pt>
                <c:pt idx="4">
                  <c:v>69.92</c:v>
                </c:pt>
                <c:pt idx="5">
                  <c:v>73.19</c:v>
                </c:pt>
              </c:numCache>
            </c:numRef>
          </c:val>
          <c:extLst>
            <c:ext xmlns:c16="http://schemas.microsoft.com/office/drawing/2014/chart" uri="{C3380CC4-5D6E-409C-BE32-E72D297353CC}">
              <c16:uniqueId val="{00000000-1D99-4DC4-968C-62AA450CD93D}"/>
            </c:ext>
          </c:extLst>
        </c:ser>
        <c:ser>
          <c:idx val="1"/>
          <c:order val="1"/>
          <c:tx>
            <c:strRef>
              <c:f>Sheet1!$A$106</c:f>
              <c:strCache>
                <c:ptCount val="1"/>
                <c:pt idx="0">
                  <c:v>Valstī</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Sheet1!$B$104:$G$104</c:f>
              <c:numCache>
                <c:formatCode>General</c:formatCode>
                <c:ptCount val="6"/>
                <c:pt idx="0">
                  <c:v>2016</c:v>
                </c:pt>
                <c:pt idx="1">
                  <c:v>2017</c:v>
                </c:pt>
                <c:pt idx="2">
                  <c:v>2018</c:v>
                </c:pt>
                <c:pt idx="3">
                  <c:v>2019</c:v>
                </c:pt>
                <c:pt idx="4">
                  <c:v>2020</c:v>
                </c:pt>
                <c:pt idx="5">
                  <c:v>2021</c:v>
                </c:pt>
              </c:numCache>
            </c:numRef>
          </c:cat>
          <c:val>
            <c:numRef>
              <c:f>Sheet1!$B$106:$G$106</c:f>
              <c:numCache>
                <c:formatCode>General</c:formatCode>
                <c:ptCount val="6"/>
                <c:pt idx="0">
                  <c:v>67</c:v>
                </c:pt>
                <c:pt idx="1">
                  <c:v>68.599999999999994</c:v>
                </c:pt>
                <c:pt idx="2">
                  <c:v>70.3</c:v>
                </c:pt>
                <c:pt idx="3">
                  <c:v>74.400000000000006</c:v>
                </c:pt>
                <c:pt idx="4">
                  <c:v>73.3</c:v>
                </c:pt>
                <c:pt idx="5">
                  <c:v>76.8</c:v>
                </c:pt>
              </c:numCache>
            </c:numRef>
          </c:val>
          <c:extLst>
            <c:ext xmlns:c16="http://schemas.microsoft.com/office/drawing/2014/chart" uri="{C3380CC4-5D6E-409C-BE32-E72D297353CC}">
              <c16:uniqueId val="{00000001-1D99-4DC4-968C-62AA450CD93D}"/>
            </c:ext>
          </c:extLst>
        </c:ser>
        <c:dLbls>
          <c:dLblPos val="outEnd"/>
          <c:showLegendKey val="0"/>
          <c:showVal val="1"/>
          <c:showCatName val="0"/>
          <c:showSerName val="0"/>
          <c:showPercent val="0"/>
          <c:showBubbleSize val="0"/>
        </c:dLbls>
        <c:gapWidth val="444"/>
        <c:overlap val="-90"/>
        <c:axId val="465548680"/>
        <c:axId val="465549008"/>
      </c:barChart>
      <c:catAx>
        <c:axId val="4655486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lv-LV"/>
          </a:p>
        </c:txPr>
        <c:crossAx val="465549008"/>
        <c:crosses val="autoZero"/>
        <c:auto val="1"/>
        <c:lblAlgn val="ctr"/>
        <c:lblOffset val="100"/>
        <c:noMultiLvlLbl val="0"/>
      </c:catAx>
      <c:valAx>
        <c:axId val="465549008"/>
        <c:scaling>
          <c:orientation val="minMax"/>
        </c:scaling>
        <c:delete val="1"/>
        <c:axPos val="l"/>
        <c:numFmt formatCode="General" sourceLinked="1"/>
        <c:majorTickMark val="none"/>
        <c:minorTickMark val="none"/>
        <c:tickLblPos val="nextTo"/>
        <c:crossAx val="465548680"/>
        <c:crosses val="autoZero"/>
        <c:crossBetween val="between"/>
      </c:valAx>
      <c:spPr>
        <a:noFill/>
        <a:ln>
          <a:noFill/>
        </a:ln>
        <a:effectLst/>
      </c:spPr>
    </c:plotArea>
    <c:legend>
      <c:legendPos val="t"/>
      <c:layout>
        <c:manualLayout>
          <c:xMode val="edge"/>
          <c:yMode val="edge"/>
          <c:x val="0.19535786165742736"/>
          <c:y val="0.88870370370370366"/>
          <c:w val="0.60982204018219699"/>
          <c:h val="9.060466099455689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lt1"/>
    </a:solidFill>
    <a:ln w="9525" cap="flat" cmpd="sng" algn="ctr">
      <a:noFill/>
      <a:round/>
    </a:ln>
    <a:effectLst/>
  </c:spPr>
  <c:txPr>
    <a:bodyPr/>
    <a:lstStyle/>
    <a:p>
      <a:pPr>
        <a:defRPr/>
      </a:pPr>
      <a:endParaRPr lang="lv-LV"/>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lv-LV" sz="600" b="0"/>
              <a:t>Līvānu novada izglītības iestāžu </a:t>
            </a:r>
            <a:r>
              <a:rPr lang="lv-LV" sz="600" b="1"/>
              <a:t>audzēkņu skaits, kuri piedalījās </a:t>
            </a:r>
            <a:r>
              <a:rPr lang="lv-LV" sz="600" b="0"/>
              <a:t>mācību priekšmetu olimpiādēs (6 gadu salīdzinājumā)</a:t>
            </a:r>
            <a:endParaRPr lang="en-US" sz="600" b="0"/>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lv-LV"/>
        </a:p>
      </c:txPr>
    </c:title>
    <c:autoTitleDeleted val="0"/>
    <c:plotArea>
      <c:layout>
        <c:manualLayout>
          <c:layoutTarget val="inner"/>
          <c:xMode val="edge"/>
          <c:yMode val="edge"/>
          <c:x val="6.5358705161854769E-2"/>
          <c:y val="0.34141407581784233"/>
          <c:w val="0.89019685039370078"/>
          <c:h val="0.55137963424675007"/>
        </c:manualLayout>
      </c:layout>
      <c:barChart>
        <c:barDir val="col"/>
        <c:grouping val="clustered"/>
        <c:varyColors val="0"/>
        <c:ser>
          <c:idx val="0"/>
          <c:order val="0"/>
          <c:tx>
            <c:strRef>
              <c:f>Sheet1!$A$117</c:f>
              <c:strCache>
                <c:ptCount val="1"/>
                <c:pt idx="0">
                  <c:v>Skaits</c:v>
                </c:pt>
              </c:strCache>
            </c:strRef>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Sheet1!$B$116:$G$116</c:f>
              <c:numCache>
                <c:formatCode>General</c:formatCode>
                <c:ptCount val="6"/>
                <c:pt idx="0">
                  <c:v>2016</c:v>
                </c:pt>
                <c:pt idx="1">
                  <c:v>2017</c:v>
                </c:pt>
                <c:pt idx="2">
                  <c:v>2018</c:v>
                </c:pt>
                <c:pt idx="3">
                  <c:v>2019</c:v>
                </c:pt>
                <c:pt idx="4">
                  <c:v>2020</c:v>
                </c:pt>
                <c:pt idx="5">
                  <c:v>2021</c:v>
                </c:pt>
              </c:numCache>
            </c:numRef>
          </c:cat>
          <c:val>
            <c:numRef>
              <c:f>Sheet1!$B$117:$G$117</c:f>
              <c:numCache>
                <c:formatCode>General</c:formatCode>
                <c:ptCount val="6"/>
                <c:pt idx="0">
                  <c:v>537</c:v>
                </c:pt>
                <c:pt idx="1">
                  <c:v>566</c:v>
                </c:pt>
                <c:pt idx="2">
                  <c:v>497</c:v>
                </c:pt>
                <c:pt idx="3">
                  <c:v>420</c:v>
                </c:pt>
                <c:pt idx="4">
                  <c:v>343</c:v>
                </c:pt>
                <c:pt idx="5">
                  <c:v>214</c:v>
                </c:pt>
              </c:numCache>
            </c:numRef>
          </c:val>
          <c:extLst>
            <c:ext xmlns:c16="http://schemas.microsoft.com/office/drawing/2014/chart" uri="{C3380CC4-5D6E-409C-BE32-E72D297353CC}">
              <c16:uniqueId val="{00000000-E7AD-43AB-9C33-DE1D22E6B65C}"/>
            </c:ext>
          </c:extLst>
        </c:ser>
        <c:dLbls>
          <c:showLegendKey val="0"/>
          <c:showVal val="0"/>
          <c:showCatName val="0"/>
          <c:showSerName val="0"/>
          <c:showPercent val="0"/>
          <c:showBubbleSize val="0"/>
        </c:dLbls>
        <c:gapWidth val="164"/>
        <c:overlap val="-22"/>
        <c:axId val="465589680"/>
        <c:axId val="465590008"/>
      </c:barChart>
      <c:catAx>
        <c:axId val="46558968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65590008"/>
        <c:crosses val="autoZero"/>
        <c:auto val="1"/>
        <c:lblAlgn val="ctr"/>
        <c:lblOffset val="100"/>
        <c:noMultiLvlLbl val="0"/>
      </c:catAx>
      <c:valAx>
        <c:axId val="4655900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655896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lv-LV" sz="600" b="1"/>
              <a:t>Mācību priekšmetu olimpiāžu skaits</a:t>
            </a:r>
            <a:r>
              <a:rPr lang="lv-LV" sz="600" b="0"/>
              <a:t>, kuros piedalījās Līvānu novada izglītības iestāžu audzēkņi (6 gadu salīdzinājumā)</a:t>
            </a:r>
            <a:endParaRPr lang="en-US" sz="600" b="0"/>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Sheet1!$A$113</c:f>
              <c:strCache>
                <c:ptCount val="1"/>
                <c:pt idx="0">
                  <c:v>Mācību priekšmetu olimpiāžu skaits</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Sheet1!$B$112:$G$112</c:f>
              <c:numCache>
                <c:formatCode>General</c:formatCode>
                <c:ptCount val="6"/>
                <c:pt idx="0">
                  <c:v>2016</c:v>
                </c:pt>
                <c:pt idx="1">
                  <c:v>2017</c:v>
                </c:pt>
                <c:pt idx="2">
                  <c:v>2018</c:v>
                </c:pt>
                <c:pt idx="3">
                  <c:v>2019</c:v>
                </c:pt>
                <c:pt idx="4">
                  <c:v>2020</c:v>
                </c:pt>
                <c:pt idx="5">
                  <c:v>2021</c:v>
                </c:pt>
              </c:numCache>
            </c:numRef>
          </c:cat>
          <c:val>
            <c:numRef>
              <c:f>Sheet1!$B$113:$G$113</c:f>
              <c:numCache>
                <c:formatCode>General</c:formatCode>
                <c:ptCount val="6"/>
                <c:pt idx="0">
                  <c:v>38</c:v>
                </c:pt>
                <c:pt idx="1">
                  <c:v>39</c:v>
                </c:pt>
                <c:pt idx="2">
                  <c:v>34</c:v>
                </c:pt>
                <c:pt idx="3">
                  <c:v>32</c:v>
                </c:pt>
                <c:pt idx="4">
                  <c:v>22</c:v>
                </c:pt>
                <c:pt idx="5">
                  <c:v>13</c:v>
                </c:pt>
              </c:numCache>
            </c:numRef>
          </c:val>
          <c:extLst>
            <c:ext xmlns:c16="http://schemas.microsoft.com/office/drawing/2014/chart" uri="{C3380CC4-5D6E-409C-BE32-E72D297353CC}">
              <c16:uniqueId val="{00000000-752E-4EFF-8BBA-8E8AD6912E31}"/>
            </c:ext>
          </c:extLst>
        </c:ser>
        <c:dLbls>
          <c:showLegendKey val="0"/>
          <c:showVal val="0"/>
          <c:showCatName val="0"/>
          <c:showSerName val="0"/>
          <c:showPercent val="0"/>
          <c:showBubbleSize val="0"/>
        </c:dLbls>
        <c:gapWidth val="164"/>
        <c:overlap val="-22"/>
        <c:axId val="506537112"/>
        <c:axId val="506540064"/>
      </c:barChart>
      <c:catAx>
        <c:axId val="50653711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06540064"/>
        <c:crosses val="autoZero"/>
        <c:auto val="1"/>
        <c:lblAlgn val="ctr"/>
        <c:lblOffset val="100"/>
        <c:noMultiLvlLbl val="0"/>
      </c:catAx>
      <c:valAx>
        <c:axId val="5065400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06537112"/>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t>Izglītības iestāžu pamata un vidējās izglītības pedagogu skaits 2022./2023.māc.g.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'[Lidija_skolotāji un pirmsskolas skolotāji.xlsx]Sheet1'!$A$3:$A$8</c:f>
              <c:strCache>
                <c:ptCount val="6"/>
                <c:pt idx="0">
                  <c:v>Līvānu 1.vidusskola</c:v>
                </c:pt>
                <c:pt idx="1">
                  <c:v>Rudzātu vidusskola</c:v>
                </c:pt>
                <c:pt idx="2">
                  <c:v>Līvānu pamatskola</c:v>
                </c:pt>
                <c:pt idx="3">
                  <c:v>Jaunsilavas pamatskola</c:v>
                </c:pt>
                <c:pt idx="4">
                  <c:v>Jersikas pamatskola</c:v>
                </c:pt>
                <c:pt idx="5">
                  <c:v>Rožupes pamatskola</c:v>
                </c:pt>
              </c:strCache>
            </c:strRef>
          </c:cat>
          <c:val>
            <c:numRef>
              <c:f>'[Lidija_skolotāji un pirmsskolas skolotāji.xlsx]Sheet1'!$B$3:$B$8</c:f>
              <c:numCache>
                <c:formatCode>General</c:formatCode>
                <c:ptCount val="6"/>
                <c:pt idx="0">
                  <c:v>60</c:v>
                </c:pt>
                <c:pt idx="1">
                  <c:v>33</c:v>
                </c:pt>
                <c:pt idx="2">
                  <c:v>19</c:v>
                </c:pt>
                <c:pt idx="3">
                  <c:v>24</c:v>
                </c:pt>
                <c:pt idx="4">
                  <c:v>21</c:v>
                </c:pt>
                <c:pt idx="5">
                  <c:v>21</c:v>
                </c:pt>
              </c:numCache>
            </c:numRef>
          </c:val>
          <c:extLst>
            <c:ext xmlns:c16="http://schemas.microsoft.com/office/drawing/2014/chart" uri="{C3380CC4-5D6E-409C-BE32-E72D297353CC}">
              <c16:uniqueId val="{00000000-D3D0-4C89-AFF6-E264FBB8309F}"/>
            </c:ext>
          </c:extLst>
        </c:ser>
        <c:dLbls>
          <c:showLegendKey val="0"/>
          <c:showVal val="0"/>
          <c:showCatName val="0"/>
          <c:showSerName val="0"/>
          <c:showPercent val="0"/>
          <c:showBubbleSize val="0"/>
        </c:dLbls>
        <c:gapWidth val="219"/>
        <c:overlap val="-27"/>
        <c:axId val="340457528"/>
        <c:axId val="340462448"/>
      </c:barChart>
      <c:catAx>
        <c:axId val="340457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40462448"/>
        <c:crosses val="autoZero"/>
        <c:auto val="1"/>
        <c:lblAlgn val="ctr"/>
        <c:lblOffset val="100"/>
        <c:noMultiLvlLbl val="0"/>
      </c:catAx>
      <c:valAx>
        <c:axId val="340462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404575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a:t>Jauno pedagogu skaits</a:t>
            </a:r>
            <a:r>
              <a:rPr lang="en-US" sz="1100"/>
              <a:t>, kuri uzsāk darbu Līvānu novadā </a:t>
            </a:r>
            <a:endParaRPr lang="lv-LV" sz="1100"/>
          </a:p>
          <a:p>
            <a:pPr>
              <a:defRPr/>
            </a:pPr>
            <a:r>
              <a:rPr lang="en-US" sz="1000"/>
              <a:t>(6 pēdējo gadu laikā)</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Sheet1!$A$132</c:f>
              <c:strCache>
                <c:ptCount val="1"/>
                <c:pt idx="0">
                  <c:v>Jaunie pedagogi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Sheet1!$D$131:$I$131</c:f>
              <c:numCache>
                <c:formatCode>General</c:formatCode>
                <c:ptCount val="6"/>
                <c:pt idx="0">
                  <c:v>2016</c:v>
                </c:pt>
                <c:pt idx="1">
                  <c:v>2017</c:v>
                </c:pt>
                <c:pt idx="2">
                  <c:v>2018</c:v>
                </c:pt>
                <c:pt idx="3">
                  <c:v>2019</c:v>
                </c:pt>
                <c:pt idx="4">
                  <c:v>2020</c:v>
                </c:pt>
                <c:pt idx="5">
                  <c:v>2021</c:v>
                </c:pt>
              </c:numCache>
            </c:numRef>
          </c:cat>
          <c:val>
            <c:numRef>
              <c:f>Sheet1!$D$132:$I$132</c:f>
              <c:numCache>
                <c:formatCode>General</c:formatCode>
                <c:ptCount val="6"/>
                <c:pt idx="0">
                  <c:v>3</c:v>
                </c:pt>
                <c:pt idx="1">
                  <c:v>4</c:v>
                </c:pt>
                <c:pt idx="2">
                  <c:v>10</c:v>
                </c:pt>
                <c:pt idx="3">
                  <c:v>8</c:v>
                </c:pt>
                <c:pt idx="4">
                  <c:v>10</c:v>
                </c:pt>
                <c:pt idx="5">
                  <c:v>9</c:v>
                </c:pt>
              </c:numCache>
            </c:numRef>
          </c:val>
          <c:extLst>
            <c:ext xmlns:c16="http://schemas.microsoft.com/office/drawing/2014/chart" uri="{C3380CC4-5D6E-409C-BE32-E72D297353CC}">
              <c16:uniqueId val="{00000000-B8FA-4627-AEC2-9A00D5886AB2}"/>
            </c:ext>
          </c:extLst>
        </c:ser>
        <c:dLbls>
          <c:showLegendKey val="0"/>
          <c:showVal val="0"/>
          <c:showCatName val="0"/>
          <c:showSerName val="0"/>
          <c:showPercent val="0"/>
          <c:showBubbleSize val="0"/>
        </c:dLbls>
        <c:gapWidth val="182"/>
        <c:axId val="465600832"/>
        <c:axId val="465541136"/>
      </c:barChart>
      <c:catAx>
        <c:axId val="465600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65541136"/>
        <c:crosses val="autoZero"/>
        <c:auto val="1"/>
        <c:lblAlgn val="ctr"/>
        <c:lblOffset val="100"/>
        <c:noMultiLvlLbl val="0"/>
      </c:catAx>
      <c:valAx>
        <c:axId val="4655411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656008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lv-LV" sz="1100" b="0" i="0" u="none" strike="noStrike" baseline="0">
                <a:effectLst/>
              </a:rPr>
              <a:t>Pamatizglītības un vidējās izglītības IZDEVUMI pa gadiem (EUR), 2017.-2021</a:t>
            </a:r>
            <a:endParaRPr lang="en-GB"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Sheet1!$A$176</c:f>
              <c:strCache>
                <c:ptCount val="1"/>
                <c:pt idx="0">
                  <c:v>Pamatizglītība un vispārējā izglītība - IZDEVUMI kopā</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Sheet1!$B$175:$F$175</c:f>
              <c:numCache>
                <c:formatCode>General</c:formatCode>
                <c:ptCount val="5"/>
                <c:pt idx="0">
                  <c:v>2017</c:v>
                </c:pt>
                <c:pt idx="1">
                  <c:v>2018</c:v>
                </c:pt>
                <c:pt idx="2">
                  <c:v>2019</c:v>
                </c:pt>
                <c:pt idx="3">
                  <c:v>2020</c:v>
                </c:pt>
                <c:pt idx="4">
                  <c:v>2021</c:v>
                </c:pt>
              </c:numCache>
            </c:numRef>
          </c:cat>
          <c:val>
            <c:numRef>
              <c:f>Sheet1!$B$176:$F$176</c:f>
              <c:numCache>
                <c:formatCode>#,##0</c:formatCode>
                <c:ptCount val="5"/>
                <c:pt idx="0">
                  <c:v>4102067</c:v>
                </c:pt>
                <c:pt idx="1">
                  <c:v>4121929</c:v>
                </c:pt>
                <c:pt idx="2" formatCode="General">
                  <c:v>4227609</c:v>
                </c:pt>
                <c:pt idx="3">
                  <c:v>4077049</c:v>
                </c:pt>
                <c:pt idx="4">
                  <c:v>4224696</c:v>
                </c:pt>
              </c:numCache>
            </c:numRef>
          </c:val>
          <c:extLst>
            <c:ext xmlns:c16="http://schemas.microsoft.com/office/drawing/2014/chart" uri="{C3380CC4-5D6E-409C-BE32-E72D297353CC}">
              <c16:uniqueId val="{00000000-1418-4444-939A-6A3CA3624BA9}"/>
            </c:ext>
          </c:extLst>
        </c:ser>
        <c:ser>
          <c:idx val="1"/>
          <c:order val="1"/>
          <c:tx>
            <c:strRef>
              <c:f>Sheet1!$A$177</c:f>
              <c:strCache>
                <c:ptCount val="1"/>
                <c:pt idx="0">
                  <c:v>Uzturēšanas izdevumi (kārtējie izdevumi, atalgojums, preces un pakalpojumi, pabalsti u.c.)</c:v>
                </c:pt>
              </c:strCache>
            </c:strRef>
          </c:tx>
          <c:spPr>
            <a:solidFill>
              <a:srgbClr val="FFFF00"/>
            </a:solidFill>
            <a:ln>
              <a:noFill/>
            </a:ln>
            <a:effectLst/>
          </c:spPr>
          <c:invertIfNegative val="0"/>
          <c:dLbls>
            <c:dLbl>
              <c:idx val="0"/>
              <c:layout>
                <c:manualLayout>
                  <c:x val="-2.2158209616664599E-3"/>
                  <c:y val="-1.85614849187935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418-4444-939A-6A3CA3624BA9}"/>
                </c:ext>
              </c:extLst>
            </c:dLbl>
            <c:dLbl>
              <c:idx val="1"/>
              <c:layout>
                <c:manualLayout>
                  <c:x val="-4.4316419233327575E-3"/>
                  <c:y val="-1.39211136890952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418-4444-939A-6A3CA3624BA9}"/>
                </c:ext>
              </c:extLst>
            </c:dLbl>
            <c:dLbl>
              <c:idx val="2"/>
              <c:layout>
                <c:manualLayout>
                  <c:x val="0"/>
                  <c:y val="-1.39211136890950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418-4444-939A-6A3CA3624BA9}"/>
                </c:ext>
              </c:extLst>
            </c:dLbl>
            <c:dLbl>
              <c:idx val="3"/>
              <c:layout>
                <c:manualLayout>
                  <c:x val="-2.2158209616662972E-3"/>
                  <c:y val="-1.85614849187935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418-4444-939A-6A3CA3624BA9}"/>
                </c:ext>
              </c:extLst>
            </c:dLbl>
            <c:dLbl>
              <c:idx val="4"/>
              <c:layout>
                <c:manualLayout>
                  <c:x val="0"/>
                  <c:y val="-1.85614849187935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418-4444-939A-6A3CA3624B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Sheet1!$B$175:$F$175</c:f>
              <c:numCache>
                <c:formatCode>General</c:formatCode>
                <c:ptCount val="5"/>
                <c:pt idx="0">
                  <c:v>2017</c:v>
                </c:pt>
                <c:pt idx="1">
                  <c:v>2018</c:v>
                </c:pt>
                <c:pt idx="2">
                  <c:v>2019</c:v>
                </c:pt>
                <c:pt idx="3">
                  <c:v>2020</c:v>
                </c:pt>
                <c:pt idx="4">
                  <c:v>2021</c:v>
                </c:pt>
              </c:numCache>
            </c:numRef>
          </c:cat>
          <c:val>
            <c:numRef>
              <c:f>Sheet1!$B$177:$F$177</c:f>
              <c:numCache>
                <c:formatCode>#,##0</c:formatCode>
                <c:ptCount val="5"/>
                <c:pt idx="0">
                  <c:v>3981080</c:v>
                </c:pt>
                <c:pt idx="1">
                  <c:v>4060654</c:v>
                </c:pt>
                <c:pt idx="2" formatCode="General">
                  <c:v>4118378</c:v>
                </c:pt>
                <c:pt idx="3">
                  <c:v>3978612</c:v>
                </c:pt>
                <c:pt idx="4">
                  <c:v>4091227</c:v>
                </c:pt>
              </c:numCache>
            </c:numRef>
          </c:val>
          <c:extLst>
            <c:ext xmlns:c16="http://schemas.microsoft.com/office/drawing/2014/chart" uri="{C3380CC4-5D6E-409C-BE32-E72D297353CC}">
              <c16:uniqueId val="{00000006-1418-4444-939A-6A3CA3624BA9}"/>
            </c:ext>
          </c:extLst>
        </c:ser>
        <c:ser>
          <c:idx val="2"/>
          <c:order val="2"/>
          <c:tx>
            <c:strRef>
              <c:f>Sheet1!$A$178</c:f>
              <c:strCache>
                <c:ptCount val="1"/>
                <c:pt idx="0">
                  <c:v>Kapitālie izdevumi (pamatlīdzekļi, iekārtas, būvniecība, kapitālais remonts un rekonstrukcija)</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Sheet1!$B$175:$F$175</c:f>
              <c:numCache>
                <c:formatCode>General</c:formatCode>
                <c:ptCount val="5"/>
                <c:pt idx="0">
                  <c:v>2017</c:v>
                </c:pt>
                <c:pt idx="1">
                  <c:v>2018</c:v>
                </c:pt>
                <c:pt idx="2">
                  <c:v>2019</c:v>
                </c:pt>
                <c:pt idx="3">
                  <c:v>2020</c:v>
                </c:pt>
                <c:pt idx="4">
                  <c:v>2021</c:v>
                </c:pt>
              </c:numCache>
            </c:numRef>
          </c:cat>
          <c:val>
            <c:numRef>
              <c:f>Sheet1!$B$178:$F$178</c:f>
              <c:numCache>
                <c:formatCode>#,##0</c:formatCode>
                <c:ptCount val="5"/>
                <c:pt idx="0">
                  <c:v>120987</c:v>
                </c:pt>
                <c:pt idx="1">
                  <c:v>61275</c:v>
                </c:pt>
                <c:pt idx="2">
                  <c:v>109231</c:v>
                </c:pt>
                <c:pt idx="3">
                  <c:v>98437</c:v>
                </c:pt>
                <c:pt idx="4">
                  <c:v>133469</c:v>
                </c:pt>
              </c:numCache>
            </c:numRef>
          </c:val>
          <c:extLst>
            <c:ext xmlns:c16="http://schemas.microsoft.com/office/drawing/2014/chart" uri="{C3380CC4-5D6E-409C-BE32-E72D297353CC}">
              <c16:uniqueId val="{00000007-1418-4444-939A-6A3CA3624BA9}"/>
            </c:ext>
          </c:extLst>
        </c:ser>
        <c:dLbls>
          <c:showLegendKey val="0"/>
          <c:showVal val="0"/>
          <c:showCatName val="0"/>
          <c:showSerName val="0"/>
          <c:showPercent val="0"/>
          <c:showBubbleSize val="0"/>
        </c:dLbls>
        <c:gapWidth val="182"/>
        <c:axId val="394493392"/>
        <c:axId val="394496344"/>
      </c:barChart>
      <c:catAx>
        <c:axId val="394493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394496344"/>
        <c:crosses val="autoZero"/>
        <c:auto val="1"/>
        <c:lblAlgn val="ctr"/>
        <c:lblOffset val="100"/>
        <c:noMultiLvlLbl val="0"/>
      </c:catAx>
      <c:valAx>
        <c:axId val="3944963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94493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000" b="0"/>
              <a:t>Naudas balvām </a:t>
            </a:r>
            <a:r>
              <a:rPr lang="lv-LV" sz="1000"/>
              <a:t>pedagogiem un audzēkņiem par labiem un izciliem sasniegumiem piešķirtās summas no pašvaldības budžeta </a:t>
            </a:r>
          </a:p>
          <a:p>
            <a:pPr>
              <a:defRPr/>
            </a:pPr>
            <a:r>
              <a:rPr lang="lv-LV" sz="800"/>
              <a:t>EUR (pa gadiem)</a:t>
            </a:r>
            <a:endParaRPr lang="en-US" sz="8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Sheet1!$A$136</c:f>
              <c:strCache>
                <c:ptCount val="1"/>
                <c:pt idx="0">
                  <c:v>Naudas summas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Sheet1!$D$135:$I$135</c:f>
              <c:numCache>
                <c:formatCode>General</c:formatCode>
                <c:ptCount val="6"/>
                <c:pt idx="0">
                  <c:v>2016</c:v>
                </c:pt>
                <c:pt idx="1">
                  <c:v>2017</c:v>
                </c:pt>
                <c:pt idx="2">
                  <c:v>2018</c:v>
                </c:pt>
                <c:pt idx="3">
                  <c:v>2019</c:v>
                </c:pt>
                <c:pt idx="4">
                  <c:v>2020</c:v>
                </c:pt>
                <c:pt idx="5">
                  <c:v>2021</c:v>
                </c:pt>
              </c:numCache>
            </c:numRef>
          </c:cat>
          <c:val>
            <c:numRef>
              <c:f>Sheet1!$D$136:$I$136</c:f>
              <c:numCache>
                <c:formatCode>General</c:formatCode>
                <c:ptCount val="6"/>
                <c:pt idx="0">
                  <c:v>10160</c:v>
                </c:pt>
                <c:pt idx="1">
                  <c:v>11280</c:v>
                </c:pt>
                <c:pt idx="2">
                  <c:v>10160</c:v>
                </c:pt>
                <c:pt idx="3">
                  <c:v>13915</c:v>
                </c:pt>
                <c:pt idx="4">
                  <c:v>10486</c:v>
                </c:pt>
                <c:pt idx="5">
                  <c:v>4705</c:v>
                </c:pt>
              </c:numCache>
            </c:numRef>
          </c:val>
          <c:extLst>
            <c:ext xmlns:c16="http://schemas.microsoft.com/office/drawing/2014/chart" uri="{C3380CC4-5D6E-409C-BE32-E72D297353CC}">
              <c16:uniqueId val="{00000000-3565-4684-BD6F-99113A5329DA}"/>
            </c:ext>
          </c:extLst>
        </c:ser>
        <c:dLbls>
          <c:showLegendKey val="0"/>
          <c:showVal val="0"/>
          <c:showCatName val="0"/>
          <c:showSerName val="0"/>
          <c:showPercent val="0"/>
          <c:showBubbleSize val="0"/>
        </c:dLbls>
        <c:gapWidth val="219"/>
        <c:overlap val="-27"/>
        <c:axId val="520136256"/>
        <c:axId val="520132320"/>
      </c:barChart>
      <c:catAx>
        <c:axId val="52013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20132320"/>
        <c:crosses val="autoZero"/>
        <c:auto val="1"/>
        <c:lblAlgn val="ctr"/>
        <c:lblOffset val="100"/>
        <c:noMultiLvlLbl val="0"/>
      </c:catAx>
      <c:valAx>
        <c:axId val="520132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201362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t>Ziedojum</a:t>
            </a:r>
            <a:r>
              <a:rPr lang="lv-LV" sz="1100"/>
              <a:t>u</a:t>
            </a:r>
            <a:r>
              <a:rPr lang="en-GB" sz="1100"/>
              <a:t> / Dāvinājumu apjoms izglītības jomai</a:t>
            </a:r>
            <a:r>
              <a:rPr lang="lv-LV" sz="1100"/>
              <a:t> </a:t>
            </a:r>
            <a:r>
              <a:rPr lang="en-GB" sz="1100" b="0" i="0" u="none" strike="noStrike" baseline="0">
                <a:effectLst/>
              </a:rPr>
              <a:t>(EUR</a:t>
            </a:r>
            <a:r>
              <a:rPr lang="lv-LV" sz="1100" b="0" i="0" u="none" strike="noStrike" baseline="0">
                <a:effectLst/>
              </a:rPr>
              <a:t>, gadā</a:t>
            </a:r>
            <a:r>
              <a:rPr lang="en-GB" sz="1100" b="0" i="0" u="none" strike="noStrike" baseline="0">
                <a:effectLst/>
              </a:rPr>
              <a:t>) </a:t>
            </a:r>
            <a:endParaRPr lang="en-GB" sz="11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Sheet1!$A$66</c:f>
              <c:strCache>
                <c:ptCount val="1"/>
                <c:pt idx="0">
                  <c:v>Līvānu novads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Sheet1!$B$65:$E$65</c:f>
              <c:numCache>
                <c:formatCode>General</c:formatCode>
                <c:ptCount val="4"/>
                <c:pt idx="0">
                  <c:v>2018</c:v>
                </c:pt>
                <c:pt idx="1">
                  <c:v>2019</c:v>
                </c:pt>
                <c:pt idx="2">
                  <c:v>2020</c:v>
                </c:pt>
                <c:pt idx="3">
                  <c:v>2021</c:v>
                </c:pt>
              </c:numCache>
            </c:numRef>
          </c:cat>
          <c:val>
            <c:numRef>
              <c:f>Sheet1!$B$66:$E$66</c:f>
              <c:numCache>
                <c:formatCode>General</c:formatCode>
                <c:ptCount val="4"/>
                <c:pt idx="0">
                  <c:v>45886</c:v>
                </c:pt>
                <c:pt idx="1">
                  <c:v>15574</c:v>
                </c:pt>
                <c:pt idx="2">
                  <c:v>6173</c:v>
                </c:pt>
                <c:pt idx="3">
                  <c:v>1315</c:v>
                </c:pt>
              </c:numCache>
            </c:numRef>
          </c:val>
          <c:extLst>
            <c:ext xmlns:c16="http://schemas.microsoft.com/office/drawing/2014/chart" uri="{C3380CC4-5D6E-409C-BE32-E72D297353CC}">
              <c16:uniqueId val="{00000000-761C-472C-B7EA-97E8559A72C3}"/>
            </c:ext>
          </c:extLst>
        </c:ser>
        <c:dLbls>
          <c:showLegendKey val="0"/>
          <c:showVal val="0"/>
          <c:showCatName val="0"/>
          <c:showSerName val="0"/>
          <c:showPercent val="0"/>
          <c:showBubbleSize val="0"/>
        </c:dLbls>
        <c:gapWidth val="219"/>
        <c:overlap val="-27"/>
        <c:axId val="337895352"/>
        <c:axId val="337891744"/>
      </c:barChart>
      <c:catAx>
        <c:axId val="337895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37891744"/>
        <c:crosses val="autoZero"/>
        <c:auto val="1"/>
        <c:lblAlgn val="ctr"/>
        <c:lblOffset val="100"/>
        <c:noMultiLvlLbl val="0"/>
      </c:catAx>
      <c:valAx>
        <c:axId val="337891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378953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050"/>
              <a:t>Piedāvāto</a:t>
            </a:r>
            <a:r>
              <a:rPr lang="lv-LV" sz="1050" baseline="0"/>
              <a:t> i</a:t>
            </a:r>
            <a:r>
              <a:rPr lang="en-US" sz="1050"/>
              <a:t>nterešu izglītības programmu skaits</a:t>
            </a:r>
            <a:r>
              <a:rPr lang="lv-LV" sz="1050"/>
              <a:t> Līvānu novadā kopā (LBJC un skolās) 2016. - 2021. </a:t>
            </a:r>
            <a:endParaRPr lang="en-US" sz="105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Sheet1!$I$33</c:f>
              <c:strCache>
                <c:ptCount val="1"/>
                <c:pt idx="0">
                  <c:v>Interešu izglītības programmu skaits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Sheet1!$J$32:$O$32</c:f>
              <c:numCache>
                <c:formatCode>General</c:formatCode>
                <c:ptCount val="6"/>
                <c:pt idx="0">
                  <c:v>2016</c:v>
                </c:pt>
                <c:pt idx="1">
                  <c:v>2017</c:v>
                </c:pt>
                <c:pt idx="2">
                  <c:v>2018</c:v>
                </c:pt>
                <c:pt idx="3">
                  <c:v>2019</c:v>
                </c:pt>
                <c:pt idx="4">
                  <c:v>2020</c:v>
                </c:pt>
                <c:pt idx="5">
                  <c:v>2021</c:v>
                </c:pt>
              </c:numCache>
            </c:numRef>
          </c:cat>
          <c:val>
            <c:numRef>
              <c:f>Sheet1!$J$33:$O$33</c:f>
              <c:numCache>
                <c:formatCode>General</c:formatCode>
                <c:ptCount val="6"/>
                <c:pt idx="0">
                  <c:v>85</c:v>
                </c:pt>
                <c:pt idx="1">
                  <c:v>85</c:v>
                </c:pt>
                <c:pt idx="2">
                  <c:v>85</c:v>
                </c:pt>
                <c:pt idx="3">
                  <c:v>83</c:v>
                </c:pt>
                <c:pt idx="4">
                  <c:v>78</c:v>
                </c:pt>
                <c:pt idx="5">
                  <c:v>84</c:v>
                </c:pt>
              </c:numCache>
            </c:numRef>
          </c:val>
          <c:extLst>
            <c:ext xmlns:c16="http://schemas.microsoft.com/office/drawing/2014/chart" uri="{C3380CC4-5D6E-409C-BE32-E72D297353CC}">
              <c16:uniqueId val="{00000000-0E7B-407B-B6EE-12F57EC77DB0}"/>
            </c:ext>
          </c:extLst>
        </c:ser>
        <c:dLbls>
          <c:showLegendKey val="0"/>
          <c:showVal val="0"/>
          <c:showCatName val="0"/>
          <c:showSerName val="0"/>
          <c:showPercent val="0"/>
          <c:showBubbleSize val="0"/>
        </c:dLbls>
        <c:gapWidth val="219"/>
        <c:overlap val="-27"/>
        <c:axId val="329235616"/>
        <c:axId val="329234960"/>
      </c:barChart>
      <c:catAx>
        <c:axId val="329235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329234960"/>
        <c:crosses val="autoZero"/>
        <c:auto val="1"/>
        <c:lblAlgn val="ctr"/>
        <c:lblOffset val="100"/>
        <c:noMultiLvlLbl val="0"/>
      </c:catAx>
      <c:valAx>
        <c:axId val="329234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292356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t>Interešu izglītībā iesaistīto </a:t>
            </a:r>
            <a:r>
              <a:rPr lang="lv-LV" sz="1100"/>
              <a:t>audzēkņu </a:t>
            </a:r>
            <a:r>
              <a:rPr lang="en-GB" sz="1100"/>
              <a:t>skaits</a:t>
            </a:r>
            <a:r>
              <a:rPr lang="lv-LV" sz="1100"/>
              <a:t> kopā (LBJC un skolās)</a:t>
            </a:r>
          </a:p>
          <a:p>
            <a:pPr>
              <a:defRPr/>
            </a:pPr>
            <a:r>
              <a:rPr lang="lv-LV" sz="1100"/>
              <a:t>2016.-2021.</a:t>
            </a:r>
            <a:endParaRPr lang="en-GB" sz="11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Sheet1!$I$36</c:f>
              <c:strCache>
                <c:ptCount val="1"/>
                <c:pt idx="0">
                  <c:v>Interešu izglītībā iesaistīto skaits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Sheet1!$J$35:$O$35</c:f>
              <c:numCache>
                <c:formatCode>General</c:formatCode>
                <c:ptCount val="6"/>
                <c:pt idx="0">
                  <c:v>2016</c:v>
                </c:pt>
                <c:pt idx="1">
                  <c:v>2017</c:v>
                </c:pt>
                <c:pt idx="2">
                  <c:v>2018</c:v>
                </c:pt>
                <c:pt idx="3">
                  <c:v>2019</c:v>
                </c:pt>
                <c:pt idx="4">
                  <c:v>2020</c:v>
                </c:pt>
                <c:pt idx="5">
                  <c:v>2021</c:v>
                </c:pt>
              </c:numCache>
            </c:numRef>
          </c:cat>
          <c:val>
            <c:numRef>
              <c:f>Sheet1!$J$36:$O$36</c:f>
              <c:numCache>
                <c:formatCode>General</c:formatCode>
                <c:ptCount val="6"/>
                <c:pt idx="0">
                  <c:v>1465</c:v>
                </c:pt>
                <c:pt idx="1">
                  <c:v>1125</c:v>
                </c:pt>
                <c:pt idx="2">
                  <c:v>1125</c:v>
                </c:pt>
                <c:pt idx="3">
                  <c:v>1261</c:v>
                </c:pt>
                <c:pt idx="4">
                  <c:v>1278</c:v>
                </c:pt>
                <c:pt idx="5">
                  <c:v>875</c:v>
                </c:pt>
              </c:numCache>
            </c:numRef>
          </c:val>
          <c:extLst>
            <c:ext xmlns:c16="http://schemas.microsoft.com/office/drawing/2014/chart" uri="{C3380CC4-5D6E-409C-BE32-E72D297353CC}">
              <c16:uniqueId val="{00000000-04ED-468A-BE68-B268AD22AEB0}"/>
            </c:ext>
          </c:extLst>
        </c:ser>
        <c:dLbls>
          <c:showLegendKey val="0"/>
          <c:showVal val="0"/>
          <c:showCatName val="0"/>
          <c:showSerName val="0"/>
          <c:showPercent val="0"/>
          <c:showBubbleSize val="0"/>
        </c:dLbls>
        <c:gapWidth val="219"/>
        <c:overlap val="-27"/>
        <c:axId val="398632912"/>
        <c:axId val="398632584"/>
      </c:barChart>
      <c:catAx>
        <c:axId val="398632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398632584"/>
        <c:crosses val="autoZero"/>
        <c:auto val="1"/>
        <c:lblAlgn val="ctr"/>
        <c:lblOffset val="100"/>
        <c:noMultiLvlLbl val="0"/>
      </c:catAx>
      <c:valAx>
        <c:axId val="398632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986329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0" i="0" baseline="0">
                <a:effectLst/>
              </a:rPr>
              <a:t>Interešu un profesionālās ievirzes izglītības IZDEVUMI pa gadiem (EUR)</a:t>
            </a:r>
          </a:p>
          <a:p>
            <a:pPr>
              <a:defRPr/>
            </a:pPr>
            <a:r>
              <a:rPr lang="lv-LV" sz="1100" b="0" i="0" baseline="0">
                <a:effectLst/>
              </a:rPr>
              <a:t>2017.-2021</a:t>
            </a:r>
            <a:endParaRPr lang="en-GB" sz="10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Sheet1!$A$181</c:f>
              <c:strCache>
                <c:ptCount val="1"/>
                <c:pt idx="0">
                  <c:v>Interešu un profesionālās ievirzes izglītība - IZDEVUMI KOPĀ</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Sheet1!$B$180:$F$180</c:f>
              <c:numCache>
                <c:formatCode>General</c:formatCode>
                <c:ptCount val="5"/>
                <c:pt idx="0">
                  <c:v>2017</c:v>
                </c:pt>
                <c:pt idx="1">
                  <c:v>2018</c:v>
                </c:pt>
                <c:pt idx="2">
                  <c:v>2019</c:v>
                </c:pt>
                <c:pt idx="3">
                  <c:v>2020</c:v>
                </c:pt>
                <c:pt idx="4">
                  <c:v>2021</c:v>
                </c:pt>
              </c:numCache>
            </c:numRef>
          </c:cat>
          <c:val>
            <c:numRef>
              <c:f>Sheet1!$B$181:$F$181</c:f>
              <c:numCache>
                <c:formatCode>#,##0</c:formatCode>
                <c:ptCount val="5"/>
                <c:pt idx="0">
                  <c:v>715743</c:v>
                </c:pt>
                <c:pt idx="1">
                  <c:v>740533</c:v>
                </c:pt>
                <c:pt idx="2">
                  <c:v>815850</c:v>
                </c:pt>
                <c:pt idx="3">
                  <c:v>809758</c:v>
                </c:pt>
                <c:pt idx="4">
                  <c:v>774477</c:v>
                </c:pt>
              </c:numCache>
            </c:numRef>
          </c:val>
          <c:extLst>
            <c:ext xmlns:c16="http://schemas.microsoft.com/office/drawing/2014/chart" uri="{C3380CC4-5D6E-409C-BE32-E72D297353CC}">
              <c16:uniqueId val="{00000000-FA6E-4526-A38E-58D11DC1CF53}"/>
            </c:ext>
          </c:extLst>
        </c:ser>
        <c:ser>
          <c:idx val="1"/>
          <c:order val="1"/>
          <c:tx>
            <c:strRef>
              <c:f>Sheet1!$A$182</c:f>
              <c:strCache>
                <c:ptCount val="1"/>
                <c:pt idx="0">
                  <c:v>Uzturēšanas izdevumi (kārtējie izdevumi, atalgojums, preces un pakalpojumi, pabalsti u.c.)</c:v>
                </c:pt>
              </c:strCache>
            </c:strRef>
          </c:tx>
          <c:spPr>
            <a:solidFill>
              <a:schemeClr val="accent5"/>
            </a:solidFill>
            <a:ln>
              <a:noFill/>
            </a:ln>
            <a:effectLst/>
          </c:spPr>
          <c:invertIfNegative val="0"/>
          <c:dLbls>
            <c:dLbl>
              <c:idx val="0"/>
              <c:layout>
                <c:manualLayout>
                  <c:x val="0"/>
                  <c:y val="-1.63132137030995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6E-4526-A38E-58D11DC1CF53}"/>
                </c:ext>
              </c:extLst>
            </c:dLbl>
            <c:dLbl>
              <c:idx val="1"/>
              <c:layout>
                <c:manualLayout>
                  <c:x val="0"/>
                  <c:y val="-2.85481239804241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A6E-4526-A38E-58D11DC1CF53}"/>
                </c:ext>
              </c:extLst>
            </c:dLbl>
            <c:dLbl>
              <c:idx val="2"/>
              <c:layout>
                <c:manualLayout>
                  <c:x val="0"/>
                  <c:y val="-1.63132137030995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A6E-4526-A38E-58D11DC1CF53}"/>
                </c:ext>
              </c:extLst>
            </c:dLbl>
            <c:dLbl>
              <c:idx val="3"/>
              <c:layout>
                <c:manualLayout>
                  <c:x val="0"/>
                  <c:y val="-1.63132137030995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A6E-4526-A38E-58D11DC1CF53}"/>
                </c:ext>
              </c:extLst>
            </c:dLbl>
            <c:dLbl>
              <c:idx val="4"/>
              <c:layout>
                <c:manualLayout>
                  <c:x val="-1.5187425948057401E-16"/>
                  <c:y val="-2.03915171288743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A6E-4526-A38E-58D11DC1CF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Sheet1!$B$180:$F$180</c:f>
              <c:numCache>
                <c:formatCode>General</c:formatCode>
                <c:ptCount val="5"/>
                <c:pt idx="0">
                  <c:v>2017</c:v>
                </c:pt>
                <c:pt idx="1">
                  <c:v>2018</c:v>
                </c:pt>
                <c:pt idx="2">
                  <c:v>2019</c:v>
                </c:pt>
                <c:pt idx="3">
                  <c:v>2020</c:v>
                </c:pt>
                <c:pt idx="4">
                  <c:v>2021</c:v>
                </c:pt>
              </c:numCache>
            </c:numRef>
          </c:cat>
          <c:val>
            <c:numRef>
              <c:f>Sheet1!$B$182:$F$182</c:f>
              <c:numCache>
                <c:formatCode>#,##0</c:formatCode>
                <c:ptCount val="5"/>
                <c:pt idx="0">
                  <c:v>699590</c:v>
                </c:pt>
                <c:pt idx="1">
                  <c:v>727553</c:v>
                </c:pt>
                <c:pt idx="2">
                  <c:v>771945</c:v>
                </c:pt>
                <c:pt idx="3">
                  <c:v>789904</c:v>
                </c:pt>
                <c:pt idx="4">
                  <c:v>767737</c:v>
                </c:pt>
              </c:numCache>
            </c:numRef>
          </c:val>
          <c:extLst>
            <c:ext xmlns:c16="http://schemas.microsoft.com/office/drawing/2014/chart" uri="{C3380CC4-5D6E-409C-BE32-E72D297353CC}">
              <c16:uniqueId val="{00000006-FA6E-4526-A38E-58D11DC1CF53}"/>
            </c:ext>
          </c:extLst>
        </c:ser>
        <c:ser>
          <c:idx val="2"/>
          <c:order val="2"/>
          <c:tx>
            <c:strRef>
              <c:f>Sheet1!$A$183</c:f>
              <c:strCache>
                <c:ptCount val="1"/>
                <c:pt idx="0">
                  <c:v>Kapitālie izdevumi (pamatlīdzekļi, iekārtas, būvniecība, kapitālais remonts un rekonstrukcija)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Sheet1!$B$180:$F$180</c:f>
              <c:numCache>
                <c:formatCode>General</c:formatCode>
                <c:ptCount val="5"/>
                <c:pt idx="0">
                  <c:v>2017</c:v>
                </c:pt>
                <c:pt idx="1">
                  <c:v>2018</c:v>
                </c:pt>
                <c:pt idx="2">
                  <c:v>2019</c:v>
                </c:pt>
                <c:pt idx="3">
                  <c:v>2020</c:v>
                </c:pt>
                <c:pt idx="4">
                  <c:v>2021</c:v>
                </c:pt>
              </c:numCache>
            </c:numRef>
          </c:cat>
          <c:val>
            <c:numRef>
              <c:f>Sheet1!$B$183:$F$183</c:f>
              <c:numCache>
                <c:formatCode>#,##0</c:formatCode>
                <c:ptCount val="5"/>
                <c:pt idx="0">
                  <c:v>16153</c:v>
                </c:pt>
                <c:pt idx="1">
                  <c:v>12980</c:v>
                </c:pt>
                <c:pt idx="2">
                  <c:v>43905</c:v>
                </c:pt>
                <c:pt idx="3">
                  <c:v>19854</c:v>
                </c:pt>
                <c:pt idx="4">
                  <c:v>6740</c:v>
                </c:pt>
              </c:numCache>
            </c:numRef>
          </c:val>
          <c:extLst>
            <c:ext xmlns:c16="http://schemas.microsoft.com/office/drawing/2014/chart" uri="{C3380CC4-5D6E-409C-BE32-E72D297353CC}">
              <c16:uniqueId val="{00000007-FA6E-4526-A38E-58D11DC1CF53}"/>
            </c:ext>
          </c:extLst>
        </c:ser>
        <c:dLbls>
          <c:showLegendKey val="0"/>
          <c:showVal val="0"/>
          <c:showCatName val="0"/>
          <c:showSerName val="0"/>
          <c:showPercent val="0"/>
          <c:showBubbleSize val="0"/>
        </c:dLbls>
        <c:gapWidth val="182"/>
        <c:axId val="393003896"/>
        <c:axId val="393002912"/>
      </c:barChart>
      <c:catAx>
        <c:axId val="393003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393002912"/>
        <c:crosses val="autoZero"/>
        <c:auto val="1"/>
        <c:lblAlgn val="ctr"/>
        <c:lblOffset val="100"/>
        <c:noMultiLvlLbl val="0"/>
      </c:catAx>
      <c:valAx>
        <c:axId val="3930029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93003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a:t>Izglītojamo skaits profesionālās</a:t>
            </a:r>
            <a:r>
              <a:rPr lang="lv-LV" sz="1100" baseline="0"/>
              <a:t> ievirzes izglītības iestādēs Līvānu novadā </a:t>
            </a:r>
            <a:r>
              <a:rPr lang="lv-LV" sz="900" baseline="0"/>
              <a:t>(2019.-2021.)</a:t>
            </a:r>
            <a:endParaRPr lang="en-GB" sz="9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'Skolas un EUR'!$H$20</c:f>
              <c:strCache>
                <c:ptCount val="1"/>
                <c:pt idx="0">
                  <c:v>Jēkaba Graubiņa Līvānu MMS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'Skolas un EUR'!$I$19:$K$19</c:f>
              <c:numCache>
                <c:formatCode>General</c:formatCode>
                <c:ptCount val="3"/>
                <c:pt idx="0">
                  <c:v>2019</c:v>
                </c:pt>
                <c:pt idx="1">
                  <c:v>2020</c:v>
                </c:pt>
                <c:pt idx="2">
                  <c:v>2021</c:v>
                </c:pt>
              </c:numCache>
            </c:numRef>
          </c:cat>
          <c:val>
            <c:numRef>
              <c:f>'Skolas un EUR'!$I$20:$K$20</c:f>
              <c:numCache>
                <c:formatCode>General</c:formatCode>
                <c:ptCount val="3"/>
                <c:pt idx="0">
                  <c:v>234</c:v>
                </c:pt>
                <c:pt idx="1">
                  <c:v>237</c:v>
                </c:pt>
                <c:pt idx="2">
                  <c:v>192</c:v>
                </c:pt>
              </c:numCache>
            </c:numRef>
          </c:val>
          <c:extLst>
            <c:ext xmlns:c16="http://schemas.microsoft.com/office/drawing/2014/chart" uri="{C3380CC4-5D6E-409C-BE32-E72D297353CC}">
              <c16:uniqueId val="{00000000-155B-4F3F-8D4F-8E7C3871F756}"/>
            </c:ext>
          </c:extLst>
        </c:ser>
        <c:ser>
          <c:idx val="1"/>
          <c:order val="1"/>
          <c:tx>
            <c:strRef>
              <c:f>'Skolas un EUR'!$H$21</c:f>
              <c:strCache>
                <c:ptCount val="1"/>
                <c:pt idx="0">
                  <c:v>LBJSS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'Skolas un EUR'!$I$19:$K$19</c:f>
              <c:numCache>
                <c:formatCode>General</c:formatCode>
                <c:ptCount val="3"/>
                <c:pt idx="0">
                  <c:v>2019</c:v>
                </c:pt>
                <c:pt idx="1">
                  <c:v>2020</c:v>
                </c:pt>
                <c:pt idx="2">
                  <c:v>2021</c:v>
                </c:pt>
              </c:numCache>
            </c:numRef>
          </c:cat>
          <c:val>
            <c:numRef>
              <c:f>'Skolas un EUR'!$I$21:$K$21</c:f>
              <c:numCache>
                <c:formatCode>General</c:formatCode>
                <c:ptCount val="3"/>
                <c:pt idx="0">
                  <c:v>400</c:v>
                </c:pt>
                <c:pt idx="1">
                  <c:v>414</c:v>
                </c:pt>
                <c:pt idx="2">
                  <c:v>357</c:v>
                </c:pt>
              </c:numCache>
            </c:numRef>
          </c:val>
          <c:extLst>
            <c:ext xmlns:c16="http://schemas.microsoft.com/office/drawing/2014/chart" uri="{C3380CC4-5D6E-409C-BE32-E72D297353CC}">
              <c16:uniqueId val="{00000001-155B-4F3F-8D4F-8E7C3871F756}"/>
            </c:ext>
          </c:extLst>
        </c:ser>
        <c:dLbls>
          <c:showLegendKey val="0"/>
          <c:showVal val="0"/>
          <c:showCatName val="0"/>
          <c:showSerName val="0"/>
          <c:showPercent val="0"/>
          <c:showBubbleSize val="0"/>
        </c:dLbls>
        <c:gapWidth val="219"/>
        <c:overlap val="-27"/>
        <c:axId val="424336960"/>
        <c:axId val="424328432"/>
      </c:barChart>
      <c:catAx>
        <c:axId val="424336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424328432"/>
        <c:crosses val="autoZero"/>
        <c:auto val="1"/>
        <c:lblAlgn val="ctr"/>
        <c:lblOffset val="100"/>
        <c:noMultiLvlLbl val="0"/>
      </c:catAx>
      <c:valAx>
        <c:axId val="424328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24336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0" i="0" baseline="0">
                <a:effectLst/>
              </a:rPr>
              <a:t>Audzēkņu skaits </a:t>
            </a:r>
            <a:r>
              <a:rPr lang="en-GB" sz="1100" b="0" i="0" baseline="0">
                <a:effectLst/>
              </a:rPr>
              <a:t>Rudzātu speciāl</a:t>
            </a:r>
            <a:r>
              <a:rPr lang="lv-LV" sz="1100" b="0" i="0" baseline="0">
                <a:effectLst/>
              </a:rPr>
              <a:t>aj</a:t>
            </a:r>
            <a:r>
              <a:rPr lang="en-GB" sz="1100" b="0" i="0" baseline="0">
                <a:effectLst/>
              </a:rPr>
              <a:t>ā pamatskol</a:t>
            </a:r>
            <a:r>
              <a:rPr lang="lv-LV" sz="1100" b="0" i="0" baseline="0">
                <a:effectLst/>
              </a:rPr>
              <a:t>ā pēdējo 3 gadu laikā</a:t>
            </a:r>
            <a:endParaRPr lang="en-GB" sz="10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'Skolas un EUR'!$O$15</c:f>
              <c:strCache>
                <c:ptCount val="1"/>
                <c:pt idx="0">
                  <c:v>Audzēkņu skaits KOPĀ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'Skolas un EUR'!$P$14:$R$14</c:f>
              <c:strCache>
                <c:ptCount val="3"/>
                <c:pt idx="0">
                  <c:v>2019./2020.</c:v>
                </c:pt>
                <c:pt idx="1">
                  <c:v>2020./2021</c:v>
                </c:pt>
                <c:pt idx="2">
                  <c:v>2021./2022.</c:v>
                </c:pt>
              </c:strCache>
            </c:strRef>
          </c:cat>
          <c:val>
            <c:numRef>
              <c:f>'Skolas un EUR'!$P$15:$R$15</c:f>
              <c:numCache>
                <c:formatCode>General</c:formatCode>
                <c:ptCount val="3"/>
                <c:pt idx="0">
                  <c:v>52</c:v>
                </c:pt>
                <c:pt idx="1">
                  <c:v>52</c:v>
                </c:pt>
                <c:pt idx="2">
                  <c:v>52</c:v>
                </c:pt>
              </c:numCache>
            </c:numRef>
          </c:val>
          <c:extLst>
            <c:ext xmlns:c16="http://schemas.microsoft.com/office/drawing/2014/chart" uri="{C3380CC4-5D6E-409C-BE32-E72D297353CC}">
              <c16:uniqueId val="{00000000-A76A-4EEF-9DE4-78C50BEBCF65}"/>
            </c:ext>
          </c:extLst>
        </c:ser>
        <c:ser>
          <c:idx val="1"/>
          <c:order val="1"/>
          <c:tx>
            <c:strRef>
              <c:f>'Skolas un EUR'!$O$16</c:f>
              <c:strCache>
                <c:ptCount val="1"/>
                <c:pt idx="0">
                  <c:v>t.sk. pirsmkolas vecuma audzēkņi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'Skolas un EUR'!$P$14:$R$14</c:f>
              <c:strCache>
                <c:ptCount val="3"/>
                <c:pt idx="0">
                  <c:v>2019./2020.</c:v>
                </c:pt>
                <c:pt idx="1">
                  <c:v>2020./2021</c:v>
                </c:pt>
                <c:pt idx="2">
                  <c:v>2021./2022.</c:v>
                </c:pt>
              </c:strCache>
            </c:strRef>
          </c:cat>
          <c:val>
            <c:numRef>
              <c:f>'Skolas un EUR'!$P$16:$R$16</c:f>
              <c:numCache>
                <c:formatCode>General</c:formatCode>
                <c:ptCount val="3"/>
                <c:pt idx="0">
                  <c:v>4</c:v>
                </c:pt>
                <c:pt idx="1">
                  <c:v>3</c:v>
                </c:pt>
                <c:pt idx="2">
                  <c:v>5</c:v>
                </c:pt>
              </c:numCache>
            </c:numRef>
          </c:val>
          <c:extLst>
            <c:ext xmlns:c16="http://schemas.microsoft.com/office/drawing/2014/chart" uri="{C3380CC4-5D6E-409C-BE32-E72D297353CC}">
              <c16:uniqueId val="{00000001-A76A-4EEF-9DE4-78C50BEBCF65}"/>
            </c:ext>
          </c:extLst>
        </c:ser>
        <c:dLbls>
          <c:showLegendKey val="0"/>
          <c:showVal val="0"/>
          <c:showCatName val="0"/>
          <c:showSerName val="0"/>
          <c:showPercent val="0"/>
          <c:showBubbleSize val="0"/>
        </c:dLbls>
        <c:gapWidth val="219"/>
        <c:overlap val="-27"/>
        <c:axId val="409713744"/>
        <c:axId val="409714072"/>
      </c:barChart>
      <c:catAx>
        <c:axId val="409713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09714072"/>
        <c:crosses val="autoZero"/>
        <c:auto val="1"/>
        <c:lblAlgn val="ctr"/>
        <c:lblOffset val="100"/>
        <c:noMultiLvlLbl val="0"/>
      </c:catAx>
      <c:valAx>
        <c:axId val="409714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09713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Rudzātu speciālā</a:t>
            </a:r>
            <a:r>
              <a:rPr lang="lv-LV" sz="1100"/>
              <a:t>s</a:t>
            </a:r>
            <a:r>
              <a:rPr lang="en-US" sz="1100"/>
              <a:t> pamatskola</a:t>
            </a:r>
            <a:r>
              <a:rPr lang="lv-LV" sz="1100"/>
              <a:t>s budžets 2019.-2021. (EUR)</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'[Kopeja fona info.xlsx]Skolas un EUR'!$H$2</c:f>
              <c:strCache>
                <c:ptCount val="1"/>
                <c:pt idx="0">
                  <c:v>Rudzātu speciālā pamatskola</c:v>
                </c:pt>
              </c:strCache>
            </c:strRef>
          </c:tx>
          <c:spPr>
            <a:solidFill>
              <a:schemeClr val="accent4">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'[Kopeja fona info.xlsx]Skolas un EUR'!$I$1:$K$1</c:f>
              <c:numCache>
                <c:formatCode>General</c:formatCode>
                <c:ptCount val="3"/>
                <c:pt idx="0">
                  <c:v>2019</c:v>
                </c:pt>
                <c:pt idx="1">
                  <c:v>2020</c:v>
                </c:pt>
                <c:pt idx="2">
                  <c:v>2021</c:v>
                </c:pt>
              </c:numCache>
            </c:numRef>
          </c:cat>
          <c:val>
            <c:numRef>
              <c:f>'[Kopeja fona info.xlsx]Skolas un EUR'!$I$2:$K$2</c:f>
              <c:numCache>
                <c:formatCode>General</c:formatCode>
                <c:ptCount val="3"/>
                <c:pt idx="0">
                  <c:v>639319</c:v>
                </c:pt>
                <c:pt idx="1">
                  <c:v>590088</c:v>
                </c:pt>
                <c:pt idx="2">
                  <c:v>615384</c:v>
                </c:pt>
              </c:numCache>
            </c:numRef>
          </c:val>
          <c:extLst>
            <c:ext xmlns:c16="http://schemas.microsoft.com/office/drawing/2014/chart" uri="{C3380CC4-5D6E-409C-BE32-E72D297353CC}">
              <c16:uniqueId val="{00000000-D3C0-4ED1-A20C-A6AB4459784A}"/>
            </c:ext>
          </c:extLst>
        </c:ser>
        <c:dLbls>
          <c:showLegendKey val="0"/>
          <c:showVal val="0"/>
          <c:showCatName val="0"/>
          <c:showSerName val="0"/>
          <c:showPercent val="0"/>
          <c:showBubbleSize val="0"/>
        </c:dLbls>
        <c:gapWidth val="219"/>
        <c:overlap val="-27"/>
        <c:axId val="348424960"/>
        <c:axId val="348421680"/>
      </c:barChart>
      <c:catAx>
        <c:axId val="348424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48421680"/>
        <c:crosses val="autoZero"/>
        <c:auto val="1"/>
        <c:lblAlgn val="ctr"/>
        <c:lblOffset val="100"/>
        <c:noMultiLvlLbl val="0"/>
      </c:catAx>
      <c:valAx>
        <c:axId val="348421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484249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a:t>RTA Līvānu filiālē uzņemto studentu skaits "Mašīnbūves" programmā kopš programmas uzsākšanas 2016.gadā</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Sheet1!$A$55</c:f>
              <c:strCache>
                <c:ptCount val="1"/>
                <c:pt idx="0">
                  <c:v>RTA Līvānu filiālē uzņemto studentu skaits "Mašīnbūves" programmā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Sheet1!$B$54:$G$54</c:f>
              <c:numCache>
                <c:formatCode>General</c:formatCode>
                <c:ptCount val="6"/>
                <c:pt idx="0">
                  <c:v>2016</c:v>
                </c:pt>
                <c:pt idx="1">
                  <c:v>2017</c:v>
                </c:pt>
                <c:pt idx="2">
                  <c:v>2018</c:v>
                </c:pt>
                <c:pt idx="3">
                  <c:v>2019</c:v>
                </c:pt>
                <c:pt idx="4">
                  <c:v>2020</c:v>
                </c:pt>
                <c:pt idx="5">
                  <c:v>2021</c:v>
                </c:pt>
              </c:numCache>
            </c:numRef>
          </c:cat>
          <c:val>
            <c:numRef>
              <c:f>Sheet1!$B$55:$G$55</c:f>
              <c:numCache>
                <c:formatCode>General</c:formatCode>
                <c:ptCount val="6"/>
                <c:pt idx="0">
                  <c:v>30</c:v>
                </c:pt>
                <c:pt idx="1">
                  <c:v>29</c:v>
                </c:pt>
                <c:pt idx="2">
                  <c:v>15</c:v>
                </c:pt>
                <c:pt idx="3">
                  <c:v>17</c:v>
                </c:pt>
                <c:pt idx="4">
                  <c:v>23</c:v>
                </c:pt>
                <c:pt idx="5">
                  <c:v>13</c:v>
                </c:pt>
              </c:numCache>
            </c:numRef>
          </c:val>
          <c:extLst>
            <c:ext xmlns:c16="http://schemas.microsoft.com/office/drawing/2014/chart" uri="{C3380CC4-5D6E-409C-BE32-E72D297353CC}">
              <c16:uniqueId val="{00000000-1EB8-4094-A18C-1213CA4ECDCD}"/>
            </c:ext>
          </c:extLst>
        </c:ser>
        <c:dLbls>
          <c:showLegendKey val="0"/>
          <c:showVal val="0"/>
          <c:showCatName val="0"/>
          <c:showSerName val="0"/>
          <c:showPercent val="0"/>
          <c:showBubbleSize val="0"/>
        </c:dLbls>
        <c:gapWidth val="219"/>
        <c:overlap val="-27"/>
        <c:axId val="450013896"/>
        <c:axId val="450011272"/>
      </c:barChart>
      <c:catAx>
        <c:axId val="450013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450011272"/>
        <c:crosses val="autoZero"/>
        <c:auto val="1"/>
        <c:lblAlgn val="ctr"/>
        <c:lblOffset val="100"/>
        <c:noMultiLvlLbl val="0"/>
      </c:catAx>
      <c:valAx>
        <c:axId val="450011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500138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000" b="0"/>
              <a:t>Naudas balvām </a:t>
            </a:r>
            <a:r>
              <a:rPr lang="lv-LV" sz="1000"/>
              <a:t>pedagogiem un audzēkņiem par labiem un izciliem sasniegumiem piešķirtās summas no pašvaldības budžeta </a:t>
            </a:r>
          </a:p>
          <a:p>
            <a:pPr>
              <a:defRPr/>
            </a:pPr>
            <a:r>
              <a:rPr lang="lv-LV" sz="800"/>
              <a:t>EUR (pa gadiem)</a:t>
            </a:r>
            <a:endParaRPr lang="en-US" sz="8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Sheet1!$A$136</c:f>
              <c:strCache>
                <c:ptCount val="1"/>
                <c:pt idx="0">
                  <c:v>Naudas summas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Sheet1!$B$135:$G$135</c:f>
              <c:numCache>
                <c:formatCode>General</c:formatCode>
                <c:ptCount val="6"/>
                <c:pt idx="0">
                  <c:v>2016</c:v>
                </c:pt>
                <c:pt idx="1">
                  <c:v>2017</c:v>
                </c:pt>
                <c:pt idx="2">
                  <c:v>2018</c:v>
                </c:pt>
                <c:pt idx="3">
                  <c:v>2019</c:v>
                </c:pt>
                <c:pt idx="4">
                  <c:v>2020</c:v>
                </c:pt>
                <c:pt idx="5">
                  <c:v>2021</c:v>
                </c:pt>
              </c:numCache>
            </c:numRef>
          </c:cat>
          <c:val>
            <c:numRef>
              <c:f>Sheet1!$B$136:$G$136</c:f>
              <c:numCache>
                <c:formatCode>General</c:formatCode>
                <c:ptCount val="6"/>
                <c:pt idx="0">
                  <c:v>10160</c:v>
                </c:pt>
                <c:pt idx="1">
                  <c:v>11280</c:v>
                </c:pt>
                <c:pt idx="2">
                  <c:v>10160</c:v>
                </c:pt>
                <c:pt idx="3">
                  <c:v>13915</c:v>
                </c:pt>
                <c:pt idx="4">
                  <c:v>10486</c:v>
                </c:pt>
                <c:pt idx="5">
                  <c:v>4705</c:v>
                </c:pt>
              </c:numCache>
            </c:numRef>
          </c:val>
          <c:extLst>
            <c:ext xmlns:c16="http://schemas.microsoft.com/office/drawing/2014/chart" uri="{C3380CC4-5D6E-409C-BE32-E72D297353CC}">
              <c16:uniqueId val="{00000000-6391-4D6C-8155-93B0ECE73C77}"/>
            </c:ext>
          </c:extLst>
        </c:ser>
        <c:dLbls>
          <c:showLegendKey val="0"/>
          <c:showVal val="0"/>
          <c:showCatName val="0"/>
          <c:showSerName val="0"/>
          <c:showPercent val="0"/>
          <c:showBubbleSize val="0"/>
        </c:dLbls>
        <c:gapWidth val="219"/>
        <c:overlap val="-27"/>
        <c:axId val="520136256"/>
        <c:axId val="520132320"/>
      </c:barChart>
      <c:catAx>
        <c:axId val="52013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20132320"/>
        <c:crosses val="autoZero"/>
        <c:auto val="1"/>
        <c:lblAlgn val="ctr"/>
        <c:lblOffset val="100"/>
        <c:noMultiLvlLbl val="0"/>
      </c:catAx>
      <c:valAx>
        <c:axId val="520132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201362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a:t>Jauno pedagogu skaits</a:t>
            </a:r>
            <a:r>
              <a:rPr lang="en-US" sz="1100"/>
              <a:t>, kuri uzsāk darbu Līvānu novadā </a:t>
            </a:r>
            <a:endParaRPr lang="lv-LV" sz="1100"/>
          </a:p>
          <a:p>
            <a:pPr>
              <a:defRPr/>
            </a:pPr>
            <a:r>
              <a:rPr lang="en-US" sz="1000"/>
              <a:t>(6 pēdējo gadu laikā)</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Sheet1!$A$132</c:f>
              <c:strCache>
                <c:ptCount val="1"/>
                <c:pt idx="0">
                  <c:v>Jaunie pedagogi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Sheet1!$B$131:$G$131</c:f>
              <c:numCache>
                <c:formatCode>General</c:formatCode>
                <c:ptCount val="6"/>
                <c:pt idx="0">
                  <c:v>2016</c:v>
                </c:pt>
                <c:pt idx="1">
                  <c:v>2017</c:v>
                </c:pt>
                <c:pt idx="2">
                  <c:v>2018</c:v>
                </c:pt>
                <c:pt idx="3">
                  <c:v>2019</c:v>
                </c:pt>
                <c:pt idx="4">
                  <c:v>2020</c:v>
                </c:pt>
                <c:pt idx="5">
                  <c:v>2021</c:v>
                </c:pt>
              </c:numCache>
            </c:numRef>
          </c:cat>
          <c:val>
            <c:numRef>
              <c:f>Sheet1!$B$132:$G$132</c:f>
              <c:numCache>
                <c:formatCode>General</c:formatCode>
                <c:ptCount val="6"/>
                <c:pt idx="0">
                  <c:v>3</c:v>
                </c:pt>
                <c:pt idx="1">
                  <c:v>4</c:v>
                </c:pt>
                <c:pt idx="2">
                  <c:v>10</c:v>
                </c:pt>
                <c:pt idx="3">
                  <c:v>8</c:v>
                </c:pt>
                <c:pt idx="4">
                  <c:v>10</c:v>
                </c:pt>
                <c:pt idx="5">
                  <c:v>9</c:v>
                </c:pt>
              </c:numCache>
            </c:numRef>
          </c:val>
          <c:extLst>
            <c:ext xmlns:c16="http://schemas.microsoft.com/office/drawing/2014/chart" uri="{C3380CC4-5D6E-409C-BE32-E72D297353CC}">
              <c16:uniqueId val="{00000000-46E0-4D86-939B-6A2D8C58B403}"/>
            </c:ext>
          </c:extLst>
        </c:ser>
        <c:dLbls>
          <c:showLegendKey val="0"/>
          <c:showVal val="0"/>
          <c:showCatName val="0"/>
          <c:showSerName val="0"/>
          <c:showPercent val="0"/>
          <c:showBubbleSize val="0"/>
        </c:dLbls>
        <c:gapWidth val="182"/>
        <c:axId val="465600832"/>
        <c:axId val="465541136"/>
      </c:barChart>
      <c:catAx>
        <c:axId val="465600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65541136"/>
        <c:crosses val="autoZero"/>
        <c:auto val="1"/>
        <c:lblAlgn val="ctr"/>
        <c:lblOffset val="100"/>
        <c:noMultiLvlLbl val="0"/>
      </c:catAx>
      <c:valAx>
        <c:axId val="4655411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656008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3.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jpg"/><Relationship Id="rId1" Type="http://schemas.openxmlformats.org/officeDocument/2006/relationships/image" Target="../media/image4.jpg"/></Relationships>
</file>

<file path=word/diagrams/_rels/drawing3.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jpg"/><Relationship Id="rId1"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487213D-5050-480D-8FB7-9EA611477A91}" type="doc">
      <dgm:prSet loTypeId="urn:microsoft.com/office/officeart/2005/8/layout/default" loCatId="list" qsTypeId="urn:microsoft.com/office/officeart/2005/8/quickstyle/simple1" qsCatId="simple" csTypeId="urn:microsoft.com/office/officeart/2005/8/colors/accent6_3" csCatId="accent6" phldr="1"/>
      <dgm:spPr/>
      <dgm:t>
        <a:bodyPr/>
        <a:lstStyle/>
        <a:p>
          <a:endParaRPr lang="en-US"/>
        </a:p>
      </dgm:t>
    </dgm:pt>
    <dgm:pt modelId="{FB37B372-9051-4C44-9136-4AE1D6BBCAAF}">
      <dgm:prSet phldrT="[Text]" custT="1"/>
      <dgm:spPr/>
      <dgm:t>
        <a:bodyPr/>
        <a:lstStyle/>
        <a:p>
          <a:r>
            <a:rPr lang="lv-LV" sz="1200" dirty="0"/>
            <a:t>Digitālā pārveide</a:t>
          </a:r>
          <a:endParaRPr lang="en-US" sz="1200" dirty="0"/>
        </a:p>
      </dgm:t>
    </dgm:pt>
    <dgm:pt modelId="{9EBBEB2F-6A74-4E44-812C-882E8663547D}" type="parTrans" cxnId="{CDFC4771-354B-4DDC-A521-D8940D079E0D}">
      <dgm:prSet/>
      <dgm:spPr/>
      <dgm:t>
        <a:bodyPr/>
        <a:lstStyle/>
        <a:p>
          <a:endParaRPr lang="en-US" sz="1200"/>
        </a:p>
      </dgm:t>
    </dgm:pt>
    <dgm:pt modelId="{9F3A0A36-76B8-4F95-8C4F-38E2AC1E44C1}" type="sibTrans" cxnId="{CDFC4771-354B-4DDC-A521-D8940D079E0D}">
      <dgm:prSet/>
      <dgm:spPr/>
      <dgm:t>
        <a:bodyPr/>
        <a:lstStyle/>
        <a:p>
          <a:endParaRPr lang="en-US" sz="1200"/>
        </a:p>
      </dgm:t>
    </dgm:pt>
    <dgm:pt modelId="{E78FDC62-834C-4009-9352-03F9A730A2A9}">
      <dgm:prSet phldrT="[Text]" custT="1"/>
      <dgm:spPr/>
      <dgm:t>
        <a:bodyPr/>
        <a:lstStyle/>
        <a:p>
          <a:r>
            <a:rPr lang="lv-LV" sz="1200" dirty="0"/>
            <a:t>Iekļaušana (pieejamība)</a:t>
          </a:r>
          <a:endParaRPr lang="en-US" sz="1200" dirty="0"/>
        </a:p>
      </dgm:t>
    </dgm:pt>
    <dgm:pt modelId="{ACC14ADE-95DE-4C71-BA03-34DA975D83A8}" type="parTrans" cxnId="{7CF471DC-8996-4B35-ACA4-8CF2C5F278F3}">
      <dgm:prSet/>
      <dgm:spPr/>
      <dgm:t>
        <a:bodyPr/>
        <a:lstStyle/>
        <a:p>
          <a:endParaRPr lang="en-US" sz="1200"/>
        </a:p>
      </dgm:t>
    </dgm:pt>
    <dgm:pt modelId="{487AAB5C-B61F-4AE3-A38C-26EE8CA6FB45}" type="sibTrans" cxnId="{7CF471DC-8996-4B35-ACA4-8CF2C5F278F3}">
      <dgm:prSet/>
      <dgm:spPr/>
      <dgm:t>
        <a:bodyPr/>
        <a:lstStyle/>
        <a:p>
          <a:endParaRPr lang="en-US" sz="1200"/>
        </a:p>
      </dgm:t>
    </dgm:pt>
    <dgm:pt modelId="{35FB1D0D-B9F5-4463-A84F-0EE61B756F98}">
      <dgm:prSet phldrT="[Text]" custT="1"/>
      <dgm:spPr/>
      <dgm:t>
        <a:bodyPr/>
        <a:lstStyle/>
        <a:p>
          <a:r>
            <a:rPr lang="lv-LV" sz="1200" dirty="0"/>
            <a:t>Zaļā domāšana un ilgtspēja</a:t>
          </a:r>
          <a:endParaRPr lang="en-US" sz="1200" dirty="0"/>
        </a:p>
      </dgm:t>
    </dgm:pt>
    <dgm:pt modelId="{27487240-A2E2-4108-ABC3-655BD6F50061}" type="parTrans" cxnId="{A5EDD697-4E4A-4789-954B-CD363187FAAE}">
      <dgm:prSet/>
      <dgm:spPr/>
      <dgm:t>
        <a:bodyPr/>
        <a:lstStyle/>
        <a:p>
          <a:endParaRPr lang="en-US" sz="1200"/>
        </a:p>
      </dgm:t>
    </dgm:pt>
    <dgm:pt modelId="{966CA16A-8A48-41AE-95E4-CAA56D0C9FBD}" type="sibTrans" cxnId="{A5EDD697-4E4A-4789-954B-CD363187FAAE}">
      <dgm:prSet/>
      <dgm:spPr/>
      <dgm:t>
        <a:bodyPr/>
        <a:lstStyle/>
        <a:p>
          <a:endParaRPr lang="en-US" sz="1200"/>
        </a:p>
      </dgm:t>
    </dgm:pt>
    <dgm:pt modelId="{E3062962-1CA5-4EF1-AE77-F3EBF23A4D2F}">
      <dgm:prSet phldrT="[Text]" custT="1"/>
      <dgm:spPr/>
      <dgm:t>
        <a:bodyPr/>
        <a:lstStyle/>
        <a:p>
          <a:r>
            <a:rPr lang="lv-LV" sz="1200" dirty="0"/>
            <a:t>Līdzdalība un iesaiste</a:t>
          </a:r>
          <a:endParaRPr lang="en-US" sz="1200" dirty="0"/>
        </a:p>
      </dgm:t>
    </dgm:pt>
    <dgm:pt modelId="{E0803BA1-65AD-4FFC-B5E5-8313CA3F7742}" type="parTrans" cxnId="{181B6B39-703A-4226-AD8F-00AF166802CF}">
      <dgm:prSet/>
      <dgm:spPr/>
      <dgm:t>
        <a:bodyPr/>
        <a:lstStyle/>
        <a:p>
          <a:endParaRPr lang="en-US" sz="1200"/>
        </a:p>
      </dgm:t>
    </dgm:pt>
    <dgm:pt modelId="{735967E3-0633-4244-9750-1DB267E959DD}" type="sibTrans" cxnId="{181B6B39-703A-4226-AD8F-00AF166802CF}">
      <dgm:prSet/>
      <dgm:spPr/>
      <dgm:t>
        <a:bodyPr/>
        <a:lstStyle/>
        <a:p>
          <a:endParaRPr lang="en-US" sz="1200"/>
        </a:p>
      </dgm:t>
    </dgm:pt>
    <dgm:pt modelId="{20E2D63F-6B05-4723-BDC0-8AF908B50621}">
      <dgm:prSet phldrT="[Text]" custT="1"/>
      <dgm:spPr/>
      <dgm:t>
        <a:bodyPr/>
        <a:lstStyle/>
        <a:p>
          <a:r>
            <a:rPr lang="lv-LV" sz="1200" dirty="0"/>
            <a:t>Ekonomikas izaugsme</a:t>
          </a:r>
          <a:endParaRPr lang="en-US" sz="1200" dirty="0"/>
        </a:p>
      </dgm:t>
    </dgm:pt>
    <dgm:pt modelId="{30DD1745-A82E-43AC-B59F-FF1D240E7C51}" type="parTrans" cxnId="{2BE53EA4-F97A-471F-850F-77163637306F}">
      <dgm:prSet/>
      <dgm:spPr/>
      <dgm:t>
        <a:bodyPr/>
        <a:lstStyle/>
        <a:p>
          <a:endParaRPr lang="en-US" sz="1200"/>
        </a:p>
      </dgm:t>
    </dgm:pt>
    <dgm:pt modelId="{BB30C132-1667-4CF7-BBCD-90BD43EF52BE}" type="sibTrans" cxnId="{2BE53EA4-F97A-471F-850F-77163637306F}">
      <dgm:prSet/>
      <dgm:spPr/>
      <dgm:t>
        <a:bodyPr/>
        <a:lstStyle/>
        <a:p>
          <a:endParaRPr lang="en-US" sz="1200"/>
        </a:p>
      </dgm:t>
    </dgm:pt>
    <dgm:pt modelId="{6080C9D2-DB71-4B38-8C52-B2910636F02B}">
      <dgm:prSet phldrT="[Text]" custT="1"/>
      <dgm:spPr/>
      <dgm:t>
        <a:bodyPr/>
        <a:lstStyle/>
        <a:p>
          <a:r>
            <a:rPr lang="lv-LV" sz="1200" dirty="0"/>
            <a:t>Dialogs un sadarbība</a:t>
          </a:r>
          <a:endParaRPr lang="en-US" sz="1200" dirty="0"/>
        </a:p>
      </dgm:t>
    </dgm:pt>
    <dgm:pt modelId="{E051D8AE-8F10-4C87-A24C-1521D5F47642}" type="parTrans" cxnId="{386A5F5C-0D2F-48EF-A47C-B603CB1B9D12}">
      <dgm:prSet/>
      <dgm:spPr/>
      <dgm:t>
        <a:bodyPr/>
        <a:lstStyle/>
        <a:p>
          <a:endParaRPr lang="en-US" sz="1200"/>
        </a:p>
      </dgm:t>
    </dgm:pt>
    <dgm:pt modelId="{237E6E47-45EB-471D-A396-AA2E502894C7}" type="sibTrans" cxnId="{386A5F5C-0D2F-48EF-A47C-B603CB1B9D12}">
      <dgm:prSet/>
      <dgm:spPr/>
      <dgm:t>
        <a:bodyPr/>
        <a:lstStyle/>
        <a:p>
          <a:endParaRPr lang="en-US" sz="1200"/>
        </a:p>
      </dgm:t>
    </dgm:pt>
    <dgm:pt modelId="{D2BA3504-0783-4D62-BA08-A69ECC448741}">
      <dgm:prSet phldrT="[Text]" custT="1"/>
      <dgm:spPr/>
      <dgm:t>
        <a:bodyPr/>
        <a:lstStyle/>
        <a:p>
          <a:r>
            <a:rPr lang="lv-LV" sz="1200" dirty="0"/>
            <a:t>Sistēmas efektivitāte</a:t>
          </a:r>
          <a:endParaRPr lang="en-US" sz="1200" dirty="0"/>
        </a:p>
      </dgm:t>
    </dgm:pt>
    <dgm:pt modelId="{3533D399-2664-4CFC-A1A7-A7B101AC539F}" type="parTrans" cxnId="{0A2EEFAB-BD22-4538-9C36-4286908373F2}">
      <dgm:prSet/>
      <dgm:spPr/>
      <dgm:t>
        <a:bodyPr/>
        <a:lstStyle/>
        <a:p>
          <a:endParaRPr lang="en-US" sz="1200"/>
        </a:p>
      </dgm:t>
    </dgm:pt>
    <dgm:pt modelId="{3342C68D-C251-460F-B928-6C579EE9B781}" type="sibTrans" cxnId="{0A2EEFAB-BD22-4538-9C36-4286908373F2}">
      <dgm:prSet/>
      <dgm:spPr/>
      <dgm:t>
        <a:bodyPr/>
        <a:lstStyle/>
        <a:p>
          <a:endParaRPr lang="en-US" sz="1200"/>
        </a:p>
      </dgm:t>
    </dgm:pt>
    <dgm:pt modelId="{436B1C00-D427-420C-906E-6EB963A6B145}">
      <dgm:prSet custT="1"/>
      <dgm:spPr/>
      <dgm:t>
        <a:bodyPr/>
        <a:lstStyle/>
        <a:p>
          <a:r>
            <a:rPr lang="lv-LV" sz="1200"/>
            <a:t>Izglītības kvalitāte</a:t>
          </a:r>
          <a:endParaRPr lang="en-US" sz="1200" dirty="0"/>
        </a:p>
      </dgm:t>
    </dgm:pt>
    <dgm:pt modelId="{E273E3CB-0C90-49BC-AE24-AA4DD4EC9DD7}" type="parTrans" cxnId="{B4FBE2F7-1521-4146-98E6-6EE8A2B1D13C}">
      <dgm:prSet/>
      <dgm:spPr/>
      <dgm:t>
        <a:bodyPr/>
        <a:lstStyle/>
        <a:p>
          <a:endParaRPr lang="en-US" sz="1200"/>
        </a:p>
      </dgm:t>
    </dgm:pt>
    <dgm:pt modelId="{83ECF011-E6D0-4EB7-A95F-08C94E49C62D}" type="sibTrans" cxnId="{B4FBE2F7-1521-4146-98E6-6EE8A2B1D13C}">
      <dgm:prSet/>
      <dgm:spPr/>
      <dgm:t>
        <a:bodyPr/>
        <a:lstStyle/>
        <a:p>
          <a:endParaRPr lang="en-US" sz="1200"/>
        </a:p>
      </dgm:t>
    </dgm:pt>
    <dgm:pt modelId="{83F2BEC0-79E3-4C40-A361-D797162D081C}" type="pres">
      <dgm:prSet presAssocID="{1487213D-5050-480D-8FB7-9EA611477A91}" presName="diagram" presStyleCnt="0">
        <dgm:presLayoutVars>
          <dgm:dir/>
          <dgm:resizeHandles val="exact"/>
        </dgm:presLayoutVars>
      </dgm:prSet>
      <dgm:spPr/>
      <dgm:t>
        <a:bodyPr/>
        <a:lstStyle/>
        <a:p>
          <a:endParaRPr lang="en-US"/>
        </a:p>
      </dgm:t>
    </dgm:pt>
    <dgm:pt modelId="{7D0CB79C-6DBD-46C1-92BE-5AB728D5B656}" type="pres">
      <dgm:prSet presAssocID="{436B1C00-D427-420C-906E-6EB963A6B145}" presName="node" presStyleLbl="node1" presStyleIdx="0" presStyleCnt="8">
        <dgm:presLayoutVars>
          <dgm:bulletEnabled val="1"/>
        </dgm:presLayoutVars>
      </dgm:prSet>
      <dgm:spPr/>
      <dgm:t>
        <a:bodyPr/>
        <a:lstStyle/>
        <a:p>
          <a:endParaRPr lang="en-US"/>
        </a:p>
      </dgm:t>
    </dgm:pt>
    <dgm:pt modelId="{BB50644A-2A33-46C0-9156-90B3F7A5DDF4}" type="pres">
      <dgm:prSet presAssocID="{83ECF011-E6D0-4EB7-A95F-08C94E49C62D}" presName="sibTrans" presStyleCnt="0"/>
      <dgm:spPr/>
    </dgm:pt>
    <dgm:pt modelId="{5EF9BB4A-9798-4ABE-8549-598DB73157A8}" type="pres">
      <dgm:prSet presAssocID="{FB37B372-9051-4C44-9136-4AE1D6BBCAAF}" presName="node" presStyleLbl="node1" presStyleIdx="1" presStyleCnt="8">
        <dgm:presLayoutVars>
          <dgm:bulletEnabled val="1"/>
        </dgm:presLayoutVars>
      </dgm:prSet>
      <dgm:spPr/>
      <dgm:t>
        <a:bodyPr/>
        <a:lstStyle/>
        <a:p>
          <a:endParaRPr lang="en-US"/>
        </a:p>
      </dgm:t>
    </dgm:pt>
    <dgm:pt modelId="{540AADC7-F15A-4D70-8374-75FC16E44B65}" type="pres">
      <dgm:prSet presAssocID="{9F3A0A36-76B8-4F95-8C4F-38E2AC1E44C1}" presName="sibTrans" presStyleCnt="0"/>
      <dgm:spPr/>
    </dgm:pt>
    <dgm:pt modelId="{6CBA7862-5EBC-4B42-86C3-63473FCBCE49}" type="pres">
      <dgm:prSet presAssocID="{E78FDC62-834C-4009-9352-03F9A730A2A9}" presName="node" presStyleLbl="node1" presStyleIdx="2" presStyleCnt="8">
        <dgm:presLayoutVars>
          <dgm:bulletEnabled val="1"/>
        </dgm:presLayoutVars>
      </dgm:prSet>
      <dgm:spPr/>
      <dgm:t>
        <a:bodyPr/>
        <a:lstStyle/>
        <a:p>
          <a:endParaRPr lang="en-US"/>
        </a:p>
      </dgm:t>
    </dgm:pt>
    <dgm:pt modelId="{4481FA4E-B393-4D58-BB35-2A8ECB380AA1}" type="pres">
      <dgm:prSet presAssocID="{487AAB5C-B61F-4AE3-A38C-26EE8CA6FB45}" presName="sibTrans" presStyleCnt="0"/>
      <dgm:spPr/>
    </dgm:pt>
    <dgm:pt modelId="{2A328D2E-1374-44FB-80A7-9A105E6D57A3}" type="pres">
      <dgm:prSet presAssocID="{35FB1D0D-B9F5-4463-A84F-0EE61B756F98}" presName="node" presStyleLbl="node1" presStyleIdx="3" presStyleCnt="8">
        <dgm:presLayoutVars>
          <dgm:bulletEnabled val="1"/>
        </dgm:presLayoutVars>
      </dgm:prSet>
      <dgm:spPr/>
      <dgm:t>
        <a:bodyPr/>
        <a:lstStyle/>
        <a:p>
          <a:endParaRPr lang="en-US"/>
        </a:p>
      </dgm:t>
    </dgm:pt>
    <dgm:pt modelId="{3A31E90D-AF3A-4D1D-8D78-1CCBAC4D88F4}" type="pres">
      <dgm:prSet presAssocID="{966CA16A-8A48-41AE-95E4-CAA56D0C9FBD}" presName="sibTrans" presStyleCnt="0"/>
      <dgm:spPr/>
    </dgm:pt>
    <dgm:pt modelId="{508F2B2A-8DD0-4DED-B77E-F49703B965D4}" type="pres">
      <dgm:prSet presAssocID="{E3062962-1CA5-4EF1-AE77-F3EBF23A4D2F}" presName="node" presStyleLbl="node1" presStyleIdx="4" presStyleCnt="8">
        <dgm:presLayoutVars>
          <dgm:bulletEnabled val="1"/>
        </dgm:presLayoutVars>
      </dgm:prSet>
      <dgm:spPr/>
      <dgm:t>
        <a:bodyPr/>
        <a:lstStyle/>
        <a:p>
          <a:endParaRPr lang="en-US"/>
        </a:p>
      </dgm:t>
    </dgm:pt>
    <dgm:pt modelId="{4DA10FF7-05B3-4658-8E90-6B5D7BCF6CAD}" type="pres">
      <dgm:prSet presAssocID="{735967E3-0633-4244-9750-1DB267E959DD}" presName="sibTrans" presStyleCnt="0"/>
      <dgm:spPr/>
    </dgm:pt>
    <dgm:pt modelId="{F1E947D2-09F4-48BA-A521-DC57BAA099A8}" type="pres">
      <dgm:prSet presAssocID="{20E2D63F-6B05-4723-BDC0-8AF908B50621}" presName="node" presStyleLbl="node1" presStyleIdx="5" presStyleCnt="8">
        <dgm:presLayoutVars>
          <dgm:bulletEnabled val="1"/>
        </dgm:presLayoutVars>
      </dgm:prSet>
      <dgm:spPr/>
      <dgm:t>
        <a:bodyPr/>
        <a:lstStyle/>
        <a:p>
          <a:endParaRPr lang="en-US"/>
        </a:p>
      </dgm:t>
    </dgm:pt>
    <dgm:pt modelId="{60A2C2F3-84AD-4184-BA5C-23290D182EB2}" type="pres">
      <dgm:prSet presAssocID="{BB30C132-1667-4CF7-BBCD-90BD43EF52BE}" presName="sibTrans" presStyleCnt="0"/>
      <dgm:spPr/>
    </dgm:pt>
    <dgm:pt modelId="{FB2E8FDA-676D-4F5D-9EBC-0441F099FB23}" type="pres">
      <dgm:prSet presAssocID="{6080C9D2-DB71-4B38-8C52-B2910636F02B}" presName="node" presStyleLbl="node1" presStyleIdx="6" presStyleCnt="8">
        <dgm:presLayoutVars>
          <dgm:bulletEnabled val="1"/>
        </dgm:presLayoutVars>
      </dgm:prSet>
      <dgm:spPr/>
      <dgm:t>
        <a:bodyPr/>
        <a:lstStyle/>
        <a:p>
          <a:endParaRPr lang="en-US"/>
        </a:p>
      </dgm:t>
    </dgm:pt>
    <dgm:pt modelId="{10771320-8406-442C-94ED-35AB815D06D5}" type="pres">
      <dgm:prSet presAssocID="{237E6E47-45EB-471D-A396-AA2E502894C7}" presName="sibTrans" presStyleCnt="0"/>
      <dgm:spPr/>
    </dgm:pt>
    <dgm:pt modelId="{3D929765-5815-4947-A305-309FFAD45B2E}" type="pres">
      <dgm:prSet presAssocID="{D2BA3504-0783-4D62-BA08-A69ECC448741}" presName="node" presStyleLbl="node1" presStyleIdx="7" presStyleCnt="8">
        <dgm:presLayoutVars>
          <dgm:bulletEnabled val="1"/>
        </dgm:presLayoutVars>
      </dgm:prSet>
      <dgm:spPr/>
      <dgm:t>
        <a:bodyPr/>
        <a:lstStyle/>
        <a:p>
          <a:endParaRPr lang="en-US"/>
        </a:p>
      </dgm:t>
    </dgm:pt>
  </dgm:ptLst>
  <dgm:cxnLst>
    <dgm:cxn modelId="{1B578839-F1D7-4BFB-96A0-6C2D650A7E48}" type="presOf" srcId="{E3062962-1CA5-4EF1-AE77-F3EBF23A4D2F}" destId="{508F2B2A-8DD0-4DED-B77E-F49703B965D4}" srcOrd="0" destOrd="0" presId="urn:microsoft.com/office/officeart/2005/8/layout/default"/>
    <dgm:cxn modelId="{B4FBE2F7-1521-4146-98E6-6EE8A2B1D13C}" srcId="{1487213D-5050-480D-8FB7-9EA611477A91}" destId="{436B1C00-D427-420C-906E-6EB963A6B145}" srcOrd="0" destOrd="0" parTransId="{E273E3CB-0C90-49BC-AE24-AA4DD4EC9DD7}" sibTransId="{83ECF011-E6D0-4EB7-A95F-08C94E49C62D}"/>
    <dgm:cxn modelId="{9339A19E-3266-4A2C-9D2F-BF8850D6E65F}" type="presOf" srcId="{1487213D-5050-480D-8FB7-9EA611477A91}" destId="{83F2BEC0-79E3-4C40-A361-D797162D081C}" srcOrd="0" destOrd="0" presId="urn:microsoft.com/office/officeart/2005/8/layout/default"/>
    <dgm:cxn modelId="{3431C970-6E03-44C4-984C-ABD0AF53B7FB}" type="presOf" srcId="{436B1C00-D427-420C-906E-6EB963A6B145}" destId="{7D0CB79C-6DBD-46C1-92BE-5AB728D5B656}" srcOrd="0" destOrd="0" presId="urn:microsoft.com/office/officeart/2005/8/layout/default"/>
    <dgm:cxn modelId="{1BF045AF-5BC7-4F5D-AFBE-9A14052C2A84}" type="presOf" srcId="{20E2D63F-6B05-4723-BDC0-8AF908B50621}" destId="{F1E947D2-09F4-48BA-A521-DC57BAA099A8}" srcOrd="0" destOrd="0" presId="urn:microsoft.com/office/officeart/2005/8/layout/default"/>
    <dgm:cxn modelId="{386A5F5C-0D2F-48EF-A47C-B603CB1B9D12}" srcId="{1487213D-5050-480D-8FB7-9EA611477A91}" destId="{6080C9D2-DB71-4B38-8C52-B2910636F02B}" srcOrd="6" destOrd="0" parTransId="{E051D8AE-8F10-4C87-A24C-1521D5F47642}" sibTransId="{237E6E47-45EB-471D-A396-AA2E502894C7}"/>
    <dgm:cxn modelId="{E9B886F4-30D2-4693-A7FC-915F11FEBD15}" type="presOf" srcId="{FB37B372-9051-4C44-9136-4AE1D6BBCAAF}" destId="{5EF9BB4A-9798-4ABE-8549-598DB73157A8}" srcOrd="0" destOrd="0" presId="urn:microsoft.com/office/officeart/2005/8/layout/default"/>
    <dgm:cxn modelId="{2BE53EA4-F97A-471F-850F-77163637306F}" srcId="{1487213D-5050-480D-8FB7-9EA611477A91}" destId="{20E2D63F-6B05-4723-BDC0-8AF908B50621}" srcOrd="5" destOrd="0" parTransId="{30DD1745-A82E-43AC-B59F-FF1D240E7C51}" sibTransId="{BB30C132-1667-4CF7-BBCD-90BD43EF52BE}"/>
    <dgm:cxn modelId="{0A2EEFAB-BD22-4538-9C36-4286908373F2}" srcId="{1487213D-5050-480D-8FB7-9EA611477A91}" destId="{D2BA3504-0783-4D62-BA08-A69ECC448741}" srcOrd="7" destOrd="0" parTransId="{3533D399-2664-4CFC-A1A7-A7B101AC539F}" sibTransId="{3342C68D-C251-460F-B928-6C579EE9B781}"/>
    <dgm:cxn modelId="{7A9F0BA3-6CB2-4B02-8F3F-508AAE062976}" type="presOf" srcId="{E78FDC62-834C-4009-9352-03F9A730A2A9}" destId="{6CBA7862-5EBC-4B42-86C3-63473FCBCE49}" srcOrd="0" destOrd="0" presId="urn:microsoft.com/office/officeart/2005/8/layout/default"/>
    <dgm:cxn modelId="{181B6B39-703A-4226-AD8F-00AF166802CF}" srcId="{1487213D-5050-480D-8FB7-9EA611477A91}" destId="{E3062962-1CA5-4EF1-AE77-F3EBF23A4D2F}" srcOrd="4" destOrd="0" parTransId="{E0803BA1-65AD-4FFC-B5E5-8313CA3F7742}" sibTransId="{735967E3-0633-4244-9750-1DB267E959DD}"/>
    <dgm:cxn modelId="{0F68660B-634A-48A0-B758-9CDD43DEB513}" type="presOf" srcId="{D2BA3504-0783-4D62-BA08-A69ECC448741}" destId="{3D929765-5815-4947-A305-309FFAD45B2E}" srcOrd="0" destOrd="0" presId="urn:microsoft.com/office/officeart/2005/8/layout/default"/>
    <dgm:cxn modelId="{17091B87-1679-400A-9C6A-3387C47229F5}" type="presOf" srcId="{35FB1D0D-B9F5-4463-A84F-0EE61B756F98}" destId="{2A328D2E-1374-44FB-80A7-9A105E6D57A3}" srcOrd="0" destOrd="0" presId="urn:microsoft.com/office/officeart/2005/8/layout/default"/>
    <dgm:cxn modelId="{7CF471DC-8996-4B35-ACA4-8CF2C5F278F3}" srcId="{1487213D-5050-480D-8FB7-9EA611477A91}" destId="{E78FDC62-834C-4009-9352-03F9A730A2A9}" srcOrd="2" destOrd="0" parTransId="{ACC14ADE-95DE-4C71-BA03-34DA975D83A8}" sibTransId="{487AAB5C-B61F-4AE3-A38C-26EE8CA6FB45}"/>
    <dgm:cxn modelId="{E94363B8-D7DB-4275-A112-CBE59C25F81B}" type="presOf" srcId="{6080C9D2-DB71-4B38-8C52-B2910636F02B}" destId="{FB2E8FDA-676D-4F5D-9EBC-0441F099FB23}" srcOrd="0" destOrd="0" presId="urn:microsoft.com/office/officeart/2005/8/layout/default"/>
    <dgm:cxn modelId="{CDFC4771-354B-4DDC-A521-D8940D079E0D}" srcId="{1487213D-5050-480D-8FB7-9EA611477A91}" destId="{FB37B372-9051-4C44-9136-4AE1D6BBCAAF}" srcOrd="1" destOrd="0" parTransId="{9EBBEB2F-6A74-4E44-812C-882E8663547D}" sibTransId="{9F3A0A36-76B8-4F95-8C4F-38E2AC1E44C1}"/>
    <dgm:cxn modelId="{A5EDD697-4E4A-4789-954B-CD363187FAAE}" srcId="{1487213D-5050-480D-8FB7-9EA611477A91}" destId="{35FB1D0D-B9F5-4463-A84F-0EE61B756F98}" srcOrd="3" destOrd="0" parTransId="{27487240-A2E2-4108-ABC3-655BD6F50061}" sibTransId="{966CA16A-8A48-41AE-95E4-CAA56D0C9FBD}"/>
    <dgm:cxn modelId="{E7088F38-9E39-4B5C-BD06-3C6A7065D9BE}" type="presParOf" srcId="{83F2BEC0-79E3-4C40-A361-D797162D081C}" destId="{7D0CB79C-6DBD-46C1-92BE-5AB728D5B656}" srcOrd="0" destOrd="0" presId="urn:microsoft.com/office/officeart/2005/8/layout/default"/>
    <dgm:cxn modelId="{5AC08AA4-9C2B-460A-9BA6-2C1B3D5B423F}" type="presParOf" srcId="{83F2BEC0-79E3-4C40-A361-D797162D081C}" destId="{BB50644A-2A33-46C0-9156-90B3F7A5DDF4}" srcOrd="1" destOrd="0" presId="urn:microsoft.com/office/officeart/2005/8/layout/default"/>
    <dgm:cxn modelId="{D8EBEA6B-9F33-41DD-97CA-492F9174DAE6}" type="presParOf" srcId="{83F2BEC0-79E3-4C40-A361-D797162D081C}" destId="{5EF9BB4A-9798-4ABE-8549-598DB73157A8}" srcOrd="2" destOrd="0" presId="urn:microsoft.com/office/officeart/2005/8/layout/default"/>
    <dgm:cxn modelId="{A6B27134-B633-4977-963D-4CA85CBEC53F}" type="presParOf" srcId="{83F2BEC0-79E3-4C40-A361-D797162D081C}" destId="{540AADC7-F15A-4D70-8374-75FC16E44B65}" srcOrd="3" destOrd="0" presId="urn:microsoft.com/office/officeart/2005/8/layout/default"/>
    <dgm:cxn modelId="{7E76F34C-601C-4E97-9BCA-A0C8FF1A9EB7}" type="presParOf" srcId="{83F2BEC0-79E3-4C40-A361-D797162D081C}" destId="{6CBA7862-5EBC-4B42-86C3-63473FCBCE49}" srcOrd="4" destOrd="0" presId="urn:microsoft.com/office/officeart/2005/8/layout/default"/>
    <dgm:cxn modelId="{52829AEB-419E-4816-9208-D3B1C9D5CCBA}" type="presParOf" srcId="{83F2BEC0-79E3-4C40-A361-D797162D081C}" destId="{4481FA4E-B393-4D58-BB35-2A8ECB380AA1}" srcOrd="5" destOrd="0" presId="urn:microsoft.com/office/officeart/2005/8/layout/default"/>
    <dgm:cxn modelId="{2709C14C-0CDE-48BF-B88B-8A06BAB088CF}" type="presParOf" srcId="{83F2BEC0-79E3-4C40-A361-D797162D081C}" destId="{2A328D2E-1374-44FB-80A7-9A105E6D57A3}" srcOrd="6" destOrd="0" presId="urn:microsoft.com/office/officeart/2005/8/layout/default"/>
    <dgm:cxn modelId="{04E1538F-36D2-4D8F-BD0E-2253B4729632}" type="presParOf" srcId="{83F2BEC0-79E3-4C40-A361-D797162D081C}" destId="{3A31E90D-AF3A-4D1D-8D78-1CCBAC4D88F4}" srcOrd="7" destOrd="0" presId="urn:microsoft.com/office/officeart/2005/8/layout/default"/>
    <dgm:cxn modelId="{507CB95C-EFEF-4C84-A5F5-283E69D00C55}" type="presParOf" srcId="{83F2BEC0-79E3-4C40-A361-D797162D081C}" destId="{508F2B2A-8DD0-4DED-B77E-F49703B965D4}" srcOrd="8" destOrd="0" presId="urn:microsoft.com/office/officeart/2005/8/layout/default"/>
    <dgm:cxn modelId="{D59B476F-8B6C-4222-A8F8-30E37DFC5A5A}" type="presParOf" srcId="{83F2BEC0-79E3-4C40-A361-D797162D081C}" destId="{4DA10FF7-05B3-4658-8E90-6B5D7BCF6CAD}" srcOrd="9" destOrd="0" presId="urn:microsoft.com/office/officeart/2005/8/layout/default"/>
    <dgm:cxn modelId="{B48632C9-D88F-487D-9A34-541C03AE796A}" type="presParOf" srcId="{83F2BEC0-79E3-4C40-A361-D797162D081C}" destId="{F1E947D2-09F4-48BA-A521-DC57BAA099A8}" srcOrd="10" destOrd="0" presId="urn:microsoft.com/office/officeart/2005/8/layout/default"/>
    <dgm:cxn modelId="{FA7EFCF9-01E7-4E54-8FAC-D2EBAAC0CA2C}" type="presParOf" srcId="{83F2BEC0-79E3-4C40-A361-D797162D081C}" destId="{60A2C2F3-84AD-4184-BA5C-23290D182EB2}" srcOrd="11" destOrd="0" presId="urn:microsoft.com/office/officeart/2005/8/layout/default"/>
    <dgm:cxn modelId="{A1076D92-EF74-4175-866E-690655DEEF49}" type="presParOf" srcId="{83F2BEC0-79E3-4C40-A361-D797162D081C}" destId="{FB2E8FDA-676D-4F5D-9EBC-0441F099FB23}" srcOrd="12" destOrd="0" presId="urn:microsoft.com/office/officeart/2005/8/layout/default"/>
    <dgm:cxn modelId="{1ADC7F0E-4E3C-4EF5-A60E-107F0AFC7FBE}" type="presParOf" srcId="{83F2BEC0-79E3-4C40-A361-D797162D081C}" destId="{10771320-8406-442C-94ED-35AB815D06D5}" srcOrd="13" destOrd="0" presId="urn:microsoft.com/office/officeart/2005/8/layout/default"/>
    <dgm:cxn modelId="{20E897AC-799D-476A-8164-B903B9347943}" type="presParOf" srcId="{83F2BEC0-79E3-4C40-A361-D797162D081C}" destId="{3D929765-5815-4947-A305-309FFAD45B2E}" srcOrd="14" destOrd="0" presId="urn:microsoft.com/office/officeart/2005/8/layout/default"/>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58E9B93-F99C-4958-9111-0CB6DD56466E}" type="doc">
      <dgm:prSet loTypeId="urn:microsoft.com/office/officeart/2005/8/layout/vList2" loCatId="list" qsTypeId="urn:microsoft.com/office/officeart/2005/8/quickstyle/simple3" qsCatId="simple" csTypeId="urn:microsoft.com/office/officeart/2005/8/colors/accent6_2" csCatId="accent6" phldr="1"/>
      <dgm:spPr/>
      <dgm:t>
        <a:bodyPr/>
        <a:lstStyle/>
        <a:p>
          <a:endParaRPr lang="lv-LV"/>
        </a:p>
      </dgm:t>
    </dgm:pt>
    <dgm:pt modelId="{0D8543EA-5E7C-4AF1-B49F-0040A8081738}">
      <dgm:prSet phldrT="[Text]" custT="1"/>
      <dgm:spPr/>
      <dgm:t>
        <a:bodyPr/>
        <a:lstStyle/>
        <a:p>
          <a:pPr algn="ctr"/>
          <a:r>
            <a:rPr lang="lv-LV" sz="1200" b="1"/>
            <a:t>Līvānu novada DOME </a:t>
          </a:r>
          <a:endParaRPr lang="lv-LV" sz="1050" b="1"/>
        </a:p>
      </dgm:t>
    </dgm:pt>
    <dgm:pt modelId="{265AF820-1472-4A05-9BFE-54B5606A04D7}" type="parTrans" cxnId="{41C1FD34-B3F7-40F6-9FAF-A4030750EEF3}">
      <dgm:prSet/>
      <dgm:spPr/>
      <dgm:t>
        <a:bodyPr/>
        <a:lstStyle/>
        <a:p>
          <a:endParaRPr lang="lv-LV" sz="1200"/>
        </a:p>
      </dgm:t>
    </dgm:pt>
    <dgm:pt modelId="{E95163A9-50C1-4AB2-B876-8D8E52A1ECFF}" type="sibTrans" cxnId="{41C1FD34-B3F7-40F6-9FAF-A4030750EEF3}">
      <dgm:prSet/>
      <dgm:spPr/>
      <dgm:t>
        <a:bodyPr/>
        <a:lstStyle/>
        <a:p>
          <a:endParaRPr lang="lv-LV" sz="1200"/>
        </a:p>
      </dgm:t>
    </dgm:pt>
    <dgm:pt modelId="{35F3A812-C23C-41EB-8354-EEB572ADC53D}">
      <dgm:prSet phldrT="[Text]" custT="1"/>
      <dgm:spPr/>
      <dgm:t>
        <a:bodyPr/>
        <a:lstStyle/>
        <a:p>
          <a:pPr algn="ctr"/>
          <a:endParaRPr lang="lv-LV" sz="1100"/>
        </a:p>
      </dgm:t>
    </dgm:pt>
    <dgm:pt modelId="{0A4E21F8-C44E-44F6-8BCE-1DF687F58127}" type="parTrans" cxnId="{4F9EB41A-2D10-4229-A0DA-F7501BC07FE0}">
      <dgm:prSet/>
      <dgm:spPr/>
      <dgm:t>
        <a:bodyPr/>
        <a:lstStyle/>
        <a:p>
          <a:endParaRPr lang="lv-LV" sz="1200"/>
        </a:p>
      </dgm:t>
    </dgm:pt>
    <dgm:pt modelId="{CE164083-5F89-403F-BAD7-7CC04B726A17}" type="sibTrans" cxnId="{4F9EB41A-2D10-4229-A0DA-F7501BC07FE0}">
      <dgm:prSet/>
      <dgm:spPr/>
      <dgm:t>
        <a:bodyPr/>
        <a:lstStyle/>
        <a:p>
          <a:endParaRPr lang="lv-LV" sz="1200"/>
        </a:p>
      </dgm:t>
    </dgm:pt>
    <dgm:pt modelId="{7866BA38-2730-43E6-9A8D-94302468676A}">
      <dgm:prSet phldrT="[Text]" custT="1"/>
      <dgm:spPr/>
      <dgm:t>
        <a:bodyPr/>
        <a:lstStyle/>
        <a:p>
          <a:pPr algn="ctr"/>
          <a:r>
            <a:rPr lang="lv-LV" sz="1100" b="1"/>
            <a:t>Līvānu novada IZGLĪTĪBAS PĀRVALDE</a:t>
          </a:r>
        </a:p>
      </dgm:t>
    </dgm:pt>
    <dgm:pt modelId="{53A80B1D-1962-475E-AE34-C91BA1D0A3C4}" type="parTrans" cxnId="{3A5E12F4-E3D5-46C5-89ED-EDC164BB57FE}">
      <dgm:prSet/>
      <dgm:spPr/>
      <dgm:t>
        <a:bodyPr/>
        <a:lstStyle/>
        <a:p>
          <a:endParaRPr lang="lv-LV"/>
        </a:p>
      </dgm:t>
    </dgm:pt>
    <dgm:pt modelId="{F55A6934-7FEF-4573-91CA-C66896E6BA4D}" type="sibTrans" cxnId="{3A5E12F4-E3D5-46C5-89ED-EDC164BB57FE}">
      <dgm:prSet/>
      <dgm:spPr/>
      <dgm:t>
        <a:bodyPr/>
        <a:lstStyle/>
        <a:p>
          <a:endParaRPr lang="lv-LV"/>
        </a:p>
      </dgm:t>
    </dgm:pt>
    <dgm:pt modelId="{10B91217-43C6-443D-A53A-B87C4BE78DF5}" type="pres">
      <dgm:prSet presAssocID="{E58E9B93-F99C-4958-9111-0CB6DD56466E}" presName="linear" presStyleCnt="0">
        <dgm:presLayoutVars>
          <dgm:animLvl val="lvl"/>
          <dgm:resizeHandles val="exact"/>
        </dgm:presLayoutVars>
      </dgm:prSet>
      <dgm:spPr/>
      <dgm:t>
        <a:bodyPr/>
        <a:lstStyle/>
        <a:p>
          <a:endParaRPr lang="en-US"/>
        </a:p>
      </dgm:t>
    </dgm:pt>
    <dgm:pt modelId="{311E80F6-3B0E-465B-87F1-81B9C58BD01F}" type="pres">
      <dgm:prSet presAssocID="{0D8543EA-5E7C-4AF1-B49F-0040A8081738}" presName="parentText" presStyleLbl="node1" presStyleIdx="0" presStyleCnt="2" custLinFactNeighborX="2460" custLinFactNeighborY="-532">
        <dgm:presLayoutVars>
          <dgm:chMax val="0"/>
          <dgm:bulletEnabled val="1"/>
        </dgm:presLayoutVars>
      </dgm:prSet>
      <dgm:spPr/>
      <dgm:t>
        <a:bodyPr/>
        <a:lstStyle/>
        <a:p>
          <a:endParaRPr lang="en-US"/>
        </a:p>
      </dgm:t>
    </dgm:pt>
    <dgm:pt modelId="{93F2F01D-9351-43AA-AA55-202F1FC3450F}" type="pres">
      <dgm:prSet presAssocID="{0D8543EA-5E7C-4AF1-B49F-0040A8081738}" presName="childText" presStyleLbl="revTx" presStyleIdx="0" presStyleCnt="1" custScaleY="29687">
        <dgm:presLayoutVars>
          <dgm:bulletEnabled val="1"/>
        </dgm:presLayoutVars>
      </dgm:prSet>
      <dgm:spPr/>
      <dgm:t>
        <a:bodyPr/>
        <a:lstStyle/>
        <a:p>
          <a:endParaRPr lang="en-US"/>
        </a:p>
      </dgm:t>
    </dgm:pt>
    <dgm:pt modelId="{295EB5DE-6241-43E8-9447-695FE396412C}" type="pres">
      <dgm:prSet presAssocID="{7866BA38-2730-43E6-9A8D-94302468676A}" presName="parentText" presStyleLbl="node1" presStyleIdx="1" presStyleCnt="2" custScaleX="52722" custScaleY="63878" custLinFactY="22641" custLinFactNeighborX="1531" custLinFactNeighborY="100000">
        <dgm:presLayoutVars>
          <dgm:chMax val="0"/>
          <dgm:bulletEnabled val="1"/>
        </dgm:presLayoutVars>
      </dgm:prSet>
      <dgm:spPr/>
      <dgm:t>
        <a:bodyPr/>
        <a:lstStyle/>
        <a:p>
          <a:endParaRPr lang="en-US"/>
        </a:p>
      </dgm:t>
    </dgm:pt>
  </dgm:ptLst>
  <dgm:cxnLst>
    <dgm:cxn modelId="{4F9EB41A-2D10-4229-A0DA-F7501BC07FE0}" srcId="{0D8543EA-5E7C-4AF1-B49F-0040A8081738}" destId="{35F3A812-C23C-41EB-8354-EEB572ADC53D}" srcOrd="0" destOrd="0" parTransId="{0A4E21F8-C44E-44F6-8BCE-1DF687F58127}" sibTransId="{CE164083-5F89-403F-BAD7-7CC04B726A17}"/>
    <dgm:cxn modelId="{3A5E12F4-E3D5-46C5-89ED-EDC164BB57FE}" srcId="{E58E9B93-F99C-4958-9111-0CB6DD56466E}" destId="{7866BA38-2730-43E6-9A8D-94302468676A}" srcOrd="1" destOrd="0" parTransId="{53A80B1D-1962-475E-AE34-C91BA1D0A3C4}" sibTransId="{F55A6934-7FEF-4573-91CA-C66896E6BA4D}"/>
    <dgm:cxn modelId="{41C1FD34-B3F7-40F6-9FAF-A4030750EEF3}" srcId="{E58E9B93-F99C-4958-9111-0CB6DD56466E}" destId="{0D8543EA-5E7C-4AF1-B49F-0040A8081738}" srcOrd="0" destOrd="0" parTransId="{265AF820-1472-4A05-9BFE-54B5606A04D7}" sibTransId="{E95163A9-50C1-4AB2-B876-8D8E52A1ECFF}"/>
    <dgm:cxn modelId="{0991E538-AA26-4F16-BA8B-D2E7C26E4061}" type="presOf" srcId="{E58E9B93-F99C-4958-9111-0CB6DD56466E}" destId="{10B91217-43C6-443D-A53A-B87C4BE78DF5}" srcOrd="0" destOrd="0" presId="urn:microsoft.com/office/officeart/2005/8/layout/vList2"/>
    <dgm:cxn modelId="{370872FE-4E98-4B61-A2C3-7931CDC9E63E}" type="presOf" srcId="{7866BA38-2730-43E6-9A8D-94302468676A}" destId="{295EB5DE-6241-43E8-9447-695FE396412C}" srcOrd="0" destOrd="0" presId="urn:microsoft.com/office/officeart/2005/8/layout/vList2"/>
    <dgm:cxn modelId="{E02F75EA-DC7A-4604-A745-EEDECEF70FA3}" type="presOf" srcId="{0D8543EA-5E7C-4AF1-B49F-0040A8081738}" destId="{311E80F6-3B0E-465B-87F1-81B9C58BD01F}" srcOrd="0" destOrd="0" presId="urn:microsoft.com/office/officeart/2005/8/layout/vList2"/>
    <dgm:cxn modelId="{4FB612F0-95B8-4025-A563-AF19823ED3FA}" type="presOf" srcId="{35F3A812-C23C-41EB-8354-EEB572ADC53D}" destId="{93F2F01D-9351-43AA-AA55-202F1FC3450F}" srcOrd="0" destOrd="0" presId="urn:microsoft.com/office/officeart/2005/8/layout/vList2"/>
    <dgm:cxn modelId="{1EDCDA1D-7F7A-4E58-AC37-E4CD0DA91D02}" type="presParOf" srcId="{10B91217-43C6-443D-A53A-B87C4BE78DF5}" destId="{311E80F6-3B0E-465B-87F1-81B9C58BD01F}" srcOrd="0" destOrd="0" presId="urn:microsoft.com/office/officeart/2005/8/layout/vList2"/>
    <dgm:cxn modelId="{AE16AD4B-86F8-4F68-A380-278A93E4933B}" type="presParOf" srcId="{10B91217-43C6-443D-A53A-B87C4BE78DF5}" destId="{93F2F01D-9351-43AA-AA55-202F1FC3450F}" srcOrd="1" destOrd="0" presId="urn:microsoft.com/office/officeart/2005/8/layout/vList2"/>
    <dgm:cxn modelId="{EFD345D9-F69D-4796-A2D9-3951C261846B}" type="presParOf" srcId="{10B91217-43C6-443D-A53A-B87C4BE78DF5}" destId="{295EB5DE-6241-43E8-9447-695FE396412C}" srcOrd="2" destOrd="0" presId="urn:microsoft.com/office/officeart/2005/8/layout/vList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0B5E5E8-4CF9-46E3-99BE-9A1D4092C73E}" type="doc">
      <dgm:prSet loTypeId="urn:microsoft.com/office/officeart/2005/8/layout/hList2" loCatId="relationship" qsTypeId="urn:microsoft.com/office/officeart/2005/8/quickstyle/simple3" qsCatId="simple" csTypeId="urn:microsoft.com/office/officeart/2005/8/colors/accent1_2" csCatId="accent1" phldr="1"/>
      <dgm:spPr/>
      <dgm:t>
        <a:bodyPr/>
        <a:lstStyle/>
        <a:p>
          <a:endParaRPr lang="lv-LV"/>
        </a:p>
      </dgm:t>
    </dgm:pt>
    <dgm:pt modelId="{49CEE2A2-8E78-416E-A19F-59844B54889B}">
      <dgm:prSet phldrT="[Text]" custT="1"/>
      <dgm:spPr/>
      <dgm:t>
        <a:bodyPr/>
        <a:lstStyle/>
        <a:p>
          <a:r>
            <a:rPr lang="lv-LV" sz="1100" b="1">
              <a:latin typeface="Carlito" panose="020F0502020204030204" pitchFamily="34" charset="0"/>
              <a:cs typeface="Carlito" panose="020F0502020204030204" pitchFamily="34" charset="0"/>
            </a:rPr>
            <a:t>Vispārējā izglītība</a:t>
          </a:r>
        </a:p>
      </dgm:t>
    </dgm:pt>
    <dgm:pt modelId="{B1F81C3B-CDF4-4727-9562-3A37A1436DF1}" type="parTrans" cxnId="{E81C92B0-5DBB-44FD-A2DC-DBB0001E0846}">
      <dgm:prSet/>
      <dgm:spPr/>
      <dgm:t>
        <a:bodyPr/>
        <a:lstStyle/>
        <a:p>
          <a:endParaRPr lang="lv-LV" b="0">
            <a:latin typeface="Carlito" panose="020F0502020204030204" pitchFamily="34" charset="0"/>
            <a:cs typeface="Carlito" panose="020F0502020204030204" pitchFamily="34" charset="0"/>
          </a:endParaRPr>
        </a:p>
      </dgm:t>
    </dgm:pt>
    <dgm:pt modelId="{8891CF75-9295-451F-908B-2E4C43794FDF}" type="sibTrans" cxnId="{E81C92B0-5DBB-44FD-A2DC-DBB0001E0846}">
      <dgm:prSet/>
      <dgm:spPr/>
      <dgm:t>
        <a:bodyPr/>
        <a:lstStyle/>
        <a:p>
          <a:endParaRPr lang="lv-LV" b="0">
            <a:latin typeface="Carlito" panose="020F0502020204030204" pitchFamily="34" charset="0"/>
            <a:cs typeface="Carlito" panose="020F0502020204030204" pitchFamily="34" charset="0"/>
          </a:endParaRPr>
        </a:p>
      </dgm:t>
    </dgm:pt>
    <dgm:pt modelId="{58877A09-FEFE-46FB-B6E6-3D2FB692E5C3}">
      <dgm:prSet phldrT="[Text]" custT="1"/>
      <dgm:spPr/>
      <dgm:t>
        <a:bodyPr/>
        <a:lstStyle/>
        <a:p>
          <a:r>
            <a:rPr lang="lv-LV" sz="1100" b="0">
              <a:latin typeface="Carlito" panose="020F0502020204030204" pitchFamily="34" charset="0"/>
              <a:cs typeface="Carlito" panose="020F0502020204030204" pitchFamily="34" charset="0"/>
            </a:rPr>
            <a:t>PII "Rūķīši"</a:t>
          </a:r>
        </a:p>
      </dgm:t>
    </dgm:pt>
    <dgm:pt modelId="{F44F6ADA-CF23-400E-9E57-53AFF7CCE295}" type="parTrans" cxnId="{02D7F6AC-6765-4E9F-9A09-CD629AEA7DD7}">
      <dgm:prSet/>
      <dgm:spPr/>
      <dgm:t>
        <a:bodyPr/>
        <a:lstStyle/>
        <a:p>
          <a:endParaRPr lang="lv-LV" b="0">
            <a:latin typeface="Carlito" panose="020F0502020204030204" pitchFamily="34" charset="0"/>
            <a:cs typeface="Carlito" panose="020F0502020204030204" pitchFamily="34" charset="0"/>
          </a:endParaRPr>
        </a:p>
      </dgm:t>
    </dgm:pt>
    <dgm:pt modelId="{A02F144E-9EC6-43AD-A1E7-F96C868446EA}" type="sibTrans" cxnId="{02D7F6AC-6765-4E9F-9A09-CD629AEA7DD7}">
      <dgm:prSet/>
      <dgm:spPr/>
      <dgm:t>
        <a:bodyPr/>
        <a:lstStyle/>
        <a:p>
          <a:endParaRPr lang="lv-LV" b="0">
            <a:latin typeface="Carlito" panose="020F0502020204030204" pitchFamily="34" charset="0"/>
            <a:cs typeface="Carlito" panose="020F0502020204030204" pitchFamily="34" charset="0"/>
          </a:endParaRPr>
        </a:p>
      </dgm:t>
    </dgm:pt>
    <dgm:pt modelId="{7F729DB7-AFBB-470B-B98B-C29E1E8E2E1C}">
      <dgm:prSet phldrT="[Text]" custT="1"/>
      <dgm:spPr/>
      <dgm:t>
        <a:bodyPr/>
        <a:lstStyle/>
        <a:p>
          <a:r>
            <a:rPr lang="lv-LV" sz="1000" b="0">
              <a:latin typeface="Carlito" panose="020F0502020204030204" pitchFamily="34" charset="0"/>
              <a:cs typeface="Carlito" panose="020F0502020204030204" pitchFamily="34" charset="0"/>
            </a:rPr>
            <a:t>    </a:t>
          </a:r>
          <a:r>
            <a:rPr lang="lv-LV" sz="1100" b="1">
              <a:latin typeface="Carlito" panose="020F0502020204030204" pitchFamily="34" charset="0"/>
              <a:cs typeface="Carlito" panose="020F0502020204030204" pitchFamily="34" charset="0"/>
            </a:rPr>
            <a:t>Interešu izglītība</a:t>
          </a:r>
        </a:p>
      </dgm:t>
    </dgm:pt>
    <dgm:pt modelId="{88B053E5-9F76-4B9D-BF19-4348DB09C9AE}" type="parTrans" cxnId="{970AD426-F53F-446F-98E8-9382B296C540}">
      <dgm:prSet/>
      <dgm:spPr/>
      <dgm:t>
        <a:bodyPr/>
        <a:lstStyle/>
        <a:p>
          <a:endParaRPr lang="lv-LV" b="0">
            <a:latin typeface="Carlito" panose="020F0502020204030204" pitchFamily="34" charset="0"/>
            <a:cs typeface="Carlito" panose="020F0502020204030204" pitchFamily="34" charset="0"/>
          </a:endParaRPr>
        </a:p>
      </dgm:t>
    </dgm:pt>
    <dgm:pt modelId="{59B3844D-6426-4D15-81E2-9ED64E969F47}" type="sibTrans" cxnId="{970AD426-F53F-446F-98E8-9382B296C540}">
      <dgm:prSet/>
      <dgm:spPr/>
      <dgm:t>
        <a:bodyPr/>
        <a:lstStyle/>
        <a:p>
          <a:endParaRPr lang="lv-LV" b="0">
            <a:latin typeface="Carlito" panose="020F0502020204030204" pitchFamily="34" charset="0"/>
            <a:cs typeface="Carlito" panose="020F0502020204030204" pitchFamily="34" charset="0"/>
          </a:endParaRPr>
        </a:p>
      </dgm:t>
    </dgm:pt>
    <dgm:pt modelId="{902A326A-D6DB-4F5F-AD44-C5E3858D23BA}">
      <dgm:prSet phldrT="[Text]" custT="1"/>
      <dgm:spPr/>
      <dgm:t>
        <a:bodyPr/>
        <a:lstStyle/>
        <a:p>
          <a:r>
            <a:rPr lang="lv-LV" sz="1100" b="0">
              <a:latin typeface="Carlito" panose="020F0502020204030204" pitchFamily="34" charset="0"/>
              <a:cs typeface="Carlito" panose="020F0502020204030204" pitchFamily="34" charset="0"/>
            </a:rPr>
            <a:t>Līvānu Bērnu un jauniešu centrs</a:t>
          </a:r>
        </a:p>
      </dgm:t>
    </dgm:pt>
    <dgm:pt modelId="{FA3F7E73-00C1-486F-B951-F516851599D5}" type="parTrans" cxnId="{79FECCF9-3211-428D-9FC0-8270E343C166}">
      <dgm:prSet/>
      <dgm:spPr/>
      <dgm:t>
        <a:bodyPr/>
        <a:lstStyle/>
        <a:p>
          <a:endParaRPr lang="lv-LV" b="0">
            <a:latin typeface="Carlito" panose="020F0502020204030204" pitchFamily="34" charset="0"/>
            <a:cs typeface="Carlito" panose="020F0502020204030204" pitchFamily="34" charset="0"/>
          </a:endParaRPr>
        </a:p>
      </dgm:t>
    </dgm:pt>
    <dgm:pt modelId="{599E3061-7700-4087-92A2-C25ABD65FA26}" type="sibTrans" cxnId="{79FECCF9-3211-428D-9FC0-8270E343C166}">
      <dgm:prSet/>
      <dgm:spPr/>
      <dgm:t>
        <a:bodyPr/>
        <a:lstStyle/>
        <a:p>
          <a:endParaRPr lang="lv-LV" b="0">
            <a:latin typeface="Carlito" panose="020F0502020204030204" pitchFamily="34" charset="0"/>
            <a:cs typeface="Carlito" panose="020F0502020204030204" pitchFamily="34" charset="0"/>
          </a:endParaRPr>
        </a:p>
      </dgm:t>
    </dgm:pt>
    <dgm:pt modelId="{CEFD7752-63DF-4BC2-A7E4-E1E6E25682CE}">
      <dgm:prSet phldrT="[Text]" custT="1"/>
      <dgm:spPr/>
      <dgm:t>
        <a:bodyPr/>
        <a:lstStyle/>
        <a:p>
          <a:r>
            <a:rPr lang="lv-LV" sz="1050" b="1">
              <a:latin typeface="Carlito" panose="020F0502020204030204" pitchFamily="34" charset="0"/>
              <a:cs typeface="Carlito" panose="020F0502020204030204" pitchFamily="34" charset="0"/>
            </a:rPr>
            <a:t>Profesionālās ievirzes izlgītība</a:t>
          </a:r>
        </a:p>
      </dgm:t>
    </dgm:pt>
    <dgm:pt modelId="{9E1DD57E-2CA4-4129-A348-DFB3A17D239B}" type="parTrans" cxnId="{BDFC1739-8DB4-44C7-8E10-89EFE26B2301}">
      <dgm:prSet/>
      <dgm:spPr/>
      <dgm:t>
        <a:bodyPr/>
        <a:lstStyle/>
        <a:p>
          <a:endParaRPr lang="lv-LV" b="0">
            <a:latin typeface="Carlito" panose="020F0502020204030204" pitchFamily="34" charset="0"/>
            <a:cs typeface="Carlito" panose="020F0502020204030204" pitchFamily="34" charset="0"/>
          </a:endParaRPr>
        </a:p>
      </dgm:t>
    </dgm:pt>
    <dgm:pt modelId="{FA9403A2-D199-46CB-B4E7-04A8F735EEC7}" type="sibTrans" cxnId="{BDFC1739-8DB4-44C7-8E10-89EFE26B2301}">
      <dgm:prSet/>
      <dgm:spPr/>
      <dgm:t>
        <a:bodyPr/>
        <a:lstStyle/>
        <a:p>
          <a:endParaRPr lang="lv-LV" b="0">
            <a:latin typeface="Carlito" panose="020F0502020204030204" pitchFamily="34" charset="0"/>
            <a:cs typeface="Carlito" panose="020F0502020204030204" pitchFamily="34" charset="0"/>
          </a:endParaRPr>
        </a:p>
      </dgm:t>
    </dgm:pt>
    <dgm:pt modelId="{0E76F4EF-1BA0-45EB-9A51-193B78B9C240}">
      <dgm:prSet phldrT="[Text]" custT="1"/>
      <dgm:spPr/>
      <dgm:t>
        <a:bodyPr/>
        <a:lstStyle/>
        <a:p>
          <a:r>
            <a:rPr lang="lv-LV" sz="1100" b="0">
              <a:latin typeface="Carlito" panose="020F0502020204030204" pitchFamily="34" charset="0"/>
              <a:cs typeface="Carlito" panose="020F0502020204030204" pitchFamily="34" charset="0"/>
            </a:rPr>
            <a:t>Jēkaba Graubiņa Līvānu Mūzikas un mākslas skola</a:t>
          </a:r>
        </a:p>
      </dgm:t>
    </dgm:pt>
    <dgm:pt modelId="{F2B81A36-0E57-4256-880B-0985C1324B22}" type="parTrans" cxnId="{2E9E77A8-A42E-4587-91C0-A80867350CFB}">
      <dgm:prSet/>
      <dgm:spPr/>
      <dgm:t>
        <a:bodyPr/>
        <a:lstStyle/>
        <a:p>
          <a:endParaRPr lang="lv-LV" b="0">
            <a:latin typeface="Carlito" panose="020F0502020204030204" pitchFamily="34" charset="0"/>
            <a:cs typeface="Carlito" panose="020F0502020204030204" pitchFamily="34" charset="0"/>
          </a:endParaRPr>
        </a:p>
      </dgm:t>
    </dgm:pt>
    <dgm:pt modelId="{8057AB05-8D16-4711-8246-BD20D314F286}" type="sibTrans" cxnId="{2E9E77A8-A42E-4587-91C0-A80867350CFB}">
      <dgm:prSet/>
      <dgm:spPr/>
      <dgm:t>
        <a:bodyPr/>
        <a:lstStyle/>
        <a:p>
          <a:endParaRPr lang="lv-LV" b="0">
            <a:latin typeface="Carlito" panose="020F0502020204030204" pitchFamily="34" charset="0"/>
            <a:cs typeface="Carlito" panose="020F0502020204030204" pitchFamily="34" charset="0"/>
          </a:endParaRPr>
        </a:p>
      </dgm:t>
    </dgm:pt>
    <dgm:pt modelId="{11EBA1F0-7FB0-4A55-9076-29201EC85DF0}">
      <dgm:prSet phldrT="[Text]" custT="1"/>
      <dgm:spPr/>
      <dgm:t>
        <a:bodyPr/>
        <a:lstStyle/>
        <a:p>
          <a:r>
            <a:rPr lang="lv-LV" sz="1100" b="0">
              <a:latin typeface="Carlito" panose="020F0502020204030204" pitchFamily="34" charset="0"/>
              <a:cs typeface="Carlito" panose="020F0502020204030204" pitchFamily="34" charset="0"/>
            </a:rPr>
            <a:t>Līvānu Bērnu un jaunatnes sporta skola</a:t>
          </a:r>
        </a:p>
      </dgm:t>
    </dgm:pt>
    <dgm:pt modelId="{1518C9B5-35DD-42DA-84A0-347A78389A91}" type="parTrans" cxnId="{900427ED-4876-469D-A705-F81C41D13143}">
      <dgm:prSet/>
      <dgm:spPr/>
      <dgm:t>
        <a:bodyPr/>
        <a:lstStyle/>
        <a:p>
          <a:endParaRPr lang="lv-LV" b="0">
            <a:latin typeface="Carlito" panose="020F0502020204030204" pitchFamily="34" charset="0"/>
            <a:cs typeface="Carlito" panose="020F0502020204030204" pitchFamily="34" charset="0"/>
          </a:endParaRPr>
        </a:p>
      </dgm:t>
    </dgm:pt>
    <dgm:pt modelId="{1010E073-9746-4E95-A1BA-73485F4CF733}" type="sibTrans" cxnId="{900427ED-4876-469D-A705-F81C41D13143}">
      <dgm:prSet/>
      <dgm:spPr/>
      <dgm:t>
        <a:bodyPr/>
        <a:lstStyle/>
        <a:p>
          <a:endParaRPr lang="lv-LV" b="0">
            <a:latin typeface="Carlito" panose="020F0502020204030204" pitchFamily="34" charset="0"/>
            <a:cs typeface="Carlito" panose="020F0502020204030204" pitchFamily="34" charset="0"/>
          </a:endParaRPr>
        </a:p>
      </dgm:t>
    </dgm:pt>
    <dgm:pt modelId="{5C2FE57D-CFCD-4BCA-9114-D7A3F8CDC791}">
      <dgm:prSet phldrT="[Text]" custT="1"/>
      <dgm:spPr/>
      <dgm:t>
        <a:bodyPr/>
        <a:lstStyle/>
        <a:p>
          <a:r>
            <a:rPr lang="lv-LV" sz="1050" b="0">
              <a:latin typeface="Carlito" panose="020F0502020204030204" pitchFamily="34" charset="0"/>
              <a:cs typeface="Carlito" panose="020F0502020204030204" pitchFamily="34" charset="0"/>
            </a:rPr>
            <a:t>Vispārizglītojošo izglītības iestāžu </a:t>
          </a:r>
          <a:r>
            <a:rPr lang="lv-LV" sz="1000" b="0">
              <a:latin typeface="Carlito" panose="020F0502020204030204" pitchFamily="34" charset="0"/>
              <a:cs typeface="Carlito" panose="020F0502020204030204" pitchFamily="34" charset="0"/>
            </a:rPr>
            <a:t>interešu izglītības piedāvājums</a:t>
          </a:r>
        </a:p>
      </dgm:t>
    </dgm:pt>
    <dgm:pt modelId="{4CDF36FC-6746-48FE-933D-690E4967E3E1}" type="parTrans" cxnId="{97257654-DADF-4C7F-BF7F-9C4662256623}">
      <dgm:prSet/>
      <dgm:spPr/>
      <dgm:t>
        <a:bodyPr/>
        <a:lstStyle/>
        <a:p>
          <a:endParaRPr lang="lv-LV" b="0">
            <a:latin typeface="Carlito" panose="020F0502020204030204" pitchFamily="34" charset="0"/>
            <a:cs typeface="Carlito" panose="020F0502020204030204" pitchFamily="34" charset="0"/>
          </a:endParaRPr>
        </a:p>
      </dgm:t>
    </dgm:pt>
    <dgm:pt modelId="{6EF36CFB-3902-4CB0-A647-5660655AC0A8}" type="sibTrans" cxnId="{97257654-DADF-4C7F-BF7F-9C4662256623}">
      <dgm:prSet/>
      <dgm:spPr/>
      <dgm:t>
        <a:bodyPr/>
        <a:lstStyle/>
        <a:p>
          <a:endParaRPr lang="lv-LV" b="0">
            <a:latin typeface="Carlito" panose="020F0502020204030204" pitchFamily="34" charset="0"/>
            <a:cs typeface="Carlito" panose="020F0502020204030204" pitchFamily="34" charset="0"/>
          </a:endParaRPr>
        </a:p>
      </dgm:t>
    </dgm:pt>
    <dgm:pt modelId="{2732C565-9450-4EEE-B042-43FD9009504F}">
      <dgm:prSet phldrT="[Text]" custT="1"/>
      <dgm:spPr/>
      <dgm:t>
        <a:bodyPr/>
        <a:lstStyle/>
        <a:p>
          <a:r>
            <a:rPr lang="lv-LV" sz="1100" b="0">
              <a:latin typeface="Carlito" panose="020F0502020204030204" pitchFamily="34" charset="0"/>
              <a:cs typeface="Carlito" panose="020F0502020204030204" pitchFamily="34" charset="0"/>
            </a:rPr>
            <a:t>Līvānu 1.vidusskola, Rudzātu vidusskola</a:t>
          </a:r>
        </a:p>
      </dgm:t>
    </dgm:pt>
    <dgm:pt modelId="{3C5CD397-6552-4FE2-BA31-D84B90C7E6E4}" type="parTrans" cxnId="{88365B1D-2056-4D52-A9AB-BE41F32AD5A7}">
      <dgm:prSet/>
      <dgm:spPr/>
      <dgm:t>
        <a:bodyPr/>
        <a:lstStyle/>
        <a:p>
          <a:endParaRPr lang="lv-LV" b="0">
            <a:latin typeface="Carlito" panose="020F0502020204030204" pitchFamily="34" charset="0"/>
            <a:cs typeface="Carlito" panose="020F0502020204030204" pitchFamily="34" charset="0"/>
          </a:endParaRPr>
        </a:p>
      </dgm:t>
    </dgm:pt>
    <dgm:pt modelId="{9F380A0D-71F1-477A-8048-68C7EA4D8EE4}" type="sibTrans" cxnId="{88365B1D-2056-4D52-A9AB-BE41F32AD5A7}">
      <dgm:prSet/>
      <dgm:spPr/>
      <dgm:t>
        <a:bodyPr/>
        <a:lstStyle/>
        <a:p>
          <a:endParaRPr lang="lv-LV" b="0">
            <a:latin typeface="Carlito" panose="020F0502020204030204" pitchFamily="34" charset="0"/>
            <a:cs typeface="Carlito" panose="020F0502020204030204" pitchFamily="34" charset="0"/>
          </a:endParaRPr>
        </a:p>
      </dgm:t>
    </dgm:pt>
    <dgm:pt modelId="{F4CA4DFD-AEFC-486A-801F-E4C61DE8D0B3}">
      <dgm:prSet phldrT="[Text]" custT="1"/>
      <dgm:spPr/>
      <dgm:t>
        <a:bodyPr/>
        <a:lstStyle/>
        <a:p>
          <a:r>
            <a:rPr lang="lv-LV" sz="1100" b="0">
              <a:latin typeface="Carlito" panose="020F0502020204030204" pitchFamily="34" charset="0"/>
              <a:cs typeface="Carlito" panose="020F0502020204030204" pitchFamily="34" charset="0"/>
            </a:rPr>
            <a:t>Rudzātu speciālā pamatskola </a:t>
          </a:r>
          <a:r>
            <a:rPr lang="lv-LV" sz="800" b="0">
              <a:latin typeface="Carlito" panose="020F0502020204030204" pitchFamily="34" charset="0"/>
              <a:cs typeface="Carlito" panose="020F0502020204030204" pitchFamily="34" charset="0"/>
            </a:rPr>
            <a:t>(</a:t>
          </a:r>
          <a:r>
            <a:rPr lang="en-US" sz="800" b="0">
              <a:latin typeface="Carlito" panose="020F0502020204030204" pitchFamily="34" charset="0"/>
              <a:cs typeface="Carlito" panose="020F0502020204030204" pitchFamily="34" charset="0"/>
            </a:rPr>
            <a:t>profesionālās pamatizglītības programmas “Ēdināšanas pakalpojumi” un “Kokizstrādājumu izgatavošana”</a:t>
          </a:r>
          <a:r>
            <a:rPr lang="lv-LV" sz="800" b="0">
              <a:latin typeface="Carlito" panose="020F0502020204030204" pitchFamily="34" charset="0"/>
              <a:cs typeface="Carlito" panose="020F0502020204030204" pitchFamily="34" charset="0"/>
            </a:rPr>
            <a:t>) </a:t>
          </a:r>
        </a:p>
      </dgm:t>
    </dgm:pt>
    <dgm:pt modelId="{7F9DCA58-2567-4D21-9315-EC9B95D338F1}" type="parTrans" cxnId="{F5BCF58D-2ADD-44AD-8F65-8E34138E31F7}">
      <dgm:prSet/>
      <dgm:spPr/>
      <dgm:t>
        <a:bodyPr/>
        <a:lstStyle/>
        <a:p>
          <a:endParaRPr lang="lv-LV" b="0">
            <a:latin typeface="Carlito" panose="020F0502020204030204" pitchFamily="34" charset="0"/>
            <a:cs typeface="Carlito" panose="020F0502020204030204" pitchFamily="34" charset="0"/>
          </a:endParaRPr>
        </a:p>
      </dgm:t>
    </dgm:pt>
    <dgm:pt modelId="{C966FDC5-4F0C-4F72-BEB4-D8D129A02109}" type="sibTrans" cxnId="{F5BCF58D-2ADD-44AD-8F65-8E34138E31F7}">
      <dgm:prSet/>
      <dgm:spPr/>
      <dgm:t>
        <a:bodyPr/>
        <a:lstStyle/>
        <a:p>
          <a:endParaRPr lang="lv-LV" b="0">
            <a:latin typeface="Carlito" panose="020F0502020204030204" pitchFamily="34" charset="0"/>
            <a:cs typeface="Carlito" panose="020F0502020204030204" pitchFamily="34" charset="0"/>
          </a:endParaRPr>
        </a:p>
      </dgm:t>
    </dgm:pt>
    <dgm:pt modelId="{E5AC46F7-4A00-4E06-BA87-5C11DE62A8F2}">
      <dgm:prSet phldrT="[Text]" custT="1"/>
      <dgm:spPr/>
      <dgm:t>
        <a:bodyPr/>
        <a:lstStyle/>
        <a:p>
          <a:r>
            <a:rPr lang="lv-LV" sz="1100" b="0">
              <a:latin typeface="Carlito" panose="020F0502020204030204" pitchFamily="34" charset="0"/>
              <a:cs typeface="Carlito" panose="020F0502020204030204" pitchFamily="34" charset="0"/>
            </a:rPr>
            <a:t>4 pamatskolas (Līvānu, Jersikas, Jaunsilavas, Rožupes)</a:t>
          </a:r>
        </a:p>
      </dgm:t>
    </dgm:pt>
    <dgm:pt modelId="{4967A1A7-9CFD-457F-B5DC-D10A1AF9BD8F}" type="parTrans" cxnId="{1262532E-1480-4B31-99B4-C8F3154EB87C}">
      <dgm:prSet/>
      <dgm:spPr/>
      <dgm:t>
        <a:bodyPr/>
        <a:lstStyle/>
        <a:p>
          <a:endParaRPr lang="lv-LV" b="0">
            <a:latin typeface="Carlito" panose="020F0502020204030204" pitchFamily="34" charset="0"/>
            <a:cs typeface="Carlito" panose="020F0502020204030204" pitchFamily="34" charset="0"/>
          </a:endParaRPr>
        </a:p>
      </dgm:t>
    </dgm:pt>
    <dgm:pt modelId="{388F0317-780C-4123-B67F-A7C3F66FB94F}" type="sibTrans" cxnId="{1262532E-1480-4B31-99B4-C8F3154EB87C}">
      <dgm:prSet/>
      <dgm:spPr/>
      <dgm:t>
        <a:bodyPr/>
        <a:lstStyle/>
        <a:p>
          <a:endParaRPr lang="lv-LV" b="0">
            <a:latin typeface="Carlito" panose="020F0502020204030204" pitchFamily="34" charset="0"/>
            <a:cs typeface="Carlito" panose="020F0502020204030204" pitchFamily="34" charset="0"/>
          </a:endParaRPr>
        </a:p>
      </dgm:t>
    </dgm:pt>
    <dgm:pt modelId="{E031C0E2-1078-47C2-AD75-7C32B8A8252E}">
      <dgm:prSet phldrT="[Text]" custT="1"/>
      <dgm:spPr/>
      <dgm:t>
        <a:bodyPr/>
        <a:lstStyle/>
        <a:p>
          <a:r>
            <a:rPr lang="lv-LV" sz="1050" b="0">
              <a:latin typeface="Carlito" panose="020F0502020204030204" pitchFamily="34" charset="0"/>
              <a:cs typeface="Carlito" panose="020F0502020204030204" pitchFamily="34" charset="0"/>
            </a:rPr>
            <a:t>NVO, komercsabiedrību un privātpersonu </a:t>
          </a:r>
          <a:r>
            <a:rPr lang="lv-LV" sz="1000" b="0">
              <a:latin typeface="Carlito" panose="020F0502020204030204" pitchFamily="34" charset="0"/>
              <a:cs typeface="Carlito" panose="020F0502020204030204" pitchFamily="34" charset="0"/>
            </a:rPr>
            <a:t>interešu izglītības piedāvājums</a:t>
          </a:r>
          <a:endParaRPr lang="lv-LV" sz="1100" b="0">
            <a:latin typeface="Carlito" panose="020F0502020204030204" pitchFamily="34" charset="0"/>
            <a:cs typeface="Carlito" panose="020F0502020204030204" pitchFamily="34" charset="0"/>
          </a:endParaRPr>
        </a:p>
      </dgm:t>
    </dgm:pt>
    <dgm:pt modelId="{0540F900-103E-4B79-9FE1-2500C9249AE5}" type="sibTrans" cxnId="{F73FAE58-A2E3-4C36-9021-D1DF654B88F5}">
      <dgm:prSet/>
      <dgm:spPr/>
      <dgm:t>
        <a:bodyPr/>
        <a:lstStyle/>
        <a:p>
          <a:endParaRPr lang="lv-LV" b="0">
            <a:latin typeface="Carlito" panose="020F0502020204030204" pitchFamily="34" charset="0"/>
            <a:cs typeface="Carlito" panose="020F0502020204030204" pitchFamily="34" charset="0"/>
          </a:endParaRPr>
        </a:p>
      </dgm:t>
    </dgm:pt>
    <dgm:pt modelId="{23571DFE-6A35-449B-AFD0-3EEF5D52E1B2}" type="parTrans" cxnId="{F73FAE58-A2E3-4C36-9021-D1DF654B88F5}">
      <dgm:prSet/>
      <dgm:spPr/>
      <dgm:t>
        <a:bodyPr/>
        <a:lstStyle/>
        <a:p>
          <a:endParaRPr lang="lv-LV" b="0">
            <a:latin typeface="Carlito" panose="020F0502020204030204" pitchFamily="34" charset="0"/>
            <a:cs typeface="Carlito" panose="020F0502020204030204" pitchFamily="34" charset="0"/>
          </a:endParaRPr>
        </a:p>
      </dgm:t>
    </dgm:pt>
    <dgm:pt modelId="{441E792A-74B9-48FD-AA0D-1BF1D6DE83FD}">
      <dgm:prSet phldrT="[Text]" custT="1"/>
      <dgm:spPr/>
      <dgm:t>
        <a:bodyPr/>
        <a:lstStyle/>
        <a:p>
          <a:endParaRPr lang="lv-LV" sz="1000" b="0">
            <a:latin typeface="Carlito" panose="020F0502020204030204" pitchFamily="34" charset="0"/>
            <a:cs typeface="Carlito" panose="020F0502020204030204" pitchFamily="34" charset="0"/>
          </a:endParaRPr>
        </a:p>
      </dgm:t>
    </dgm:pt>
    <dgm:pt modelId="{0EC74B05-4DB6-460B-B5D7-7880CC382F01}" type="parTrans" cxnId="{7070368F-B62D-4CA2-95A6-D13AEB581413}">
      <dgm:prSet/>
      <dgm:spPr/>
      <dgm:t>
        <a:bodyPr/>
        <a:lstStyle/>
        <a:p>
          <a:endParaRPr lang="en-US" b="0"/>
        </a:p>
      </dgm:t>
    </dgm:pt>
    <dgm:pt modelId="{5B3FA71C-84B0-4D90-BE19-50D3B8FFF561}" type="sibTrans" cxnId="{7070368F-B62D-4CA2-95A6-D13AEB581413}">
      <dgm:prSet/>
      <dgm:spPr/>
      <dgm:t>
        <a:bodyPr/>
        <a:lstStyle/>
        <a:p>
          <a:endParaRPr lang="en-US" b="0"/>
        </a:p>
      </dgm:t>
    </dgm:pt>
    <dgm:pt modelId="{2AE6CBD1-4411-4A3A-95E0-4B0CFA8F40FA}" type="pres">
      <dgm:prSet presAssocID="{80B5E5E8-4CF9-46E3-99BE-9A1D4092C73E}" presName="linearFlow" presStyleCnt="0">
        <dgm:presLayoutVars>
          <dgm:dir/>
          <dgm:animLvl val="lvl"/>
          <dgm:resizeHandles/>
        </dgm:presLayoutVars>
      </dgm:prSet>
      <dgm:spPr/>
      <dgm:t>
        <a:bodyPr/>
        <a:lstStyle/>
        <a:p>
          <a:endParaRPr lang="en-US"/>
        </a:p>
      </dgm:t>
    </dgm:pt>
    <dgm:pt modelId="{AE0EF340-9853-47FB-9F1F-D11495AAB591}" type="pres">
      <dgm:prSet presAssocID="{49CEE2A2-8E78-416E-A19F-59844B54889B}" presName="compositeNode" presStyleCnt="0">
        <dgm:presLayoutVars>
          <dgm:bulletEnabled val="1"/>
        </dgm:presLayoutVars>
      </dgm:prSet>
      <dgm:spPr/>
    </dgm:pt>
    <dgm:pt modelId="{9636823A-28EA-4E07-9842-FF00A1EDC2F7}" type="pres">
      <dgm:prSet presAssocID="{49CEE2A2-8E78-416E-A19F-59844B54889B}" presName="image" presStyleLbl="fgImgPlace1" presStyleIdx="0" presStyleCnt="3"/>
      <dgm:spPr>
        <a:blipFill>
          <a:blip xmlns:r="http://schemas.openxmlformats.org/officeDocument/2006/relationships" r:embed="rId1">
            <a:extLst>
              <a:ext uri="{28A0092B-C50C-407E-A947-70E740481C1C}">
                <a14:useLocalDpi xmlns:a14="http://schemas.microsoft.com/office/drawing/2010/main" val="0"/>
              </a:ext>
            </a:extLst>
          </a:blip>
          <a:srcRect/>
          <a:stretch>
            <a:fillRect l="-39000" r="-39000"/>
          </a:stretch>
        </a:blipFill>
      </dgm:spPr>
      <dgm:t>
        <a:bodyPr/>
        <a:lstStyle/>
        <a:p>
          <a:endParaRPr lang="en-US"/>
        </a:p>
      </dgm:t>
    </dgm:pt>
    <dgm:pt modelId="{DF56859F-6759-46D7-8E9E-94D900FAA18A}" type="pres">
      <dgm:prSet presAssocID="{49CEE2A2-8E78-416E-A19F-59844B54889B}" presName="childNode" presStyleLbl="node1" presStyleIdx="0" presStyleCnt="3" custScaleX="149022" custLinFactNeighborX="17492" custLinFactNeighborY="4268">
        <dgm:presLayoutVars>
          <dgm:bulletEnabled val="1"/>
        </dgm:presLayoutVars>
      </dgm:prSet>
      <dgm:spPr/>
      <dgm:t>
        <a:bodyPr/>
        <a:lstStyle/>
        <a:p>
          <a:endParaRPr lang="en-US"/>
        </a:p>
      </dgm:t>
    </dgm:pt>
    <dgm:pt modelId="{64738708-F1EA-4A55-BB4F-0783C86D6EAC}" type="pres">
      <dgm:prSet presAssocID="{49CEE2A2-8E78-416E-A19F-59844B54889B}" presName="parentNode" presStyleLbl="revTx" presStyleIdx="0" presStyleCnt="3">
        <dgm:presLayoutVars>
          <dgm:chMax val="0"/>
          <dgm:bulletEnabled val="1"/>
        </dgm:presLayoutVars>
      </dgm:prSet>
      <dgm:spPr/>
      <dgm:t>
        <a:bodyPr/>
        <a:lstStyle/>
        <a:p>
          <a:endParaRPr lang="en-US"/>
        </a:p>
      </dgm:t>
    </dgm:pt>
    <dgm:pt modelId="{85ACBE7C-DC90-43B2-9F0A-7A62D81274E2}" type="pres">
      <dgm:prSet presAssocID="{8891CF75-9295-451F-908B-2E4C43794FDF}" presName="sibTrans" presStyleCnt="0"/>
      <dgm:spPr/>
    </dgm:pt>
    <dgm:pt modelId="{CE36E0CE-C3F0-4E50-9338-BF73DE855424}" type="pres">
      <dgm:prSet presAssocID="{7F729DB7-AFBB-470B-B98B-C29E1E8E2E1C}" presName="compositeNode" presStyleCnt="0">
        <dgm:presLayoutVars>
          <dgm:bulletEnabled val="1"/>
        </dgm:presLayoutVars>
      </dgm:prSet>
      <dgm:spPr/>
    </dgm:pt>
    <dgm:pt modelId="{8395BFCD-A5C9-42FF-9123-463CD3DA1C72}" type="pres">
      <dgm:prSet presAssocID="{7F729DB7-AFBB-470B-B98B-C29E1E8E2E1C}" presName="image" presStyleLbl="fgImgPlace1" presStyleIdx="1" presStyleCnt="3"/>
      <dgm:spPr>
        <a:blipFill>
          <a:blip xmlns:r="http://schemas.openxmlformats.org/officeDocument/2006/relationships" r:embed="rId2">
            <a:extLst>
              <a:ext uri="{28A0092B-C50C-407E-A947-70E740481C1C}">
                <a14:useLocalDpi xmlns:a14="http://schemas.microsoft.com/office/drawing/2010/main" val="0"/>
              </a:ext>
            </a:extLst>
          </a:blip>
          <a:srcRect/>
          <a:stretch>
            <a:fillRect l="-25000" r="-25000"/>
          </a:stretch>
        </a:blipFill>
      </dgm:spPr>
      <dgm:t>
        <a:bodyPr/>
        <a:lstStyle/>
        <a:p>
          <a:endParaRPr lang="en-US"/>
        </a:p>
      </dgm:t>
    </dgm:pt>
    <dgm:pt modelId="{8A2F2A80-FA59-4007-AA92-18BC6C82AEFA}" type="pres">
      <dgm:prSet presAssocID="{7F729DB7-AFBB-470B-B98B-C29E1E8E2E1C}" presName="childNode" presStyleLbl="node1" presStyleIdx="1" presStyleCnt="3" custScaleX="123842" custLinFactNeighborX="10072" custLinFactNeighborY="5095">
        <dgm:presLayoutVars>
          <dgm:bulletEnabled val="1"/>
        </dgm:presLayoutVars>
      </dgm:prSet>
      <dgm:spPr/>
      <dgm:t>
        <a:bodyPr/>
        <a:lstStyle/>
        <a:p>
          <a:endParaRPr lang="en-US"/>
        </a:p>
      </dgm:t>
    </dgm:pt>
    <dgm:pt modelId="{4022B8C9-82A4-4BE9-9EEB-09A414F11C04}" type="pres">
      <dgm:prSet presAssocID="{7F729DB7-AFBB-470B-B98B-C29E1E8E2E1C}" presName="parentNode" presStyleLbl="revTx" presStyleIdx="1" presStyleCnt="3" custScaleY="107816" custLinFactNeighborX="21590" custLinFactNeighborY="4538">
        <dgm:presLayoutVars>
          <dgm:chMax val="0"/>
          <dgm:bulletEnabled val="1"/>
        </dgm:presLayoutVars>
      </dgm:prSet>
      <dgm:spPr/>
      <dgm:t>
        <a:bodyPr/>
        <a:lstStyle/>
        <a:p>
          <a:endParaRPr lang="en-US"/>
        </a:p>
      </dgm:t>
    </dgm:pt>
    <dgm:pt modelId="{E86770B8-D243-4F31-A5F9-02A85A7A778C}" type="pres">
      <dgm:prSet presAssocID="{59B3844D-6426-4D15-81E2-9ED64E969F47}" presName="sibTrans" presStyleCnt="0"/>
      <dgm:spPr/>
    </dgm:pt>
    <dgm:pt modelId="{18FF4A4F-AF5C-40E3-B5C0-6E9727F41B56}" type="pres">
      <dgm:prSet presAssocID="{CEFD7752-63DF-4BC2-A7E4-E1E6E25682CE}" presName="compositeNode" presStyleCnt="0">
        <dgm:presLayoutVars>
          <dgm:bulletEnabled val="1"/>
        </dgm:presLayoutVars>
      </dgm:prSet>
      <dgm:spPr/>
    </dgm:pt>
    <dgm:pt modelId="{06E3FFBE-2DAA-488F-9D3F-0BB36E8D9CE7}" type="pres">
      <dgm:prSet presAssocID="{CEFD7752-63DF-4BC2-A7E4-E1E6E25682CE}" presName="image" presStyleLbl="fgImgPlace1" presStyleIdx="2" presStyleCnt="3"/>
      <dgm:spPr>
        <a:blipFill>
          <a:blip xmlns:r="http://schemas.openxmlformats.org/officeDocument/2006/relationships" r:embed="rId3">
            <a:extLst>
              <a:ext uri="{28A0092B-C50C-407E-A947-70E740481C1C}">
                <a14:useLocalDpi xmlns:a14="http://schemas.microsoft.com/office/drawing/2010/main" val="0"/>
              </a:ext>
            </a:extLst>
          </a:blip>
          <a:srcRect/>
          <a:stretch>
            <a:fillRect l="-25000" r="-25000"/>
          </a:stretch>
        </a:blipFill>
      </dgm:spPr>
      <dgm:t>
        <a:bodyPr/>
        <a:lstStyle/>
        <a:p>
          <a:endParaRPr lang="en-US"/>
        </a:p>
      </dgm:t>
    </dgm:pt>
    <dgm:pt modelId="{F62F6761-B605-4D85-8AE4-7EDE1BF208BD}" type="pres">
      <dgm:prSet presAssocID="{CEFD7752-63DF-4BC2-A7E4-E1E6E25682CE}" presName="childNode" presStyleLbl="node1" presStyleIdx="2" presStyleCnt="3" custScaleX="107457" custLinFactNeighborX="2636" custLinFactNeighborY="2563">
        <dgm:presLayoutVars>
          <dgm:bulletEnabled val="1"/>
        </dgm:presLayoutVars>
      </dgm:prSet>
      <dgm:spPr/>
      <dgm:t>
        <a:bodyPr/>
        <a:lstStyle/>
        <a:p>
          <a:endParaRPr lang="en-US"/>
        </a:p>
      </dgm:t>
    </dgm:pt>
    <dgm:pt modelId="{FCB7908D-CEB8-4112-9CEC-A96482B052C6}" type="pres">
      <dgm:prSet presAssocID="{CEFD7752-63DF-4BC2-A7E4-E1E6E25682CE}" presName="parentNode" presStyleLbl="revTx" presStyleIdx="2" presStyleCnt="3">
        <dgm:presLayoutVars>
          <dgm:chMax val="0"/>
          <dgm:bulletEnabled val="1"/>
        </dgm:presLayoutVars>
      </dgm:prSet>
      <dgm:spPr/>
      <dgm:t>
        <a:bodyPr/>
        <a:lstStyle/>
        <a:p>
          <a:endParaRPr lang="en-US"/>
        </a:p>
      </dgm:t>
    </dgm:pt>
  </dgm:ptLst>
  <dgm:cxnLst>
    <dgm:cxn modelId="{88365B1D-2056-4D52-A9AB-BE41F32AD5A7}" srcId="{49CEE2A2-8E78-416E-A19F-59844B54889B}" destId="{2732C565-9450-4EEE-B042-43FD9009504F}" srcOrd="2" destOrd="0" parTransId="{3C5CD397-6552-4FE2-BA31-D84B90C7E6E4}" sibTransId="{9F380A0D-71F1-477A-8048-68C7EA4D8EE4}"/>
    <dgm:cxn modelId="{02D7F6AC-6765-4E9F-9A09-CD629AEA7DD7}" srcId="{49CEE2A2-8E78-416E-A19F-59844B54889B}" destId="{58877A09-FEFE-46FB-B6E6-3D2FB692E5C3}" srcOrd="0" destOrd="0" parTransId="{F44F6ADA-CF23-400E-9E57-53AFF7CCE295}" sibTransId="{A02F144E-9EC6-43AD-A1E7-F96C868446EA}"/>
    <dgm:cxn modelId="{C1AFED7C-B3E7-41EA-B8B4-3FD8B1DC7680}" type="presOf" srcId="{5C2FE57D-CFCD-4BCA-9114-D7A3F8CDC791}" destId="{8A2F2A80-FA59-4007-AA92-18BC6C82AEFA}" srcOrd="0" destOrd="1" presId="urn:microsoft.com/office/officeart/2005/8/layout/hList2"/>
    <dgm:cxn modelId="{900427ED-4876-469D-A705-F81C41D13143}" srcId="{CEFD7752-63DF-4BC2-A7E4-E1E6E25682CE}" destId="{11EBA1F0-7FB0-4A55-9076-29201EC85DF0}" srcOrd="1" destOrd="0" parTransId="{1518C9B5-35DD-42DA-84A0-347A78389A91}" sibTransId="{1010E073-9746-4E95-A1BA-73485F4CF733}"/>
    <dgm:cxn modelId="{BF6177BC-5F96-4F7E-B288-FE219665CD0E}" type="presOf" srcId="{58877A09-FEFE-46FB-B6E6-3D2FB692E5C3}" destId="{DF56859F-6759-46D7-8E9E-94D900FAA18A}" srcOrd="0" destOrd="0" presId="urn:microsoft.com/office/officeart/2005/8/layout/hList2"/>
    <dgm:cxn modelId="{A591A000-9C48-40A5-A3B0-1654FBB9E3AE}" type="presOf" srcId="{E5AC46F7-4A00-4E06-BA87-5C11DE62A8F2}" destId="{DF56859F-6759-46D7-8E9E-94D900FAA18A}" srcOrd="0" destOrd="1" presId="urn:microsoft.com/office/officeart/2005/8/layout/hList2"/>
    <dgm:cxn modelId="{6FA4DD84-EE2E-47ED-9D1B-B3C680478A20}" type="presOf" srcId="{E031C0E2-1078-47C2-AD75-7C32B8A8252E}" destId="{8A2F2A80-FA59-4007-AA92-18BC6C82AEFA}" srcOrd="0" destOrd="3" presId="urn:microsoft.com/office/officeart/2005/8/layout/hList2"/>
    <dgm:cxn modelId="{7070368F-B62D-4CA2-95A6-D13AEB581413}" srcId="{7F729DB7-AFBB-470B-B98B-C29E1E8E2E1C}" destId="{441E792A-74B9-48FD-AA0D-1BF1D6DE83FD}" srcOrd="2" destOrd="0" parTransId="{0EC74B05-4DB6-460B-B5D7-7880CC382F01}" sibTransId="{5B3FA71C-84B0-4D90-BE19-50D3B8FFF561}"/>
    <dgm:cxn modelId="{79FECCF9-3211-428D-9FC0-8270E343C166}" srcId="{7F729DB7-AFBB-470B-B98B-C29E1E8E2E1C}" destId="{902A326A-D6DB-4F5F-AD44-C5E3858D23BA}" srcOrd="0" destOrd="0" parTransId="{FA3F7E73-00C1-486F-B951-F516851599D5}" sibTransId="{599E3061-7700-4087-92A2-C25ABD65FA26}"/>
    <dgm:cxn modelId="{FD70C893-8452-497D-B4D7-815DF8171219}" type="presOf" srcId="{49CEE2A2-8E78-416E-A19F-59844B54889B}" destId="{64738708-F1EA-4A55-BB4F-0783C86D6EAC}" srcOrd="0" destOrd="0" presId="urn:microsoft.com/office/officeart/2005/8/layout/hList2"/>
    <dgm:cxn modelId="{E78655FF-DA22-4A2D-81C6-ED0BE9EA529E}" type="presOf" srcId="{0E76F4EF-1BA0-45EB-9A51-193B78B9C240}" destId="{F62F6761-B605-4D85-8AE4-7EDE1BF208BD}" srcOrd="0" destOrd="0" presId="urn:microsoft.com/office/officeart/2005/8/layout/hList2"/>
    <dgm:cxn modelId="{76802993-A5FC-4AC0-90AD-94933921D555}" type="presOf" srcId="{CEFD7752-63DF-4BC2-A7E4-E1E6E25682CE}" destId="{FCB7908D-CEB8-4112-9CEC-A96482B052C6}" srcOrd="0" destOrd="0" presId="urn:microsoft.com/office/officeart/2005/8/layout/hList2"/>
    <dgm:cxn modelId="{B0D9F28E-B3A3-473A-B6B6-2EF8EF877BA3}" type="presOf" srcId="{11EBA1F0-7FB0-4A55-9076-29201EC85DF0}" destId="{F62F6761-B605-4D85-8AE4-7EDE1BF208BD}" srcOrd="0" destOrd="1" presId="urn:microsoft.com/office/officeart/2005/8/layout/hList2"/>
    <dgm:cxn modelId="{2E9E77A8-A42E-4587-91C0-A80867350CFB}" srcId="{CEFD7752-63DF-4BC2-A7E4-E1E6E25682CE}" destId="{0E76F4EF-1BA0-45EB-9A51-193B78B9C240}" srcOrd="0" destOrd="0" parTransId="{F2B81A36-0E57-4256-880B-0985C1324B22}" sibTransId="{8057AB05-8D16-4711-8246-BD20D314F286}"/>
    <dgm:cxn modelId="{6B40841B-C648-4B91-8C0B-92FF96E164CF}" type="presOf" srcId="{2732C565-9450-4EEE-B042-43FD9009504F}" destId="{DF56859F-6759-46D7-8E9E-94D900FAA18A}" srcOrd="0" destOrd="2" presId="urn:microsoft.com/office/officeart/2005/8/layout/hList2"/>
    <dgm:cxn modelId="{BDFC1739-8DB4-44C7-8E10-89EFE26B2301}" srcId="{80B5E5E8-4CF9-46E3-99BE-9A1D4092C73E}" destId="{CEFD7752-63DF-4BC2-A7E4-E1E6E25682CE}" srcOrd="2" destOrd="0" parTransId="{9E1DD57E-2CA4-4129-A348-DFB3A17D239B}" sibTransId="{FA9403A2-D199-46CB-B4E7-04A8F735EEC7}"/>
    <dgm:cxn modelId="{1A4D0873-582C-49C7-B9D6-909DFE2BD1E1}" type="presOf" srcId="{441E792A-74B9-48FD-AA0D-1BF1D6DE83FD}" destId="{8A2F2A80-FA59-4007-AA92-18BC6C82AEFA}" srcOrd="0" destOrd="2" presId="urn:microsoft.com/office/officeart/2005/8/layout/hList2"/>
    <dgm:cxn modelId="{00DB354E-0C3F-47D8-B7C9-CDC62F9668D2}" type="presOf" srcId="{80B5E5E8-4CF9-46E3-99BE-9A1D4092C73E}" destId="{2AE6CBD1-4411-4A3A-95E0-4B0CFA8F40FA}" srcOrd="0" destOrd="0" presId="urn:microsoft.com/office/officeart/2005/8/layout/hList2"/>
    <dgm:cxn modelId="{501DAFAE-2B0F-45F8-8450-FE55EF4BA0FE}" type="presOf" srcId="{7F729DB7-AFBB-470B-B98B-C29E1E8E2E1C}" destId="{4022B8C9-82A4-4BE9-9EEB-09A414F11C04}" srcOrd="0" destOrd="0" presId="urn:microsoft.com/office/officeart/2005/8/layout/hList2"/>
    <dgm:cxn modelId="{E81C92B0-5DBB-44FD-A2DC-DBB0001E0846}" srcId="{80B5E5E8-4CF9-46E3-99BE-9A1D4092C73E}" destId="{49CEE2A2-8E78-416E-A19F-59844B54889B}" srcOrd="0" destOrd="0" parTransId="{B1F81C3B-CDF4-4727-9562-3A37A1436DF1}" sibTransId="{8891CF75-9295-451F-908B-2E4C43794FDF}"/>
    <dgm:cxn modelId="{F5BCF58D-2ADD-44AD-8F65-8E34138E31F7}" srcId="{49CEE2A2-8E78-416E-A19F-59844B54889B}" destId="{F4CA4DFD-AEFC-486A-801F-E4C61DE8D0B3}" srcOrd="3" destOrd="0" parTransId="{7F9DCA58-2567-4D21-9315-EC9B95D338F1}" sibTransId="{C966FDC5-4F0C-4F72-BEB4-D8D129A02109}"/>
    <dgm:cxn modelId="{97257654-DADF-4C7F-BF7F-9C4662256623}" srcId="{7F729DB7-AFBB-470B-B98B-C29E1E8E2E1C}" destId="{5C2FE57D-CFCD-4BCA-9114-D7A3F8CDC791}" srcOrd="1" destOrd="0" parTransId="{4CDF36FC-6746-48FE-933D-690E4967E3E1}" sibTransId="{6EF36CFB-3902-4CB0-A647-5660655AC0A8}"/>
    <dgm:cxn modelId="{B041B57F-FF6A-4CF1-AFDA-41FD1638A2F7}" type="presOf" srcId="{F4CA4DFD-AEFC-486A-801F-E4C61DE8D0B3}" destId="{DF56859F-6759-46D7-8E9E-94D900FAA18A}" srcOrd="0" destOrd="3" presId="urn:microsoft.com/office/officeart/2005/8/layout/hList2"/>
    <dgm:cxn modelId="{970AD426-F53F-446F-98E8-9382B296C540}" srcId="{80B5E5E8-4CF9-46E3-99BE-9A1D4092C73E}" destId="{7F729DB7-AFBB-470B-B98B-C29E1E8E2E1C}" srcOrd="1" destOrd="0" parTransId="{88B053E5-9F76-4B9D-BF19-4348DB09C9AE}" sibTransId="{59B3844D-6426-4D15-81E2-9ED64E969F47}"/>
    <dgm:cxn modelId="{F73FAE58-A2E3-4C36-9021-D1DF654B88F5}" srcId="{7F729DB7-AFBB-470B-B98B-C29E1E8E2E1C}" destId="{E031C0E2-1078-47C2-AD75-7C32B8A8252E}" srcOrd="3" destOrd="0" parTransId="{23571DFE-6A35-449B-AFD0-3EEF5D52E1B2}" sibTransId="{0540F900-103E-4B79-9FE1-2500C9249AE5}"/>
    <dgm:cxn modelId="{DF49A3E1-4598-462F-822C-A2CCFADF3CBB}" type="presOf" srcId="{902A326A-D6DB-4F5F-AD44-C5E3858D23BA}" destId="{8A2F2A80-FA59-4007-AA92-18BC6C82AEFA}" srcOrd="0" destOrd="0" presId="urn:microsoft.com/office/officeart/2005/8/layout/hList2"/>
    <dgm:cxn modelId="{1262532E-1480-4B31-99B4-C8F3154EB87C}" srcId="{49CEE2A2-8E78-416E-A19F-59844B54889B}" destId="{E5AC46F7-4A00-4E06-BA87-5C11DE62A8F2}" srcOrd="1" destOrd="0" parTransId="{4967A1A7-9CFD-457F-B5DC-D10A1AF9BD8F}" sibTransId="{388F0317-780C-4123-B67F-A7C3F66FB94F}"/>
    <dgm:cxn modelId="{41AA4D72-B13D-4B89-BC1D-3207E126F1FE}" type="presParOf" srcId="{2AE6CBD1-4411-4A3A-95E0-4B0CFA8F40FA}" destId="{AE0EF340-9853-47FB-9F1F-D11495AAB591}" srcOrd="0" destOrd="0" presId="urn:microsoft.com/office/officeart/2005/8/layout/hList2"/>
    <dgm:cxn modelId="{DF0688C8-B44A-4878-AA3A-F7E262BF0ACE}" type="presParOf" srcId="{AE0EF340-9853-47FB-9F1F-D11495AAB591}" destId="{9636823A-28EA-4E07-9842-FF00A1EDC2F7}" srcOrd="0" destOrd="0" presId="urn:microsoft.com/office/officeart/2005/8/layout/hList2"/>
    <dgm:cxn modelId="{04B72C5A-376A-4F7C-975D-465BBC0C5A06}" type="presParOf" srcId="{AE0EF340-9853-47FB-9F1F-D11495AAB591}" destId="{DF56859F-6759-46D7-8E9E-94D900FAA18A}" srcOrd="1" destOrd="0" presId="urn:microsoft.com/office/officeart/2005/8/layout/hList2"/>
    <dgm:cxn modelId="{F2011213-5C56-44AB-A46B-839709C83E9E}" type="presParOf" srcId="{AE0EF340-9853-47FB-9F1F-D11495AAB591}" destId="{64738708-F1EA-4A55-BB4F-0783C86D6EAC}" srcOrd="2" destOrd="0" presId="urn:microsoft.com/office/officeart/2005/8/layout/hList2"/>
    <dgm:cxn modelId="{E29A27FE-EF01-4D76-B5AC-41B90BD0E2FC}" type="presParOf" srcId="{2AE6CBD1-4411-4A3A-95E0-4B0CFA8F40FA}" destId="{85ACBE7C-DC90-43B2-9F0A-7A62D81274E2}" srcOrd="1" destOrd="0" presId="urn:microsoft.com/office/officeart/2005/8/layout/hList2"/>
    <dgm:cxn modelId="{E2F702D7-EEE6-4D96-BFC7-22ACC31FE213}" type="presParOf" srcId="{2AE6CBD1-4411-4A3A-95E0-4B0CFA8F40FA}" destId="{CE36E0CE-C3F0-4E50-9338-BF73DE855424}" srcOrd="2" destOrd="0" presId="urn:microsoft.com/office/officeart/2005/8/layout/hList2"/>
    <dgm:cxn modelId="{052B42D6-9AE4-46BF-8CF9-E47D6F86EA10}" type="presParOf" srcId="{CE36E0CE-C3F0-4E50-9338-BF73DE855424}" destId="{8395BFCD-A5C9-42FF-9123-463CD3DA1C72}" srcOrd="0" destOrd="0" presId="urn:microsoft.com/office/officeart/2005/8/layout/hList2"/>
    <dgm:cxn modelId="{45F7B71C-AA55-40F3-B042-1F407F8548CD}" type="presParOf" srcId="{CE36E0CE-C3F0-4E50-9338-BF73DE855424}" destId="{8A2F2A80-FA59-4007-AA92-18BC6C82AEFA}" srcOrd="1" destOrd="0" presId="urn:microsoft.com/office/officeart/2005/8/layout/hList2"/>
    <dgm:cxn modelId="{C443F29C-0D56-460C-A211-9401E9B5BDB0}" type="presParOf" srcId="{CE36E0CE-C3F0-4E50-9338-BF73DE855424}" destId="{4022B8C9-82A4-4BE9-9EEB-09A414F11C04}" srcOrd="2" destOrd="0" presId="urn:microsoft.com/office/officeart/2005/8/layout/hList2"/>
    <dgm:cxn modelId="{0BE7727D-C894-47C7-8770-28C0350400D3}" type="presParOf" srcId="{2AE6CBD1-4411-4A3A-95E0-4B0CFA8F40FA}" destId="{E86770B8-D243-4F31-A5F9-02A85A7A778C}" srcOrd="3" destOrd="0" presId="urn:microsoft.com/office/officeart/2005/8/layout/hList2"/>
    <dgm:cxn modelId="{4253B224-0AD1-4352-99F6-0FBF401D2801}" type="presParOf" srcId="{2AE6CBD1-4411-4A3A-95E0-4B0CFA8F40FA}" destId="{18FF4A4F-AF5C-40E3-B5C0-6E9727F41B56}" srcOrd="4" destOrd="0" presId="urn:microsoft.com/office/officeart/2005/8/layout/hList2"/>
    <dgm:cxn modelId="{9801091F-6D11-4147-B213-567AF34F392A}" type="presParOf" srcId="{18FF4A4F-AF5C-40E3-B5C0-6E9727F41B56}" destId="{06E3FFBE-2DAA-488F-9D3F-0BB36E8D9CE7}" srcOrd="0" destOrd="0" presId="urn:microsoft.com/office/officeart/2005/8/layout/hList2"/>
    <dgm:cxn modelId="{D6B613C0-62D9-4663-BB99-F0C4122DB8AF}" type="presParOf" srcId="{18FF4A4F-AF5C-40E3-B5C0-6E9727F41B56}" destId="{F62F6761-B605-4D85-8AE4-7EDE1BF208BD}" srcOrd="1" destOrd="0" presId="urn:microsoft.com/office/officeart/2005/8/layout/hList2"/>
    <dgm:cxn modelId="{ABAD5D7B-ED01-4577-928B-24AED2574646}" type="presParOf" srcId="{18FF4A4F-AF5C-40E3-B5C0-6E9727F41B56}" destId="{FCB7908D-CEB8-4112-9CEC-A96482B052C6}" srcOrd="2" destOrd="0" presId="urn:microsoft.com/office/officeart/2005/8/layout/hList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26F254E-8143-4930-8D11-8167537C8DF9}" type="doc">
      <dgm:prSet loTypeId="urn:microsoft.com/office/officeart/2009/layout/ReverseList" loCatId="relationship" qsTypeId="urn:microsoft.com/office/officeart/2005/8/quickstyle/simple1" qsCatId="simple" csTypeId="urn:microsoft.com/office/officeart/2005/8/colors/accent1_2" csCatId="accent1" phldr="1"/>
      <dgm:spPr/>
      <dgm:t>
        <a:bodyPr/>
        <a:lstStyle/>
        <a:p>
          <a:endParaRPr lang="en-US"/>
        </a:p>
      </dgm:t>
    </dgm:pt>
    <dgm:pt modelId="{75F1C497-8FD6-4FB1-895E-317817551FEB}">
      <dgm:prSet phldrT="[Text]" custT="1"/>
      <dgm:spPr/>
      <dgm:t>
        <a:bodyPr/>
        <a:lstStyle/>
        <a:p>
          <a:pPr algn="ctr"/>
          <a:r>
            <a:rPr lang="lv-LV" sz="900"/>
            <a:t>1. </a:t>
          </a:r>
        </a:p>
        <a:p>
          <a:pPr algn="ctr"/>
          <a:r>
            <a:rPr lang="lv-LV" sz="900"/>
            <a:t>Pieaugušo mūžizglītības iespēju veicināšana </a:t>
          </a:r>
          <a:r>
            <a:rPr lang="lv-LV" sz="900" b="1"/>
            <a:t>ekonomikas perspektīvajās nozarēs </a:t>
          </a:r>
          <a:r>
            <a:rPr lang="lv-LV" sz="900"/>
            <a:t>(IT pakalpojumi, rūpniecība, loģistika, veselības aprūpe, enerģētika u.c.) atbilstoši darba tirgus pieprasījumam</a:t>
          </a:r>
          <a:endParaRPr lang="en-US" sz="900" b="1"/>
        </a:p>
      </dgm:t>
    </dgm:pt>
    <dgm:pt modelId="{73AE2823-C4AF-439E-9E89-A8A847166CD9}" type="parTrans" cxnId="{91822983-66AE-4C9D-B52E-79B76FCA2F9A}">
      <dgm:prSet/>
      <dgm:spPr/>
      <dgm:t>
        <a:bodyPr/>
        <a:lstStyle/>
        <a:p>
          <a:endParaRPr lang="en-US"/>
        </a:p>
      </dgm:t>
    </dgm:pt>
    <dgm:pt modelId="{B47A5FED-4CB4-4D64-94EF-251B37D6E925}" type="sibTrans" cxnId="{91822983-66AE-4C9D-B52E-79B76FCA2F9A}">
      <dgm:prSet/>
      <dgm:spPr/>
      <dgm:t>
        <a:bodyPr/>
        <a:lstStyle/>
        <a:p>
          <a:endParaRPr lang="en-US"/>
        </a:p>
      </dgm:t>
    </dgm:pt>
    <dgm:pt modelId="{DF6E9491-D361-4612-985B-87D14BF04C26}">
      <dgm:prSet phldrT="[Text]" custT="1"/>
      <dgm:spPr/>
      <dgm:t>
        <a:bodyPr/>
        <a:lstStyle/>
        <a:p>
          <a:pPr algn="ctr"/>
          <a:r>
            <a:rPr lang="lv-LV" sz="900"/>
            <a:t>2. </a:t>
          </a:r>
        </a:p>
        <a:p>
          <a:pPr algn="ctr"/>
          <a:r>
            <a:rPr lang="lv-LV" sz="900"/>
            <a:t>Pieaugušo mūžizglītības iespēju veicināšana </a:t>
          </a:r>
          <a:r>
            <a:rPr lang="lv-LV" sz="900" b="1"/>
            <a:t>pašizaugsmes un pašizglītošanās jomā </a:t>
          </a:r>
          <a:r>
            <a:rPr lang="lv-LV" sz="900" b="0"/>
            <a:t>- lai veidotos spēcīgas personības un varētu veiksmīgāk izmantot ārējās vides iespējas</a:t>
          </a:r>
          <a:endParaRPr lang="en-US" sz="900" b="0"/>
        </a:p>
      </dgm:t>
    </dgm:pt>
    <dgm:pt modelId="{74ADBC50-E938-43F5-99E7-11089EE8E21C}" type="parTrans" cxnId="{BB034B62-0128-4AE4-95A1-88A7548069A3}">
      <dgm:prSet/>
      <dgm:spPr/>
      <dgm:t>
        <a:bodyPr/>
        <a:lstStyle/>
        <a:p>
          <a:endParaRPr lang="en-US"/>
        </a:p>
      </dgm:t>
    </dgm:pt>
    <dgm:pt modelId="{A724D135-42DE-4931-A450-645C0B88FD9F}" type="sibTrans" cxnId="{BB034B62-0128-4AE4-95A1-88A7548069A3}">
      <dgm:prSet/>
      <dgm:spPr/>
      <dgm:t>
        <a:bodyPr/>
        <a:lstStyle/>
        <a:p>
          <a:endParaRPr lang="en-US"/>
        </a:p>
      </dgm:t>
    </dgm:pt>
    <dgm:pt modelId="{F523BF6F-AF35-499F-91DD-E110FAA98A3F}" type="pres">
      <dgm:prSet presAssocID="{926F254E-8143-4930-8D11-8167537C8DF9}" presName="Name0" presStyleCnt="0">
        <dgm:presLayoutVars>
          <dgm:chMax val="2"/>
          <dgm:chPref val="2"/>
          <dgm:animLvl val="lvl"/>
        </dgm:presLayoutVars>
      </dgm:prSet>
      <dgm:spPr/>
      <dgm:t>
        <a:bodyPr/>
        <a:lstStyle/>
        <a:p>
          <a:endParaRPr lang="en-US"/>
        </a:p>
      </dgm:t>
    </dgm:pt>
    <dgm:pt modelId="{B28AE47F-D87D-4BC7-8BBB-891CCB2157E1}" type="pres">
      <dgm:prSet presAssocID="{926F254E-8143-4930-8D11-8167537C8DF9}" presName="LeftText" presStyleLbl="revTx" presStyleIdx="0" presStyleCnt="0">
        <dgm:presLayoutVars>
          <dgm:bulletEnabled val="1"/>
        </dgm:presLayoutVars>
      </dgm:prSet>
      <dgm:spPr/>
      <dgm:t>
        <a:bodyPr/>
        <a:lstStyle/>
        <a:p>
          <a:endParaRPr lang="en-US"/>
        </a:p>
      </dgm:t>
    </dgm:pt>
    <dgm:pt modelId="{800BAF69-9888-4AEC-9BC3-CB40579FA275}" type="pres">
      <dgm:prSet presAssocID="{926F254E-8143-4930-8D11-8167537C8DF9}" presName="LeftNode" presStyleLbl="bgImgPlace1" presStyleIdx="0" presStyleCnt="2" custScaleX="416830" custScaleY="132905" custLinFactX="-48279" custLinFactNeighborX="-100000" custLinFactNeighborY="4173">
        <dgm:presLayoutVars>
          <dgm:chMax val="2"/>
          <dgm:chPref val="2"/>
        </dgm:presLayoutVars>
      </dgm:prSet>
      <dgm:spPr/>
      <dgm:t>
        <a:bodyPr/>
        <a:lstStyle/>
        <a:p>
          <a:endParaRPr lang="en-US"/>
        </a:p>
      </dgm:t>
    </dgm:pt>
    <dgm:pt modelId="{92013FDF-C4C9-46C7-BA56-8D5986D8B263}" type="pres">
      <dgm:prSet presAssocID="{926F254E-8143-4930-8D11-8167537C8DF9}" presName="RightText" presStyleLbl="revTx" presStyleIdx="0" presStyleCnt="0">
        <dgm:presLayoutVars>
          <dgm:bulletEnabled val="1"/>
        </dgm:presLayoutVars>
      </dgm:prSet>
      <dgm:spPr/>
      <dgm:t>
        <a:bodyPr/>
        <a:lstStyle/>
        <a:p>
          <a:endParaRPr lang="en-US"/>
        </a:p>
      </dgm:t>
    </dgm:pt>
    <dgm:pt modelId="{4CE1387D-244F-4568-8F9E-C1413C229C45}" type="pres">
      <dgm:prSet presAssocID="{926F254E-8143-4930-8D11-8167537C8DF9}" presName="RightNode" presStyleLbl="bgImgPlace1" presStyleIdx="1" presStyleCnt="2" custScaleX="418801" custScaleY="130519" custLinFactX="68766" custLinFactNeighborX="100000" custLinFactNeighborY="4173">
        <dgm:presLayoutVars>
          <dgm:chMax val="0"/>
          <dgm:chPref val="0"/>
        </dgm:presLayoutVars>
      </dgm:prSet>
      <dgm:spPr/>
      <dgm:t>
        <a:bodyPr/>
        <a:lstStyle/>
        <a:p>
          <a:endParaRPr lang="en-US"/>
        </a:p>
      </dgm:t>
    </dgm:pt>
    <dgm:pt modelId="{10FC327B-EFE5-46A2-A02C-48878A484E78}" type="pres">
      <dgm:prSet presAssocID="{926F254E-8143-4930-8D11-8167537C8DF9}" presName="TopArrow" presStyleLbl="node1" presStyleIdx="0" presStyleCnt="2"/>
      <dgm:spPr/>
    </dgm:pt>
    <dgm:pt modelId="{8F714924-E3DF-4FAC-9E4F-45A6DF635305}" type="pres">
      <dgm:prSet presAssocID="{926F254E-8143-4930-8D11-8167537C8DF9}" presName="BottomArrow" presStyleLbl="node1" presStyleIdx="1" presStyleCnt="2" custLinFactNeighborY="13065"/>
      <dgm:spPr/>
    </dgm:pt>
  </dgm:ptLst>
  <dgm:cxnLst>
    <dgm:cxn modelId="{BB034B62-0128-4AE4-95A1-88A7548069A3}" srcId="{926F254E-8143-4930-8D11-8167537C8DF9}" destId="{DF6E9491-D361-4612-985B-87D14BF04C26}" srcOrd="1" destOrd="0" parTransId="{74ADBC50-E938-43F5-99E7-11089EE8E21C}" sibTransId="{A724D135-42DE-4931-A450-645C0B88FD9F}"/>
    <dgm:cxn modelId="{9D72C66E-32F9-4B5E-AD5C-30F266F231AD}" type="presOf" srcId="{926F254E-8143-4930-8D11-8167537C8DF9}" destId="{F523BF6F-AF35-499F-91DD-E110FAA98A3F}" srcOrd="0" destOrd="0" presId="urn:microsoft.com/office/officeart/2009/layout/ReverseList"/>
    <dgm:cxn modelId="{91822983-66AE-4C9D-B52E-79B76FCA2F9A}" srcId="{926F254E-8143-4930-8D11-8167537C8DF9}" destId="{75F1C497-8FD6-4FB1-895E-317817551FEB}" srcOrd="0" destOrd="0" parTransId="{73AE2823-C4AF-439E-9E89-A8A847166CD9}" sibTransId="{B47A5FED-4CB4-4D64-94EF-251B37D6E925}"/>
    <dgm:cxn modelId="{8BA3E83E-9AA7-45C1-A87B-4E531CE3D6FD}" type="presOf" srcId="{75F1C497-8FD6-4FB1-895E-317817551FEB}" destId="{B28AE47F-D87D-4BC7-8BBB-891CCB2157E1}" srcOrd="0" destOrd="0" presId="urn:microsoft.com/office/officeart/2009/layout/ReverseList"/>
    <dgm:cxn modelId="{25779F1E-E728-494F-AC1E-509A6417887B}" type="presOf" srcId="{DF6E9491-D361-4612-985B-87D14BF04C26}" destId="{92013FDF-C4C9-46C7-BA56-8D5986D8B263}" srcOrd="0" destOrd="0" presId="urn:microsoft.com/office/officeart/2009/layout/ReverseList"/>
    <dgm:cxn modelId="{D816231C-7F76-4ACF-9818-D85E83AE7EA3}" type="presOf" srcId="{DF6E9491-D361-4612-985B-87D14BF04C26}" destId="{4CE1387D-244F-4568-8F9E-C1413C229C45}" srcOrd="1" destOrd="0" presId="urn:microsoft.com/office/officeart/2009/layout/ReverseList"/>
    <dgm:cxn modelId="{012B7FCD-EC01-4A64-8279-AFF8825518D9}" type="presOf" srcId="{75F1C497-8FD6-4FB1-895E-317817551FEB}" destId="{800BAF69-9888-4AEC-9BC3-CB40579FA275}" srcOrd="1" destOrd="0" presId="urn:microsoft.com/office/officeart/2009/layout/ReverseList"/>
    <dgm:cxn modelId="{DFE0B6CD-3A01-49C3-B240-BA65FEDD72F0}" type="presParOf" srcId="{F523BF6F-AF35-499F-91DD-E110FAA98A3F}" destId="{B28AE47F-D87D-4BC7-8BBB-891CCB2157E1}" srcOrd="0" destOrd="0" presId="urn:microsoft.com/office/officeart/2009/layout/ReverseList"/>
    <dgm:cxn modelId="{479B65AE-2BE1-4BC5-A81B-3CC399EBEF35}" type="presParOf" srcId="{F523BF6F-AF35-499F-91DD-E110FAA98A3F}" destId="{800BAF69-9888-4AEC-9BC3-CB40579FA275}" srcOrd="1" destOrd="0" presId="urn:microsoft.com/office/officeart/2009/layout/ReverseList"/>
    <dgm:cxn modelId="{F8ED3136-8CF6-451D-BDE4-D68ED3797B3F}" type="presParOf" srcId="{F523BF6F-AF35-499F-91DD-E110FAA98A3F}" destId="{92013FDF-C4C9-46C7-BA56-8D5986D8B263}" srcOrd="2" destOrd="0" presId="urn:microsoft.com/office/officeart/2009/layout/ReverseList"/>
    <dgm:cxn modelId="{6A16F4BB-ADAF-4E1B-A890-96F96674A57A}" type="presParOf" srcId="{F523BF6F-AF35-499F-91DD-E110FAA98A3F}" destId="{4CE1387D-244F-4568-8F9E-C1413C229C45}" srcOrd="3" destOrd="0" presId="urn:microsoft.com/office/officeart/2009/layout/ReverseList"/>
    <dgm:cxn modelId="{FF01D000-FD73-4BCB-B12D-562794B195A8}" type="presParOf" srcId="{F523BF6F-AF35-499F-91DD-E110FAA98A3F}" destId="{10FC327B-EFE5-46A2-A02C-48878A484E78}" srcOrd="4" destOrd="0" presId="urn:microsoft.com/office/officeart/2009/layout/ReverseList"/>
    <dgm:cxn modelId="{075F51C6-B8FB-4D2B-AFF5-C8DDACBFC9DC}" type="presParOf" srcId="{F523BF6F-AF35-499F-91DD-E110FAA98A3F}" destId="{8F714924-E3DF-4FAC-9E4F-45A6DF635305}" srcOrd="5" destOrd="0" presId="urn:microsoft.com/office/officeart/2009/layout/ReverseList"/>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0CB79C-6DBD-46C1-92BE-5AB728D5B656}">
      <dsp:nvSpPr>
        <dsp:cNvPr id="0" name=""/>
        <dsp:cNvSpPr/>
      </dsp:nvSpPr>
      <dsp:spPr>
        <a:xfrm>
          <a:off x="602155" y="675"/>
          <a:ext cx="1134796" cy="680877"/>
        </a:xfrm>
        <a:prstGeom prst="rect">
          <a:avLst/>
        </a:prstGeom>
        <a:solidFill>
          <a:schemeClr val="accent6">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a:t>Izglītības kvalitāte</a:t>
          </a:r>
          <a:endParaRPr lang="en-US" sz="1200" kern="1200" dirty="0"/>
        </a:p>
      </dsp:txBody>
      <dsp:txXfrm>
        <a:off x="602155" y="675"/>
        <a:ext cx="1134796" cy="680877"/>
      </dsp:txXfrm>
    </dsp:sp>
    <dsp:sp modelId="{5EF9BB4A-9798-4ABE-8549-598DB73157A8}">
      <dsp:nvSpPr>
        <dsp:cNvPr id="0" name=""/>
        <dsp:cNvSpPr/>
      </dsp:nvSpPr>
      <dsp:spPr>
        <a:xfrm>
          <a:off x="1850431" y="675"/>
          <a:ext cx="1134796" cy="680877"/>
        </a:xfrm>
        <a:prstGeom prst="rect">
          <a:avLst/>
        </a:prstGeom>
        <a:solidFill>
          <a:schemeClr val="accent6">
            <a:shade val="80000"/>
            <a:hueOff val="-54527"/>
            <a:satOff val="2430"/>
            <a:lumOff val="339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dirty="0"/>
            <a:t>Digitālā pārveide</a:t>
          </a:r>
          <a:endParaRPr lang="en-US" sz="1200" kern="1200" dirty="0"/>
        </a:p>
      </dsp:txBody>
      <dsp:txXfrm>
        <a:off x="1850431" y="675"/>
        <a:ext cx="1134796" cy="680877"/>
      </dsp:txXfrm>
    </dsp:sp>
    <dsp:sp modelId="{6CBA7862-5EBC-4B42-86C3-63473FCBCE49}">
      <dsp:nvSpPr>
        <dsp:cNvPr id="0" name=""/>
        <dsp:cNvSpPr/>
      </dsp:nvSpPr>
      <dsp:spPr>
        <a:xfrm>
          <a:off x="3098707" y="675"/>
          <a:ext cx="1134796" cy="680877"/>
        </a:xfrm>
        <a:prstGeom prst="rect">
          <a:avLst/>
        </a:prstGeom>
        <a:solidFill>
          <a:schemeClr val="accent6">
            <a:shade val="80000"/>
            <a:hueOff val="-109055"/>
            <a:satOff val="4860"/>
            <a:lumOff val="679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dirty="0"/>
            <a:t>Iekļaušana (pieejamība)</a:t>
          </a:r>
          <a:endParaRPr lang="en-US" sz="1200" kern="1200" dirty="0"/>
        </a:p>
      </dsp:txBody>
      <dsp:txXfrm>
        <a:off x="3098707" y="675"/>
        <a:ext cx="1134796" cy="680877"/>
      </dsp:txXfrm>
    </dsp:sp>
    <dsp:sp modelId="{2A328D2E-1374-44FB-80A7-9A105E6D57A3}">
      <dsp:nvSpPr>
        <dsp:cNvPr id="0" name=""/>
        <dsp:cNvSpPr/>
      </dsp:nvSpPr>
      <dsp:spPr>
        <a:xfrm>
          <a:off x="4346983" y="675"/>
          <a:ext cx="1134796" cy="680877"/>
        </a:xfrm>
        <a:prstGeom prst="rect">
          <a:avLst/>
        </a:prstGeom>
        <a:solidFill>
          <a:schemeClr val="accent6">
            <a:shade val="80000"/>
            <a:hueOff val="-163582"/>
            <a:satOff val="7290"/>
            <a:lumOff val="1019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dirty="0"/>
            <a:t>Zaļā domāšana un ilgtspēja</a:t>
          </a:r>
          <a:endParaRPr lang="en-US" sz="1200" kern="1200" dirty="0"/>
        </a:p>
      </dsp:txBody>
      <dsp:txXfrm>
        <a:off x="4346983" y="675"/>
        <a:ext cx="1134796" cy="680877"/>
      </dsp:txXfrm>
    </dsp:sp>
    <dsp:sp modelId="{508F2B2A-8DD0-4DED-B77E-F49703B965D4}">
      <dsp:nvSpPr>
        <dsp:cNvPr id="0" name=""/>
        <dsp:cNvSpPr/>
      </dsp:nvSpPr>
      <dsp:spPr>
        <a:xfrm>
          <a:off x="602155" y="795033"/>
          <a:ext cx="1134796" cy="680877"/>
        </a:xfrm>
        <a:prstGeom prst="rect">
          <a:avLst/>
        </a:prstGeom>
        <a:solidFill>
          <a:schemeClr val="accent6">
            <a:shade val="80000"/>
            <a:hueOff val="-218110"/>
            <a:satOff val="9719"/>
            <a:lumOff val="1358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dirty="0"/>
            <a:t>Līdzdalība un iesaiste</a:t>
          </a:r>
          <a:endParaRPr lang="en-US" sz="1200" kern="1200" dirty="0"/>
        </a:p>
      </dsp:txBody>
      <dsp:txXfrm>
        <a:off x="602155" y="795033"/>
        <a:ext cx="1134796" cy="680877"/>
      </dsp:txXfrm>
    </dsp:sp>
    <dsp:sp modelId="{F1E947D2-09F4-48BA-A521-DC57BAA099A8}">
      <dsp:nvSpPr>
        <dsp:cNvPr id="0" name=""/>
        <dsp:cNvSpPr/>
      </dsp:nvSpPr>
      <dsp:spPr>
        <a:xfrm>
          <a:off x="1850431" y="795033"/>
          <a:ext cx="1134796" cy="680877"/>
        </a:xfrm>
        <a:prstGeom prst="rect">
          <a:avLst/>
        </a:prstGeom>
        <a:solidFill>
          <a:schemeClr val="accent6">
            <a:shade val="80000"/>
            <a:hueOff val="-272637"/>
            <a:satOff val="12149"/>
            <a:lumOff val="1698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dirty="0"/>
            <a:t>Ekonomikas izaugsme</a:t>
          </a:r>
          <a:endParaRPr lang="en-US" sz="1200" kern="1200" dirty="0"/>
        </a:p>
      </dsp:txBody>
      <dsp:txXfrm>
        <a:off x="1850431" y="795033"/>
        <a:ext cx="1134796" cy="680877"/>
      </dsp:txXfrm>
    </dsp:sp>
    <dsp:sp modelId="{FB2E8FDA-676D-4F5D-9EBC-0441F099FB23}">
      <dsp:nvSpPr>
        <dsp:cNvPr id="0" name=""/>
        <dsp:cNvSpPr/>
      </dsp:nvSpPr>
      <dsp:spPr>
        <a:xfrm>
          <a:off x="3098707" y="795033"/>
          <a:ext cx="1134796" cy="680877"/>
        </a:xfrm>
        <a:prstGeom prst="rect">
          <a:avLst/>
        </a:prstGeom>
        <a:solidFill>
          <a:schemeClr val="accent6">
            <a:shade val="80000"/>
            <a:hueOff val="-327165"/>
            <a:satOff val="14579"/>
            <a:lumOff val="2038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dirty="0"/>
            <a:t>Dialogs un sadarbība</a:t>
          </a:r>
          <a:endParaRPr lang="en-US" sz="1200" kern="1200" dirty="0"/>
        </a:p>
      </dsp:txBody>
      <dsp:txXfrm>
        <a:off x="3098707" y="795033"/>
        <a:ext cx="1134796" cy="680877"/>
      </dsp:txXfrm>
    </dsp:sp>
    <dsp:sp modelId="{3D929765-5815-4947-A305-309FFAD45B2E}">
      <dsp:nvSpPr>
        <dsp:cNvPr id="0" name=""/>
        <dsp:cNvSpPr/>
      </dsp:nvSpPr>
      <dsp:spPr>
        <a:xfrm>
          <a:off x="4346983" y="795033"/>
          <a:ext cx="1134796" cy="680877"/>
        </a:xfrm>
        <a:prstGeom prst="rect">
          <a:avLst/>
        </a:prstGeom>
        <a:solidFill>
          <a:schemeClr val="accent6">
            <a:shade val="80000"/>
            <a:hueOff val="-381692"/>
            <a:satOff val="17009"/>
            <a:lumOff val="2377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kern="1200" dirty="0"/>
            <a:t>Sistēmas efektivitāte</a:t>
          </a:r>
          <a:endParaRPr lang="en-US" sz="1200" kern="1200" dirty="0"/>
        </a:p>
      </dsp:txBody>
      <dsp:txXfrm>
        <a:off x="4346983" y="795033"/>
        <a:ext cx="1134796" cy="68087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1E80F6-3B0E-465B-87F1-81B9C58BD01F}">
      <dsp:nvSpPr>
        <dsp:cNvPr id="0" name=""/>
        <dsp:cNvSpPr/>
      </dsp:nvSpPr>
      <dsp:spPr>
        <a:xfrm>
          <a:off x="0" y="308"/>
          <a:ext cx="5848350" cy="287819"/>
        </a:xfrm>
        <a:prstGeom prst="round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lv-LV" sz="1200" b="1" kern="1200"/>
            <a:t>Līvānu novada DOME </a:t>
          </a:r>
          <a:endParaRPr lang="lv-LV" sz="1050" b="1" kern="1200"/>
        </a:p>
      </dsp:txBody>
      <dsp:txXfrm>
        <a:off x="14050" y="14358"/>
        <a:ext cx="5820250" cy="259719"/>
      </dsp:txXfrm>
    </dsp:sp>
    <dsp:sp modelId="{93F2F01D-9351-43AA-AA55-202F1FC3450F}">
      <dsp:nvSpPr>
        <dsp:cNvPr id="0" name=""/>
        <dsp:cNvSpPr/>
      </dsp:nvSpPr>
      <dsp:spPr>
        <a:xfrm>
          <a:off x="0" y="289186"/>
          <a:ext cx="5848350" cy="589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5685" tIns="13970" rIns="78232" bIns="13970" numCol="1" spcCol="1270" anchor="t" anchorCtr="0">
          <a:noAutofit/>
        </a:bodyPr>
        <a:lstStyle/>
        <a:p>
          <a:pPr marL="57150" lvl="1" indent="-57150" algn="ctr" defTabSz="488950">
            <a:lnSpc>
              <a:spcPct val="90000"/>
            </a:lnSpc>
            <a:spcBef>
              <a:spcPct val="0"/>
            </a:spcBef>
            <a:spcAft>
              <a:spcPct val="20000"/>
            </a:spcAft>
            <a:buChar char="••"/>
          </a:pPr>
          <a:endParaRPr lang="lv-LV" sz="1100" kern="1200"/>
        </a:p>
      </dsp:txBody>
      <dsp:txXfrm>
        <a:off x="0" y="289186"/>
        <a:ext cx="5848350" cy="58994"/>
      </dsp:txXfrm>
    </dsp:sp>
    <dsp:sp modelId="{295EB5DE-6241-43E8-9447-695FE396412C}">
      <dsp:nvSpPr>
        <dsp:cNvPr id="0" name=""/>
        <dsp:cNvSpPr/>
      </dsp:nvSpPr>
      <dsp:spPr>
        <a:xfrm>
          <a:off x="1472029" y="349546"/>
          <a:ext cx="3083367" cy="183853"/>
        </a:xfrm>
        <a:prstGeom prst="round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v-LV" sz="1100" b="1" kern="1200"/>
            <a:t>Līvānu novada IZGLĪTĪBAS PĀRVALDE</a:t>
          </a:r>
        </a:p>
      </dsp:txBody>
      <dsp:txXfrm>
        <a:off x="1481004" y="358521"/>
        <a:ext cx="3065417" cy="16590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738708-F1EA-4A55-BB4F-0783C86D6EAC}">
      <dsp:nvSpPr>
        <dsp:cNvPr id="0" name=""/>
        <dsp:cNvSpPr/>
      </dsp:nvSpPr>
      <dsp:spPr>
        <a:xfrm rot="16200000">
          <a:off x="-557598" y="1210964"/>
          <a:ext cx="1882140" cy="2577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27329" bIns="0" numCol="1" spcCol="1270" anchor="t" anchorCtr="0">
          <a:noAutofit/>
        </a:bodyPr>
        <a:lstStyle/>
        <a:p>
          <a:pPr lvl="0" algn="r" defTabSz="488950">
            <a:lnSpc>
              <a:spcPct val="90000"/>
            </a:lnSpc>
            <a:spcBef>
              <a:spcPct val="0"/>
            </a:spcBef>
            <a:spcAft>
              <a:spcPct val="35000"/>
            </a:spcAft>
          </a:pPr>
          <a:r>
            <a:rPr lang="lv-LV" sz="1100" b="1" kern="1200">
              <a:latin typeface="Carlito" panose="020F0502020204030204" pitchFamily="34" charset="0"/>
              <a:cs typeface="Carlito" panose="020F0502020204030204" pitchFamily="34" charset="0"/>
            </a:rPr>
            <a:t>Vispārējā izglītība</a:t>
          </a:r>
        </a:p>
      </dsp:txBody>
      <dsp:txXfrm>
        <a:off x="-557598" y="1210964"/>
        <a:ext cx="1882140" cy="257758"/>
      </dsp:txXfrm>
    </dsp:sp>
    <dsp:sp modelId="{DF56859F-6759-46D7-8E9E-94D900FAA18A}">
      <dsp:nvSpPr>
        <dsp:cNvPr id="0" name=""/>
        <dsp:cNvSpPr/>
      </dsp:nvSpPr>
      <dsp:spPr>
        <a:xfrm>
          <a:off x="422233" y="479103"/>
          <a:ext cx="1913312" cy="188214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227329" rIns="78232" bIns="78232" numCol="1" spcCol="1270" anchor="t" anchorCtr="0">
          <a:noAutofit/>
        </a:bodyPr>
        <a:lstStyle/>
        <a:p>
          <a:pPr marL="57150" lvl="1" indent="-57150" algn="l" defTabSz="488950">
            <a:lnSpc>
              <a:spcPct val="90000"/>
            </a:lnSpc>
            <a:spcBef>
              <a:spcPct val="0"/>
            </a:spcBef>
            <a:spcAft>
              <a:spcPct val="15000"/>
            </a:spcAft>
            <a:buChar char="••"/>
          </a:pPr>
          <a:r>
            <a:rPr lang="lv-LV" sz="1100" b="0" kern="1200">
              <a:latin typeface="Carlito" panose="020F0502020204030204" pitchFamily="34" charset="0"/>
              <a:cs typeface="Carlito" panose="020F0502020204030204" pitchFamily="34" charset="0"/>
            </a:rPr>
            <a:t>PII "Rūķīši"</a:t>
          </a:r>
        </a:p>
        <a:p>
          <a:pPr marL="57150" lvl="1" indent="-57150" algn="l" defTabSz="488950">
            <a:lnSpc>
              <a:spcPct val="90000"/>
            </a:lnSpc>
            <a:spcBef>
              <a:spcPct val="0"/>
            </a:spcBef>
            <a:spcAft>
              <a:spcPct val="15000"/>
            </a:spcAft>
            <a:buChar char="••"/>
          </a:pPr>
          <a:r>
            <a:rPr lang="lv-LV" sz="1100" b="0" kern="1200">
              <a:latin typeface="Carlito" panose="020F0502020204030204" pitchFamily="34" charset="0"/>
              <a:cs typeface="Carlito" panose="020F0502020204030204" pitchFamily="34" charset="0"/>
            </a:rPr>
            <a:t>4 pamatskolas (Līvānu, Jersikas, Jaunsilavas, Rožupes)</a:t>
          </a:r>
        </a:p>
        <a:p>
          <a:pPr marL="57150" lvl="1" indent="-57150" algn="l" defTabSz="488950">
            <a:lnSpc>
              <a:spcPct val="90000"/>
            </a:lnSpc>
            <a:spcBef>
              <a:spcPct val="0"/>
            </a:spcBef>
            <a:spcAft>
              <a:spcPct val="15000"/>
            </a:spcAft>
            <a:buChar char="••"/>
          </a:pPr>
          <a:r>
            <a:rPr lang="lv-LV" sz="1100" b="0" kern="1200">
              <a:latin typeface="Carlito" panose="020F0502020204030204" pitchFamily="34" charset="0"/>
              <a:cs typeface="Carlito" panose="020F0502020204030204" pitchFamily="34" charset="0"/>
            </a:rPr>
            <a:t>Līvānu 1.vidusskola, Rudzātu vidusskola</a:t>
          </a:r>
        </a:p>
        <a:p>
          <a:pPr marL="57150" lvl="1" indent="-57150" algn="l" defTabSz="488950">
            <a:lnSpc>
              <a:spcPct val="90000"/>
            </a:lnSpc>
            <a:spcBef>
              <a:spcPct val="0"/>
            </a:spcBef>
            <a:spcAft>
              <a:spcPct val="15000"/>
            </a:spcAft>
            <a:buChar char="••"/>
          </a:pPr>
          <a:r>
            <a:rPr lang="lv-LV" sz="1100" b="0" kern="1200">
              <a:latin typeface="Carlito" panose="020F0502020204030204" pitchFamily="34" charset="0"/>
              <a:cs typeface="Carlito" panose="020F0502020204030204" pitchFamily="34" charset="0"/>
            </a:rPr>
            <a:t>Rudzātu speciālā pamatskola </a:t>
          </a:r>
          <a:r>
            <a:rPr lang="lv-LV" sz="800" b="0" kern="1200">
              <a:latin typeface="Carlito" panose="020F0502020204030204" pitchFamily="34" charset="0"/>
              <a:cs typeface="Carlito" panose="020F0502020204030204" pitchFamily="34" charset="0"/>
            </a:rPr>
            <a:t>(</a:t>
          </a:r>
          <a:r>
            <a:rPr lang="en-US" sz="800" b="0" kern="1200">
              <a:latin typeface="Carlito" panose="020F0502020204030204" pitchFamily="34" charset="0"/>
              <a:cs typeface="Carlito" panose="020F0502020204030204" pitchFamily="34" charset="0"/>
            </a:rPr>
            <a:t>profesionālās pamatizglītības programmas “Ēdināšanas pakalpojumi” un “Kokizstrādājumu izgatavošana”</a:t>
          </a:r>
          <a:r>
            <a:rPr lang="lv-LV" sz="800" b="0" kern="1200">
              <a:latin typeface="Carlito" panose="020F0502020204030204" pitchFamily="34" charset="0"/>
              <a:cs typeface="Carlito" panose="020F0502020204030204" pitchFamily="34" charset="0"/>
            </a:rPr>
            <a:t>) </a:t>
          </a:r>
        </a:p>
      </dsp:txBody>
      <dsp:txXfrm>
        <a:off x="422233" y="479103"/>
        <a:ext cx="1913312" cy="1882140"/>
      </dsp:txXfrm>
    </dsp:sp>
    <dsp:sp modelId="{9636823A-28EA-4E07-9842-FF00A1EDC2F7}">
      <dsp:nvSpPr>
        <dsp:cNvPr id="0" name=""/>
        <dsp:cNvSpPr/>
      </dsp:nvSpPr>
      <dsp:spPr>
        <a:xfrm>
          <a:off x="254592" y="58532"/>
          <a:ext cx="515517" cy="515517"/>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39000" r="-39000"/>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4022B8C9-82A4-4BE9-9EEB-09A414F11C04}">
      <dsp:nvSpPr>
        <dsp:cNvPr id="0" name=""/>
        <dsp:cNvSpPr/>
      </dsp:nvSpPr>
      <dsp:spPr>
        <a:xfrm rot="16200000">
          <a:off x="1622914" y="1269496"/>
          <a:ext cx="2029248" cy="2577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27329" bIns="0" numCol="1" spcCol="1270" anchor="t" anchorCtr="0">
          <a:noAutofit/>
        </a:bodyPr>
        <a:lstStyle/>
        <a:p>
          <a:pPr lvl="0" algn="r" defTabSz="444500">
            <a:lnSpc>
              <a:spcPct val="90000"/>
            </a:lnSpc>
            <a:spcBef>
              <a:spcPct val="0"/>
            </a:spcBef>
            <a:spcAft>
              <a:spcPct val="35000"/>
            </a:spcAft>
          </a:pPr>
          <a:r>
            <a:rPr lang="lv-LV" sz="1000" b="0" kern="1200">
              <a:latin typeface="Carlito" panose="020F0502020204030204" pitchFamily="34" charset="0"/>
              <a:cs typeface="Carlito" panose="020F0502020204030204" pitchFamily="34" charset="0"/>
            </a:rPr>
            <a:t>    </a:t>
          </a:r>
          <a:r>
            <a:rPr lang="lv-LV" sz="1100" b="1" kern="1200">
              <a:latin typeface="Carlito" panose="020F0502020204030204" pitchFamily="34" charset="0"/>
              <a:cs typeface="Carlito" panose="020F0502020204030204" pitchFamily="34" charset="0"/>
            </a:rPr>
            <a:t>Interešu izglītība</a:t>
          </a:r>
        </a:p>
      </dsp:txBody>
      <dsp:txXfrm>
        <a:off x="1622914" y="1269496"/>
        <a:ext cx="2029248" cy="257758"/>
      </dsp:txXfrm>
    </dsp:sp>
    <dsp:sp modelId="{8A2F2A80-FA59-4007-AA92-18BC6C82AEFA}">
      <dsp:nvSpPr>
        <dsp:cNvPr id="0" name=""/>
        <dsp:cNvSpPr/>
      </dsp:nvSpPr>
      <dsp:spPr>
        <a:xfrm>
          <a:off x="2687028" y="494668"/>
          <a:ext cx="1590022" cy="188214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227329" rIns="78232" bIns="78232" numCol="1" spcCol="1270" anchor="t" anchorCtr="0">
          <a:noAutofit/>
        </a:bodyPr>
        <a:lstStyle/>
        <a:p>
          <a:pPr marL="57150" lvl="1" indent="-57150" algn="l" defTabSz="488950">
            <a:lnSpc>
              <a:spcPct val="90000"/>
            </a:lnSpc>
            <a:spcBef>
              <a:spcPct val="0"/>
            </a:spcBef>
            <a:spcAft>
              <a:spcPct val="15000"/>
            </a:spcAft>
            <a:buChar char="••"/>
          </a:pPr>
          <a:r>
            <a:rPr lang="lv-LV" sz="1100" b="0" kern="1200">
              <a:latin typeface="Carlito" panose="020F0502020204030204" pitchFamily="34" charset="0"/>
              <a:cs typeface="Carlito" panose="020F0502020204030204" pitchFamily="34" charset="0"/>
            </a:rPr>
            <a:t>Līvānu Bērnu un jauniešu centrs</a:t>
          </a:r>
        </a:p>
        <a:p>
          <a:pPr marL="57150" lvl="1" indent="-57150" algn="l" defTabSz="466725">
            <a:lnSpc>
              <a:spcPct val="90000"/>
            </a:lnSpc>
            <a:spcBef>
              <a:spcPct val="0"/>
            </a:spcBef>
            <a:spcAft>
              <a:spcPct val="15000"/>
            </a:spcAft>
            <a:buChar char="••"/>
          </a:pPr>
          <a:r>
            <a:rPr lang="lv-LV" sz="1050" b="0" kern="1200">
              <a:latin typeface="Carlito" panose="020F0502020204030204" pitchFamily="34" charset="0"/>
              <a:cs typeface="Carlito" panose="020F0502020204030204" pitchFamily="34" charset="0"/>
            </a:rPr>
            <a:t>Vispārizglītojošo izglītības iestāžu </a:t>
          </a:r>
          <a:r>
            <a:rPr lang="lv-LV" sz="1000" b="0" kern="1200">
              <a:latin typeface="Carlito" panose="020F0502020204030204" pitchFamily="34" charset="0"/>
              <a:cs typeface="Carlito" panose="020F0502020204030204" pitchFamily="34" charset="0"/>
            </a:rPr>
            <a:t>interešu izglītības piedāvājums</a:t>
          </a:r>
        </a:p>
        <a:p>
          <a:pPr marL="57150" lvl="1" indent="-57150" algn="l" defTabSz="444500">
            <a:lnSpc>
              <a:spcPct val="90000"/>
            </a:lnSpc>
            <a:spcBef>
              <a:spcPct val="0"/>
            </a:spcBef>
            <a:spcAft>
              <a:spcPct val="15000"/>
            </a:spcAft>
            <a:buChar char="••"/>
          </a:pPr>
          <a:endParaRPr lang="lv-LV" sz="1000" b="0" kern="1200">
            <a:latin typeface="Carlito" panose="020F0502020204030204" pitchFamily="34" charset="0"/>
            <a:cs typeface="Carlito" panose="020F0502020204030204" pitchFamily="34" charset="0"/>
          </a:endParaRPr>
        </a:p>
        <a:p>
          <a:pPr marL="57150" lvl="1" indent="-57150" algn="l" defTabSz="466725">
            <a:lnSpc>
              <a:spcPct val="90000"/>
            </a:lnSpc>
            <a:spcBef>
              <a:spcPct val="0"/>
            </a:spcBef>
            <a:spcAft>
              <a:spcPct val="15000"/>
            </a:spcAft>
            <a:buChar char="••"/>
          </a:pPr>
          <a:r>
            <a:rPr lang="lv-LV" sz="1050" b="0" kern="1200">
              <a:latin typeface="Carlito" panose="020F0502020204030204" pitchFamily="34" charset="0"/>
              <a:cs typeface="Carlito" panose="020F0502020204030204" pitchFamily="34" charset="0"/>
            </a:rPr>
            <a:t>NVO, komercsabiedrību un privātpersonu </a:t>
          </a:r>
          <a:r>
            <a:rPr lang="lv-LV" sz="1000" b="0" kern="1200">
              <a:latin typeface="Carlito" panose="020F0502020204030204" pitchFamily="34" charset="0"/>
              <a:cs typeface="Carlito" panose="020F0502020204030204" pitchFamily="34" charset="0"/>
            </a:rPr>
            <a:t>interešu izglītības piedāvājums</a:t>
          </a:r>
          <a:endParaRPr lang="lv-LV" sz="1100" b="0" kern="1200">
            <a:latin typeface="Carlito" panose="020F0502020204030204" pitchFamily="34" charset="0"/>
            <a:cs typeface="Carlito" panose="020F0502020204030204" pitchFamily="34" charset="0"/>
          </a:endParaRPr>
        </a:p>
      </dsp:txBody>
      <dsp:txXfrm>
        <a:off x="2687028" y="494668"/>
        <a:ext cx="1590022" cy="1882140"/>
      </dsp:txXfrm>
    </dsp:sp>
    <dsp:sp modelId="{8395BFCD-A5C9-42FF-9123-463CD3DA1C72}">
      <dsp:nvSpPr>
        <dsp:cNvPr id="0" name=""/>
        <dsp:cNvSpPr/>
      </dsp:nvSpPr>
      <dsp:spPr>
        <a:xfrm>
          <a:off x="2453009" y="58532"/>
          <a:ext cx="515517" cy="515517"/>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5000" r="-25000"/>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FCB7908D-CEB8-4112-9CEC-A96482B052C6}">
      <dsp:nvSpPr>
        <dsp:cNvPr id="0" name=""/>
        <dsp:cNvSpPr/>
      </dsp:nvSpPr>
      <dsp:spPr>
        <a:xfrm rot="16200000">
          <a:off x="3677591" y="1210964"/>
          <a:ext cx="1882140" cy="2577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27329" bIns="0" numCol="1" spcCol="1270" anchor="t" anchorCtr="0">
          <a:noAutofit/>
        </a:bodyPr>
        <a:lstStyle/>
        <a:p>
          <a:pPr lvl="0" algn="r" defTabSz="466725">
            <a:lnSpc>
              <a:spcPct val="90000"/>
            </a:lnSpc>
            <a:spcBef>
              <a:spcPct val="0"/>
            </a:spcBef>
            <a:spcAft>
              <a:spcPct val="35000"/>
            </a:spcAft>
          </a:pPr>
          <a:r>
            <a:rPr lang="lv-LV" sz="1050" b="1" kern="1200">
              <a:latin typeface="Carlito" panose="020F0502020204030204" pitchFamily="34" charset="0"/>
              <a:cs typeface="Carlito" panose="020F0502020204030204" pitchFamily="34" charset="0"/>
            </a:rPr>
            <a:t>Profesionālās ievirzes izlgītība</a:t>
          </a:r>
        </a:p>
      </dsp:txBody>
      <dsp:txXfrm>
        <a:off x="3677591" y="1210964"/>
        <a:ext cx="1882140" cy="257758"/>
      </dsp:txXfrm>
    </dsp:sp>
    <dsp:sp modelId="{F62F6761-B605-4D85-8AE4-7EDE1BF208BD}">
      <dsp:nvSpPr>
        <dsp:cNvPr id="0" name=""/>
        <dsp:cNvSpPr/>
      </dsp:nvSpPr>
      <dsp:spPr>
        <a:xfrm>
          <a:off x="4733514" y="447013"/>
          <a:ext cx="1379653" cy="188214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227329" rIns="78232" bIns="78232" numCol="1" spcCol="1270" anchor="t" anchorCtr="0">
          <a:noAutofit/>
        </a:bodyPr>
        <a:lstStyle/>
        <a:p>
          <a:pPr marL="57150" lvl="1" indent="-57150" algn="l" defTabSz="488950">
            <a:lnSpc>
              <a:spcPct val="90000"/>
            </a:lnSpc>
            <a:spcBef>
              <a:spcPct val="0"/>
            </a:spcBef>
            <a:spcAft>
              <a:spcPct val="15000"/>
            </a:spcAft>
            <a:buChar char="••"/>
          </a:pPr>
          <a:r>
            <a:rPr lang="lv-LV" sz="1100" b="0" kern="1200">
              <a:latin typeface="Carlito" panose="020F0502020204030204" pitchFamily="34" charset="0"/>
              <a:cs typeface="Carlito" panose="020F0502020204030204" pitchFamily="34" charset="0"/>
            </a:rPr>
            <a:t>Jēkaba Graubiņa Līvānu Mūzikas un mākslas skola</a:t>
          </a:r>
        </a:p>
        <a:p>
          <a:pPr marL="57150" lvl="1" indent="-57150" algn="l" defTabSz="488950">
            <a:lnSpc>
              <a:spcPct val="90000"/>
            </a:lnSpc>
            <a:spcBef>
              <a:spcPct val="0"/>
            </a:spcBef>
            <a:spcAft>
              <a:spcPct val="15000"/>
            </a:spcAft>
            <a:buChar char="••"/>
          </a:pPr>
          <a:r>
            <a:rPr lang="lv-LV" sz="1100" b="0" kern="1200">
              <a:latin typeface="Carlito" panose="020F0502020204030204" pitchFamily="34" charset="0"/>
              <a:cs typeface="Carlito" panose="020F0502020204030204" pitchFamily="34" charset="0"/>
            </a:rPr>
            <a:t>Līvānu Bērnu un jaunatnes sporta skola</a:t>
          </a:r>
        </a:p>
      </dsp:txBody>
      <dsp:txXfrm>
        <a:off x="4733514" y="447013"/>
        <a:ext cx="1379653" cy="1882140"/>
      </dsp:txXfrm>
    </dsp:sp>
    <dsp:sp modelId="{06E3FFBE-2DAA-488F-9D3F-0BB36E8D9CE7}">
      <dsp:nvSpPr>
        <dsp:cNvPr id="0" name=""/>
        <dsp:cNvSpPr/>
      </dsp:nvSpPr>
      <dsp:spPr>
        <a:xfrm>
          <a:off x="4489781" y="58532"/>
          <a:ext cx="515517" cy="515517"/>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5000" r="-25000"/>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0BAF69-9888-4AEC-9BC3-CB40579FA275}">
      <dsp:nvSpPr>
        <dsp:cNvPr id="0" name=""/>
        <dsp:cNvSpPr/>
      </dsp:nvSpPr>
      <dsp:spPr>
        <a:xfrm rot="16200000">
          <a:off x="1499144" y="-374474"/>
          <a:ext cx="1095998" cy="2100603"/>
        </a:xfrm>
        <a:prstGeom prst="round2SameRect">
          <a:avLst>
            <a:gd name="adj1" fmla="val 16670"/>
            <a:gd name="adj2" fmla="val 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57150" rIns="51435" bIns="57150" numCol="1" spcCol="1270" anchor="t" anchorCtr="0">
          <a:noAutofit/>
        </a:bodyPr>
        <a:lstStyle/>
        <a:p>
          <a:pPr lvl="0" algn="ctr" defTabSz="400050">
            <a:lnSpc>
              <a:spcPct val="90000"/>
            </a:lnSpc>
            <a:spcBef>
              <a:spcPct val="0"/>
            </a:spcBef>
            <a:spcAft>
              <a:spcPct val="35000"/>
            </a:spcAft>
          </a:pPr>
          <a:r>
            <a:rPr lang="lv-LV" sz="900" kern="1200"/>
            <a:t>1. </a:t>
          </a:r>
        </a:p>
        <a:p>
          <a:pPr lvl="0" algn="ctr" defTabSz="400050">
            <a:lnSpc>
              <a:spcPct val="90000"/>
            </a:lnSpc>
            <a:spcBef>
              <a:spcPct val="0"/>
            </a:spcBef>
            <a:spcAft>
              <a:spcPct val="35000"/>
            </a:spcAft>
          </a:pPr>
          <a:r>
            <a:rPr lang="lv-LV" sz="900" kern="1200"/>
            <a:t>Pieaugušo mūžizglītības iespēju veicināšana </a:t>
          </a:r>
          <a:r>
            <a:rPr lang="lv-LV" sz="900" b="1" kern="1200"/>
            <a:t>ekonomikas perspektīvajās nozarēs </a:t>
          </a:r>
          <a:r>
            <a:rPr lang="lv-LV" sz="900" kern="1200"/>
            <a:t>(IT pakalpojumi, rūpniecība, loģistika, veselības aprūpe, enerģētika u.c.) atbilstoši darba tirgus pieprasījumam</a:t>
          </a:r>
          <a:endParaRPr lang="en-US" sz="900" b="1" kern="1200"/>
        </a:p>
      </dsp:txBody>
      <dsp:txXfrm rot="5400000">
        <a:off x="1050354" y="181340"/>
        <a:ext cx="2047091" cy="988974"/>
      </dsp:txXfrm>
    </dsp:sp>
    <dsp:sp modelId="{4CE1387D-244F-4568-8F9E-C1413C229C45}">
      <dsp:nvSpPr>
        <dsp:cNvPr id="0" name=""/>
        <dsp:cNvSpPr/>
      </dsp:nvSpPr>
      <dsp:spPr>
        <a:xfrm rot="5400000">
          <a:off x="3633552" y="-379441"/>
          <a:ext cx="1076322" cy="2110536"/>
        </a:xfrm>
        <a:prstGeom prst="round2SameRect">
          <a:avLst>
            <a:gd name="adj1" fmla="val 16670"/>
            <a:gd name="adj2" fmla="val 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1435" tIns="57150" rIns="34290" bIns="57150" numCol="1" spcCol="1270" anchor="t" anchorCtr="0">
          <a:noAutofit/>
        </a:bodyPr>
        <a:lstStyle/>
        <a:p>
          <a:pPr lvl="0" algn="ctr" defTabSz="400050">
            <a:lnSpc>
              <a:spcPct val="90000"/>
            </a:lnSpc>
            <a:spcBef>
              <a:spcPct val="0"/>
            </a:spcBef>
            <a:spcAft>
              <a:spcPct val="35000"/>
            </a:spcAft>
          </a:pPr>
          <a:r>
            <a:rPr lang="lv-LV" sz="900" kern="1200"/>
            <a:t>2. </a:t>
          </a:r>
        </a:p>
        <a:p>
          <a:pPr lvl="0" algn="ctr" defTabSz="400050">
            <a:lnSpc>
              <a:spcPct val="90000"/>
            </a:lnSpc>
            <a:spcBef>
              <a:spcPct val="0"/>
            </a:spcBef>
            <a:spcAft>
              <a:spcPct val="35000"/>
            </a:spcAft>
          </a:pPr>
          <a:r>
            <a:rPr lang="lv-LV" sz="900" kern="1200"/>
            <a:t>Pieaugušo mūžizglītības iespēju veicināšana </a:t>
          </a:r>
          <a:r>
            <a:rPr lang="lv-LV" sz="900" b="1" kern="1200"/>
            <a:t>pašizaugsmes un pašizglītošanās jomā </a:t>
          </a:r>
          <a:r>
            <a:rPr lang="lv-LV" sz="900" b="0" kern="1200"/>
            <a:t>- lai veidotos spēcīgas personības un varētu veiksmīgāk izmantot ārējās vides iespējas</a:t>
          </a:r>
          <a:endParaRPr lang="en-US" sz="900" b="0" kern="1200"/>
        </a:p>
      </dsp:txBody>
      <dsp:txXfrm rot="-5400000">
        <a:off x="3116446" y="190216"/>
        <a:ext cx="2057985" cy="971220"/>
      </dsp:txXfrm>
    </dsp:sp>
    <dsp:sp modelId="{10FC327B-EFE5-46A2-A02C-48878A484E78}">
      <dsp:nvSpPr>
        <dsp:cNvPr id="0" name=""/>
        <dsp:cNvSpPr/>
      </dsp:nvSpPr>
      <dsp:spPr>
        <a:xfrm>
          <a:off x="2794340" y="0"/>
          <a:ext cx="526830" cy="526804"/>
        </a:xfrm>
        <a:prstGeom prst="circularArrow">
          <a:avLst>
            <a:gd name="adj1" fmla="val 12500"/>
            <a:gd name="adj2" fmla="val 1142322"/>
            <a:gd name="adj3" fmla="val 20457678"/>
            <a:gd name="adj4" fmla="val 108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F714924-E3DF-4FAC-9E4F-45A6DF635305}">
      <dsp:nvSpPr>
        <dsp:cNvPr id="0" name=""/>
        <dsp:cNvSpPr/>
      </dsp:nvSpPr>
      <dsp:spPr>
        <a:xfrm rot="10800000">
          <a:off x="2794340" y="824722"/>
          <a:ext cx="526830" cy="526804"/>
        </a:xfrm>
        <a:prstGeom prst="circularArrow">
          <a:avLst>
            <a:gd name="adj1" fmla="val 12500"/>
            <a:gd name="adj2" fmla="val 1142322"/>
            <a:gd name="adj3" fmla="val 20457678"/>
            <a:gd name="adj4" fmla="val 108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9/layout/ReverseList">
  <dgm:title val=""/>
  <dgm:desc val=""/>
  <dgm:catLst>
    <dgm:cat type="relationship" pri="3800"/>
  </dgm:catLst>
  <dgm:samp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clrData>
  <dgm:layoutNode name="Name0">
    <dgm:varLst>
      <dgm:chMax val="2"/>
      <dgm:chPref val="2"/>
      <dgm:animLvl val="lvl"/>
    </dgm:varLst>
    <dgm:choose name="Name1">
      <dgm:if name="Name2" axis="ch" ptType="node" func="cnt" op="lte" val="1">
        <dgm:alg type="composite">
          <dgm:param type="ar" val="0.9993"/>
        </dgm:alg>
      </dgm:if>
      <dgm:else name="Name3">
        <dgm:alg type="composite">
          <dgm:param type="ar" val="0.8036"/>
        </dgm:alg>
      </dgm:else>
    </dgm:choose>
    <dgm:shape xmlns:r="http://schemas.openxmlformats.org/officeDocument/2006/relationships" r:blip="">
      <dgm:adjLst/>
    </dgm:shape>
    <dgm:choose name="Name4">
      <dgm:if name="Name5" axis="ch" ptType="node" func="cnt" op="lte" val="1">
        <dgm:constrLst>
          <dgm:constr type="primFontSz" for="des" ptType="node" op="equ" val="65"/>
          <dgm:constr type="l" for="ch" forName="LeftNode" refType="w" fact="0"/>
          <dgm:constr type="t" for="ch" forName="LeftNode" refType="h" fact="0.25"/>
          <dgm:constr type="w" for="ch" forName="LeftNode" refType="w" fact="0.5"/>
          <dgm:constr type="h" for="ch" forName="LeftNode" refType="h"/>
          <dgm:constr type="l" for="ch" forName="LeftText" refType="w" fact="0"/>
          <dgm:constr type="t" for="ch" forName="LeftText" refType="h" fact="0.25"/>
          <dgm:constr type="w" for="ch" forName="LeftText" refType="w" fact="0.5"/>
          <dgm:constr type="h" for="ch" forName="LeftText" refType="h"/>
        </dgm:constrLst>
      </dgm:if>
      <dgm:else name="Name6">
        <dgm:constrLst>
          <dgm:constr type="primFontSz" for="des" ptType="node" op="equ" val="65"/>
          <dgm:constr type="l" for="ch" forName="LeftNode" refType="w" fact="0"/>
          <dgm:constr type="t" for="ch" forName="LeftNode" refType="h" fact="0.1786"/>
          <dgm:constr type="w" for="ch" forName="LeftNode" refType="w" fact="0.4889"/>
          <dgm:constr type="h" for="ch" forName="LeftNode" refType="h" fact="0.6429"/>
          <dgm:constr type="l" for="ch" forName="LeftText" refType="w" fact="0"/>
          <dgm:constr type="t" for="ch" forName="LeftText" refType="h" fact="0.1786"/>
          <dgm:constr type="w" for="ch" forName="LeftText" refType="w" fact="0.4889"/>
          <dgm:constr type="h" for="ch" forName="LeftText" refType="h" fact="0.6429"/>
          <dgm:constr type="l" for="ch" forName="RightNode" refType="w" fact="0.5111"/>
          <dgm:constr type="t" for="ch" forName="RightNode" refType="h" fact="0.1786"/>
          <dgm:constr type="w" for="ch" forName="RightNode" refType="w" fact="0.4889"/>
          <dgm:constr type="h" for="ch" forName="RightNode" refType="h" fact="0.6429"/>
          <dgm:constr type="l" for="ch" forName="RightText" refType="w" fact="0.5111"/>
          <dgm:constr type="t" for="ch" forName="RightText" refType="h" fact="0.1786"/>
          <dgm:constr type="w" for="ch" forName="RightText" refType="w" fact="0.4889"/>
          <dgm:constr type="h" for="ch" forName="RightText" refType="h" fact="0.6429"/>
          <dgm:constr type="l" for="ch" forName="TopArrow" refType="w" fact="0.2444"/>
          <dgm:constr type="t" for="ch" forName="TopArrow" refType="h" fact="0"/>
          <dgm:constr type="w" for="ch" forName="TopArrow" refType="w" fact="0.5111"/>
          <dgm:constr type="h" for="ch" forName="TopArrow" refType="h" fact="0.4107"/>
          <dgm:constr type="l" for="ch" forName="BottomArrow" refType="w" fact="0.2444"/>
          <dgm:constr type="t" for="ch" forName="BottomArrow" refType="h" fact="0.5893"/>
          <dgm:constr type="w" for="ch" forName="BottomArrow" refType="w" fact="0.5111"/>
          <dgm:constr type="h" for="ch" forName="BottomArrow" refType="h" fact="0.4107"/>
        </dgm:constrLst>
      </dgm:else>
    </dgm:choose>
    <dgm:choose name="Name7">
      <dgm:if name="Name8" axis="ch" ptType="node" func="cnt" op="gte" val="1">
        <dgm:layoutNode name="LeftText" styleLbl="revTx" moveWith="LeftNode">
          <dgm:varLst>
            <dgm:bulletEnabled val="1"/>
          </dgm:varLst>
          <dgm:alg type="tx">
            <dgm:param type="txAnchorVert" val="t"/>
            <dgm:param type="parTxLTRAlign" val="l"/>
          </dgm:alg>
          <dgm:choose name="Name9">
            <dgm:if name="Name10" axis="ch" ptType="node" func="cnt" op="lte" val="1">
              <dgm:shape xmlns:r="http://schemas.openxmlformats.org/officeDocument/2006/relationships" type="roundRect" r:blip="" hideGeom="1">
                <dgm:adjLst>
                  <dgm:adj idx="1" val="0.1667"/>
                  <dgm:adj idx="2" val="0"/>
                </dgm:adjLst>
              </dgm:shape>
              <dgm:presOf axis="ch desOrSelf" ptType="node node" st="1 1" cnt="1 0"/>
              <dgm:constrLst>
                <dgm:constr type="lMarg" refType="primFontSz" fact="0.3"/>
                <dgm:constr type="rMarg" refType="primFontSz" fact="0.3"/>
                <dgm:constr type="tMarg" refType="primFontSz" fact="0.5"/>
                <dgm:constr type="bMarg" refType="primFontSz" fact="0.5"/>
              </dgm:constrLst>
            </dgm:if>
            <dgm:else name="Name11">
              <dgm:shape xmlns:r="http://schemas.openxmlformats.org/officeDocument/2006/relationships" rot="270" type="round2SameRect" r:blip="" hideGeom="1">
                <dgm:adjLst>
                  <dgm:adj idx="1" val="0.1667"/>
                  <dgm:adj idx="2" val="0"/>
                </dgm:adjLst>
              </dgm:shape>
              <dgm:presOf axis="ch desOrSelf" ptType="node node" st="1 1" cnt="1 0"/>
              <dgm:constrLst>
                <dgm:constr type="lMarg" refType="primFontSz" fact="0.3"/>
                <dgm:constr type="rMarg" refType="primFontSz" fact="0.45"/>
                <dgm:constr type="tMarg" refType="primFontSz" fact="0.5"/>
                <dgm:constr type="bMarg" refType="primFontSz" fact="0.5"/>
              </dgm:constrLst>
            </dgm:else>
          </dgm:choose>
          <dgm:ruleLst>
            <dgm:rule type="primFontSz" val="5" fact="NaN" max="NaN"/>
          </dgm:ruleLst>
        </dgm:layoutNode>
        <dgm:layoutNode name="LeftNode" styleLbl="bgImgPlace1">
          <dgm:varLst>
            <dgm:chMax val="2"/>
            <dgm:chPref val="2"/>
          </dgm:varLst>
          <dgm:alg type="sp"/>
          <dgm:choose name="Name12">
            <dgm:if name="Name13" axis="ch" ptType="node" func="cnt" op="lte" val="1">
              <dgm:shape xmlns:r="http://schemas.openxmlformats.org/officeDocument/2006/relationships" type="roundRect" r:blip="">
                <dgm:adjLst>
                  <dgm:adj idx="1" val="0.1667"/>
                  <dgm:adj idx="2" val="0"/>
                </dgm:adjLst>
              </dgm:shape>
            </dgm:if>
            <dgm:else name="Name14">
              <dgm:shape xmlns:r="http://schemas.openxmlformats.org/officeDocument/2006/relationships" rot="270" type="round2SameRect" r:blip="">
                <dgm:adjLst>
                  <dgm:adj idx="1" val="0.1667"/>
                  <dgm:adj idx="2" val="0"/>
                </dgm:adjLst>
              </dgm:shape>
            </dgm:else>
          </dgm:choose>
          <dgm:presOf axis="ch desOrSelf" ptType="node node" st="1 1" cnt="1 0"/>
        </dgm:layoutNode>
        <dgm:choose name="Name15">
          <dgm:if name="Name16" axis="ch" ptType="node" func="cnt" op="gte" val="2">
            <dgm:layoutNode name="RightText" styleLbl="revTx" moveWith="RightNode">
              <dgm:varLst>
                <dgm:bulletEnabled val="1"/>
              </dgm:varLst>
              <dgm:alg type="tx">
                <dgm:param type="txAnchorVert" val="t"/>
                <dgm:param type="parTxLTRAlign" val="l"/>
              </dgm:alg>
              <dgm:shape xmlns:r="http://schemas.openxmlformats.org/officeDocument/2006/relationships" rot="90" type="round2SameRect" r:blip="" hideGeom="1">
                <dgm:adjLst>
                  <dgm:adj idx="1" val="0.1667"/>
                  <dgm:adj idx="2" val="0"/>
                </dgm:adjLst>
              </dgm:shape>
              <dgm:presOf axis="ch desOrSelf" ptType="node node" st="2 1" cnt="1 0"/>
              <dgm:constrLst>
                <dgm:constr type="lMarg" refType="primFontSz" fact="0.45"/>
                <dgm:constr type="rMarg" refType="primFontSz" fact="0.3"/>
                <dgm:constr type="tMarg" refType="primFontSz" fact="0.5"/>
                <dgm:constr type="bMarg" refType="primFontSz" fact="0.5"/>
              </dgm:constrLst>
              <dgm:ruleLst>
                <dgm:rule type="primFontSz" val="5" fact="NaN" max="NaN"/>
              </dgm:ruleLst>
            </dgm:layoutNode>
            <dgm:layoutNode name="RightNode" styleLbl="bgImgPlace1">
              <dgm:varLst>
                <dgm:chMax val="0"/>
                <dgm:chPref val="0"/>
              </dgm:varLst>
              <dgm:alg type="sp"/>
              <dgm:shape xmlns:r="http://schemas.openxmlformats.org/officeDocument/2006/relationships" rot="90" type="round2SameRect" r:blip="">
                <dgm:adjLst>
                  <dgm:adj idx="1" val="0.1667"/>
                  <dgm:adj idx="2" val="0"/>
                </dgm:adjLst>
              </dgm:shape>
              <dgm:presOf axis="ch desOrSelf" ptType="node node" st="2 1" cnt="1 0"/>
            </dgm:layoutNode>
            <dgm:layoutNode name="TopArrow">
              <dgm:alg type="sp"/>
              <dgm:shape xmlns:r="http://schemas.openxmlformats.org/officeDocument/2006/relationships" type="circularArrow" r:blip="">
                <dgm:adjLst>
                  <dgm:adj idx="1" val="0.125"/>
                  <dgm:adj idx="2" val="19.0387"/>
                  <dgm:adj idx="3" val="-19.0387"/>
                  <dgm:adj idx="4" val="180"/>
                  <dgm:adj idx="5" val="0.125"/>
                </dgm:adjLst>
              </dgm:shape>
              <dgm:presOf/>
            </dgm:layoutNode>
            <dgm:layoutNode name="BottomArrow">
              <dgm:alg type="sp"/>
              <dgm:shape xmlns:r="http://schemas.openxmlformats.org/officeDocument/2006/relationships" rot="180" type="circularArrow" r:blip="">
                <dgm:adjLst>
                  <dgm:adj idx="1" val="0.125"/>
                  <dgm:adj idx="2" val="19.0387"/>
                  <dgm:adj idx="3" val="-19.0387"/>
                  <dgm:adj idx="4" val="180"/>
                  <dgm:adj idx="5" val="0.125"/>
                </dgm:adjLst>
              </dgm:shape>
              <dgm:presOf/>
            </dgm:layoutNode>
          </dgm:if>
          <dgm:else name="Name17"/>
        </dgm:choose>
      </dgm:if>
      <dgm:else name="Name1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47B08-C55C-4895-B684-EDDCDBAB7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62B9CFF0.dotm</Template>
  <TotalTime>2</TotalTime>
  <Pages>82</Pages>
  <Words>151496</Words>
  <Characters>86354</Characters>
  <Application>Microsoft Office Word</Application>
  <DocSecurity>0</DocSecurity>
  <Lines>719</Lines>
  <Paragraphs>474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Installer</Company>
  <LinksUpToDate>false</LinksUpToDate>
  <CharactersWithSpaces>237376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Marika</dc:creator>
  <cp:lastModifiedBy>Lidija Pastare</cp:lastModifiedBy>
  <cp:revision>3</cp:revision>
  <cp:lastPrinted>2016-06-21T06:27:00Z</cp:lastPrinted>
  <dcterms:created xsi:type="dcterms:W3CDTF">2022-11-29T07:16:00Z</dcterms:created>
  <dcterms:modified xsi:type="dcterms:W3CDTF">2022-11-29T07:17:00Z</dcterms:modified>
</cp:coreProperties>
</file>