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Pr="00926627" w:rsidRDefault="0044398F" w:rsidP="00B9318B">
      <w:pPr>
        <w:pStyle w:val="Nosaukums"/>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77532A" w:rsidP="002A524F">
            <w:pPr>
              <w:pStyle w:val="Apakvirsraksts"/>
              <w:ind w:right="294"/>
              <w:jc w:val="both"/>
              <w:rPr>
                <w:sz w:val="22"/>
              </w:rPr>
            </w:pPr>
            <w:r>
              <w:rPr>
                <w:sz w:val="22"/>
                <w:szCs w:val="22"/>
              </w:rPr>
              <w:t>LND 2014/</w:t>
            </w:r>
            <w:r w:rsidR="00825157">
              <w:rPr>
                <w:sz w:val="22"/>
                <w:szCs w:val="22"/>
              </w:rPr>
              <w:t>31</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text" w:val="fakss"/>
                <w:attr w:name="id" w:val="-1"/>
                <w:attr w:name="baseform"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text" w:val="akti"/>
                <w:attr w:name="id" w:val="-1"/>
                <w:attr w:name="baseform" w:val="akt|s"/>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006455E6">
              <w:rPr>
                <w:sz w:val="22"/>
                <w:szCs w:val="22"/>
                <w:vertAlign w:val="superscript"/>
              </w:rPr>
              <w:t>2</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053483">
            <w:pPr>
              <w:rPr>
                <w:b/>
              </w:rPr>
            </w:pPr>
            <w:r w:rsidRPr="000D06BF">
              <w:rPr>
                <w:b/>
              </w:rPr>
              <w:t xml:space="preserve">Kurināmās malkas piegāde </w:t>
            </w:r>
            <w:r w:rsidR="00053483">
              <w:rPr>
                <w:b/>
              </w:rPr>
              <w:t>Rudzātu vidusskolas 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E90014">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053483">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053483">
              <w:rPr>
                <w:color w:val="000000"/>
                <w:spacing w:val="-4"/>
                <w:sz w:val="22"/>
                <w:szCs w:val="22"/>
              </w:rPr>
              <w:t>Miera iela 13, Rudzāti, Rudzātu pagasts, Līvānu novads</w:t>
            </w:r>
          </w:p>
        </w:tc>
      </w:tr>
      <w:tr w:rsidR="0044398F" w:rsidRPr="00926627" w:rsidTr="00EC743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Virsraksts1"/>
              <w:ind w:right="294"/>
              <w:jc w:val="left"/>
              <w:rPr>
                <w:b w:val="0"/>
                <w:bCs w:val="0"/>
                <w:sz w:val="22"/>
              </w:rPr>
            </w:pPr>
          </w:p>
        </w:tc>
        <w:tc>
          <w:tcPr>
            <w:tcW w:w="6804" w:type="dxa"/>
          </w:tcPr>
          <w:p w:rsidR="0044398F" w:rsidRPr="00926627" w:rsidRDefault="0044398F" w:rsidP="000D184C">
            <w:pPr>
              <w:ind w:left="34" w:right="294"/>
              <w:jc w:val="both"/>
            </w:pPr>
            <w:r w:rsidRPr="00926627">
              <w:rPr>
                <w:sz w:val="22"/>
                <w:szCs w:val="22"/>
              </w:rPr>
              <w:t xml:space="preserve">Līvānu novada dome, Rīgas ielā 77, Līvānu novadā, </w:t>
            </w:r>
            <w:r w:rsidRPr="00477338">
              <w:rPr>
                <w:sz w:val="22"/>
                <w:szCs w:val="22"/>
              </w:rPr>
              <w:t xml:space="preserve">līdz </w:t>
            </w:r>
            <w:r w:rsidR="006455E6">
              <w:rPr>
                <w:b/>
                <w:sz w:val="22"/>
                <w:szCs w:val="22"/>
              </w:rPr>
              <w:t>2014</w:t>
            </w:r>
            <w:r w:rsidR="004E5625">
              <w:rPr>
                <w:b/>
                <w:sz w:val="22"/>
                <w:szCs w:val="22"/>
              </w:rPr>
              <w:t xml:space="preserve">.gada </w:t>
            </w:r>
            <w:r w:rsidR="00825157">
              <w:rPr>
                <w:b/>
                <w:sz w:val="22"/>
                <w:szCs w:val="22"/>
              </w:rPr>
              <w:t>10</w:t>
            </w:r>
            <w:r w:rsidR="009F00A8">
              <w:rPr>
                <w:b/>
                <w:sz w:val="22"/>
                <w:szCs w:val="22"/>
              </w:rPr>
              <w:t>.jūnija</w:t>
            </w:r>
            <w:r w:rsidRPr="00926627">
              <w:rPr>
                <w:b/>
                <w:color w:val="FF0000"/>
                <w:sz w:val="22"/>
                <w:szCs w:val="22"/>
              </w:rPr>
              <w:t xml:space="preserve"> </w:t>
            </w:r>
            <w:r w:rsidR="00EC1DE0">
              <w:rPr>
                <w:b/>
                <w:sz w:val="22"/>
                <w:szCs w:val="22"/>
              </w:rPr>
              <w:t>plkst.11</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w:t>
            </w:r>
            <w:bookmarkStart w:id="0" w:name="_GoBack"/>
            <w:bookmarkEnd w:id="0"/>
            <w:r w:rsidRPr="00926627">
              <w:rPr>
                <w:sz w:val="22"/>
                <w:szCs w:val="22"/>
              </w:rPr>
              <w:t>a saņemšanu Rīgas ielā 77, Līvānos, Līvānu novadā ne vēlāk kā līdz norādītajam piedāvājumu iesniegšanas laikam.</w:t>
            </w:r>
          </w:p>
          <w:p w:rsidR="0044398F" w:rsidRPr="00926627" w:rsidRDefault="0044398F" w:rsidP="000D184C">
            <w:pPr>
              <w:ind w:left="34"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Default="00053483" w:rsidP="002A524F">
            <w:pPr>
              <w:ind w:left="34" w:right="294"/>
              <w:jc w:val="both"/>
              <w:rPr>
                <w:sz w:val="22"/>
                <w:szCs w:val="22"/>
              </w:rPr>
            </w:pPr>
            <w:r>
              <w:rPr>
                <w:sz w:val="22"/>
                <w:szCs w:val="22"/>
              </w:rPr>
              <w:t xml:space="preserve">Rudzātu vidusskolas direktors, Vladislavs </w:t>
            </w:r>
            <w:proofErr w:type="spellStart"/>
            <w:r>
              <w:rPr>
                <w:sz w:val="22"/>
                <w:szCs w:val="22"/>
              </w:rPr>
              <w:t>Spriņģis</w:t>
            </w:r>
            <w:proofErr w:type="spellEnd"/>
            <w:r>
              <w:rPr>
                <w:sz w:val="22"/>
                <w:szCs w:val="22"/>
              </w:rPr>
              <w:t>,</w:t>
            </w:r>
            <w:r w:rsidRPr="003C4CB0">
              <w:rPr>
                <w:sz w:val="22"/>
                <w:szCs w:val="22"/>
              </w:rPr>
              <w:t xml:space="preserve"> </w:t>
            </w:r>
            <w:proofErr w:type="spellStart"/>
            <w:r w:rsidRPr="003C4CB0">
              <w:rPr>
                <w:sz w:val="22"/>
                <w:szCs w:val="22"/>
              </w:rPr>
              <w:t>tālr</w:t>
            </w:r>
            <w:proofErr w:type="spellEnd"/>
            <w:r w:rsidRPr="003C4CB0">
              <w:rPr>
                <w:sz w:val="22"/>
                <w:szCs w:val="22"/>
              </w:rPr>
              <w:t xml:space="preserve">. </w:t>
            </w:r>
            <w:r>
              <w:rPr>
                <w:sz w:val="22"/>
                <w:szCs w:val="22"/>
              </w:rPr>
              <w:t>65326331.</w:t>
            </w:r>
          </w:p>
          <w:p w:rsidR="00825157" w:rsidRPr="00926627" w:rsidRDefault="00825157" w:rsidP="002A524F">
            <w:pPr>
              <w:ind w:left="34" w:right="294"/>
              <w:jc w:val="both"/>
            </w:pPr>
            <w:r>
              <w:rPr>
                <w:sz w:val="22"/>
                <w:szCs w:val="22"/>
              </w:rPr>
              <w:t xml:space="preserve">e-pasts: </w:t>
            </w:r>
            <w:hyperlink r:id="rId8" w:history="1">
              <w:r w:rsidRPr="00EA4A51">
                <w:rPr>
                  <w:rStyle w:val="Hipersaite"/>
                  <w:sz w:val="22"/>
                  <w:szCs w:val="22"/>
                </w:rPr>
                <w:t>rudzatuvsk@livani.lv</w:t>
              </w:r>
            </w:hyperlink>
            <w:r>
              <w:rPr>
                <w:sz w:val="22"/>
                <w:szCs w:val="22"/>
              </w:rPr>
              <w:t xml:space="preserve"> </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FE3110">
            <w:r w:rsidRPr="00926627">
              <w:rPr>
                <w:sz w:val="22"/>
                <w:szCs w:val="22"/>
              </w:rPr>
              <w:t xml:space="preserve">Cauršūtam piedāvājumam ir jābūt ievietotam aizlīmētā aploksnē ar norādi: </w:t>
            </w:r>
            <w:r w:rsidRPr="00411171">
              <w:rPr>
                <w:b/>
              </w:rPr>
              <w:t>“</w:t>
            </w:r>
            <w:r w:rsidR="00B34F43" w:rsidRPr="00B34F43">
              <w:rPr>
                <w:b/>
              </w:rPr>
              <w:t xml:space="preserve">Kurināmās malkas piegāde </w:t>
            </w:r>
            <w:r w:rsidR="00053483">
              <w:rPr>
                <w:b/>
              </w:rPr>
              <w:t>Rudzātu vidusskolas vajadzībām</w:t>
            </w:r>
            <w:r w:rsidRPr="00411171">
              <w:rPr>
                <w:b/>
              </w:rPr>
              <w:t>”</w:t>
            </w:r>
            <w:r w:rsidRPr="00C3359C">
              <w:rPr>
                <w:b/>
                <w:sz w:val="22"/>
                <w:szCs w:val="22"/>
              </w:rPr>
              <w:t>,</w:t>
            </w:r>
            <w:r w:rsidRPr="00C3359C">
              <w:rPr>
                <w:sz w:val="22"/>
                <w:szCs w:val="22"/>
              </w:rPr>
              <w:t xml:space="preserve"> iepirkuma identifikācijas </w:t>
            </w:r>
            <w:proofErr w:type="spellStart"/>
            <w:r w:rsidRPr="00C3359C">
              <w:rPr>
                <w:sz w:val="22"/>
                <w:szCs w:val="22"/>
              </w:rPr>
              <w:t>Nr</w:t>
            </w:r>
            <w:proofErr w:type="spellEnd"/>
            <w:r w:rsidRPr="00C3359C">
              <w:rPr>
                <w:sz w:val="22"/>
                <w:szCs w:val="22"/>
              </w:rPr>
              <w:t xml:space="preserve">. </w:t>
            </w:r>
            <w:r w:rsidR="006455E6">
              <w:rPr>
                <w:sz w:val="22"/>
                <w:szCs w:val="22"/>
              </w:rPr>
              <w:t>LND/2014</w:t>
            </w:r>
            <w:r w:rsidRPr="00D6694D">
              <w:rPr>
                <w:sz w:val="22"/>
                <w:szCs w:val="22"/>
              </w:rPr>
              <w:t>/</w:t>
            </w:r>
            <w:r w:rsidR="00825157">
              <w:rPr>
                <w:sz w:val="22"/>
                <w:szCs w:val="22"/>
              </w:rPr>
              <w:t>31</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pPr>
            <w:r w:rsidRPr="00926627">
              <w:rPr>
                <w:sz w:val="22"/>
                <w:szCs w:val="22"/>
              </w:rPr>
              <w:t xml:space="preserve">Pretendents drīkst iesniegt tikai vienu piedāvājuma variantu. </w:t>
            </w:r>
          </w:p>
          <w:p w:rsidR="0044398F" w:rsidRPr="00926627" w:rsidRDefault="0044398F" w:rsidP="008300C5">
            <w:pPr>
              <w:ind w:left="34" w:right="294"/>
              <w:jc w:val="both"/>
              <w:rPr>
                <w:bCs/>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F416C9">
            <w:pPr>
              <w:pStyle w:val="Sarakstarindkopa"/>
              <w:numPr>
                <w:ilvl w:val="1"/>
                <w:numId w:val="14"/>
              </w:numPr>
              <w:ind w:left="742" w:right="294" w:hanging="708"/>
              <w:jc w:val="both"/>
            </w:pPr>
            <w:r w:rsidRPr="00F416C9">
              <w:rPr>
                <w:sz w:val="22"/>
                <w:szCs w:val="22"/>
              </w:rPr>
              <w:t>Pieteikuma vēstule;</w:t>
            </w:r>
          </w:p>
          <w:p w:rsidR="0044398F" w:rsidRPr="00926627" w:rsidRDefault="0044398F" w:rsidP="00EC7437">
            <w:pPr>
              <w:numPr>
                <w:ilvl w:val="1"/>
                <w:numId w:val="14"/>
              </w:numPr>
              <w:ind w:left="34" w:right="294" w:hanging="34"/>
              <w:jc w:val="both"/>
            </w:pPr>
            <w:r w:rsidRPr="00926627">
              <w:rPr>
                <w:sz w:val="22"/>
                <w:szCs w:val="22"/>
              </w:rPr>
              <w:t>Apliecinājums, kas noformēts saskaņā ar pielikumu Nr.1.</w:t>
            </w:r>
          </w:p>
          <w:p w:rsidR="0044398F" w:rsidRPr="00926627" w:rsidRDefault="00B34F43" w:rsidP="00605631">
            <w:pPr>
              <w:numPr>
                <w:ilvl w:val="1"/>
                <w:numId w:val="14"/>
              </w:numPr>
              <w:ind w:left="742" w:right="294" w:hanging="742"/>
              <w:jc w:val="both"/>
            </w:pPr>
            <w:r>
              <w:rPr>
                <w:sz w:val="22"/>
                <w:szCs w:val="22"/>
              </w:rPr>
              <w:t xml:space="preserve">Finanšu piedāvājums (pielikums </w:t>
            </w:r>
            <w:proofErr w:type="spellStart"/>
            <w:r>
              <w:rPr>
                <w:sz w:val="22"/>
                <w:szCs w:val="22"/>
              </w:rPr>
              <w:t>Nr</w:t>
            </w:r>
            <w:proofErr w:type="spellEnd"/>
            <w:r>
              <w:rPr>
                <w:sz w:val="22"/>
                <w:szCs w:val="22"/>
              </w:rPr>
              <w:t>. 3</w:t>
            </w:r>
            <w:r w:rsidR="0044398F">
              <w:rPr>
                <w:sz w:val="22"/>
                <w:szCs w:val="22"/>
              </w:rPr>
              <w:t>), kurā norāda malkas cenu par 1 m</w:t>
            </w:r>
            <w:r w:rsidR="0044398F" w:rsidRPr="00605631">
              <w:rPr>
                <w:sz w:val="22"/>
                <w:szCs w:val="22"/>
                <w:vertAlign w:val="superscript"/>
              </w:rPr>
              <w:t>3</w:t>
            </w:r>
            <w:r w:rsidR="0044398F">
              <w:rPr>
                <w:sz w:val="22"/>
                <w:szCs w:val="22"/>
                <w:vertAlign w:val="superscript"/>
              </w:rPr>
              <w:t xml:space="preserve"> </w:t>
            </w:r>
            <w:r w:rsidR="0044398F">
              <w:rPr>
                <w:sz w:val="22"/>
                <w:szCs w:val="22"/>
              </w:rPr>
              <w:t>bez un ar PVN, kā arī kopējo cenu par tehniskajā specifikācijā noteikto malkas daudzumu bez un ar PVN (piedāvājuma cenā jāiekļauj malkas piegādes izmaksas).</w:t>
            </w:r>
          </w:p>
          <w:p w:rsidR="0044398F" w:rsidRPr="006455E6" w:rsidRDefault="0044398F" w:rsidP="006455E6">
            <w:pPr>
              <w:numPr>
                <w:ilvl w:val="1"/>
                <w:numId w:val="14"/>
              </w:numPr>
              <w:ind w:left="742" w:right="294" w:hanging="742"/>
              <w:jc w:val="both"/>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tc>
      </w:tr>
      <w:tr w:rsidR="0044398F" w:rsidRPr="00926627" w:rsidTr="00EC7437">
        <w:trPr>
          <w:trHeight w:val="480"/>
        </w:trPr>
        <w:tc>
          <w:tcPr>
            <w:tcW w:w="3545" w:type="dxa"/>
          </w:tcPr>
          <w:p w:rsidR="0044398F" w:rsidRPr="00926627" w:rsidRDefault="0044398F" w:rsidP="002072BE">
            <w:pPr>
              <w:numPr>
                <w:ilvl w:val="0"/>
                <w:numId w:val="14"/>
              </w:numPr>
              <w:ind w:right="294"/>
              <w:rPr>
                <w:b/>
                <w:bCs/>
              </w:rPr>
            </w:pPr>
            <w:r w:rsidRPr="00926627">
              <w:rPr>
                <w:b/>
                <w:bCs/>
                <w:sz w:val="22"/>
                <w:szCs w:val="22"/>
              </w:rPr>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6455E6" w:rsidRPr="006455E6" w:rsidRDefault="006455E6" w:rsidP="006455E6">
            <w:pPr>
              <w:numPr>
                <w:ilvl w:val="0"/>
                <w:numId w:val="1"/>
              </w:numPr>
              <w:ind w:right="294"/>
              <w:jc w:val="both"/>
              <w:rPr>
                <w:sz w:val="22"/>
                <w:szCs w:val="22"/>
              </w:rPr>
            </w:pPr>
            <w:r w:rsidRPr="006455E6">
              <w:rPr>
                <w:sz w:val="22"/>
                <w:szCs w:val="22"/>
              </w:rPr>
              <w:t>Juridiska vai fiziska persona, kas reģistrēta likumā noteiktā kārtībā.</w:t>
            </w:r>
          </w:p>
          <w:p w:rsidR="006455E6" w:rsidRPr="006455E6" w:rsidRDefault="006455E6" w:rsidP="006455E6">
            <w:pPr>
              <w:numPr>
                <w:ilvl w:val="0"/>
                <w:numId w:val="1"/>
              </w:numPr>
              <w:ind w:right="294"/>
              <w:jc w:val="both"/>
              <w:rPr>
                <w:sz w:val="22"/>
                <w:szCs w:val="22"/>
              </w:rPr>
            </w:pPr>
            <w:r w:rsidRPr="006455E6">
              <w:rPr>
                <w:sz w:val="22"/>
                <w:szCs w:val="22"/>
              </w:rPr>
              <w:t xml:space="preserve">Pasūtītājs izslēdz pretendentu no turpmākās dalības iepirkuma procedūrā, ja attiecībā uz Pretendentu ir iestājies kāds no PIL </w:t>
            </w:r>
            <w:r w:rsidRPr="006455E6">
              <w:rPr>
                <w:sz w:val="22"/>
                <w:szCs w:val="22"/>
              </w:rPr>
              <w:lastRenderedPageBreak/>
              <w:t>8.2 panta piektajā daļā noteiktajiem pretendentu izslēgšanas gadījumiem:</w:t>
            </w:r>
          </w:p>
          <w:p w:rsidR="006455E6" w:rsidRPr="006455E6" w:rsidRDefault="006455E6" w:rsidP="006455E6">
            <w:pPr>
              <w:numPr>
                <w:ilvl w:val="0"/>
                <w:numId w:val="1"/>
              </w:numPr>
              <w:ind w:right="294"/>
              <w:jc w:val="both"/>
              <w:rPr>
                <w:sz w:val="22"/>
                <w:szCs w:val="22"/>
              </w:rPr>
            </w:pPr>
            <w:r w:rsidRPr="006455E6">
              <w:rPr>
                <w:sz w:val="22"/>
                <w:szCs w:val="22"/>
              </w:rPr>
              <w:t>ir pasludināts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w:t>
            </w:r>
          </w:p>
          <w:p w:rsidR="006455E6" w:rsidRPr="006455E6" w:rsidRDefault="006455E6" w:rsidP="006455E6">
            <w:pPr>
              <w:numPr>
                <w:ilvl w:val="0"/>
                <w:numId w:val="1"/>
              </w:numPr>
              <w:ind w:right="294"/>
              <w:jc w:val="both"/>
              <w:rPr>
                <w:sz w:val="22"/>
                <w:szCs w:val="22"/>
              </w:rPr>
            </w:pPr>
            <w:r w:rsidRPr="006455E6">
              <w:rPr>
                <w:sz w:val="22"/>
                <w:szCs w:val="22"/>
              </w:rPr>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rsidRPr="006455E6">
              <w:rPr>
                <w:sz w:val="22"/>
                <w:szCs w:val="22"/>
              </w:rPr>
              <w:t>euro</w:t>
            </w:r>
            <w:proofErr w:type="spellEnd"/>
            <w:r w:rsidRPr="006455E6">
              <w:rPr>
                <w:sz w:val="22"/>
                <w:szCs w:val="22"/>
              </w:rPr>
              <w:t xml:space="preserve">; </w:t>
            </w:r>
          </w:p>
          <w:p w:rsidR="006455E6" w:rsidRPr="006455E6" w:rsidRDefault="006455E6" w:rsidP="006455E6">
            <w:pPr>
              <w:numPr>
                <w:ilvl w:val="0"/>
                <w:numId w:val="1"/>
              </w:numPr>
              <w:ind w:right="294"/>
              <w:jc w:val="both"/>
              <w:rPr>
                <w:sz w:val="22"/>
                <w:szCs w:val="22"/>
              </w:rPr>
            </w:pPr>
            <w:r w:rsidRPr="006455E6">
              <w:rPr>
                <w:sz w:val="22"/>
                <w:szCs w:val="22"/>
              </w:rPr>
              <w:t>Iepirkumu komisija ir tiesīga noraidīt Pretendenta piedāvājumu un izslēgt to no turpmākās dalības iepirkumā, ja tiek konstatēti Publisko iepirkumu likuma 8. 2 panta piektās daļas 1. un 2.punktā minētie izslēgšanas noteikumi ( ievērojot 8. 2 panta 6.,7., 8. daļu), to tehniskās un profesionālās spējas neatbilst Pasūtītāja (Nolikumā) izvirzītajām prasībām vai arī ja pretendents sniedz nepatiesu informāciju</w:t>
            </w:r>
          </w:p>
          <w:p w:rsidR="006455E6" w:rsidRPr="006455E6" w:rsidRDefault="006455E6" w:rsidP="006455E6">
            <w:pPr>
              <w:numPr>
                <w:ilvl w:val="0"/>
                <w:numId w:val="1"/>
              </w:numPr>
              <w:ind w:right="294"/>
              <w:jc w:val="both"/>
              <w:rPr>
                <w:sz w:val="22"/>
                <w:szCs w:val="22"/>
              </w:rPr>
            </w:pPr>
            <w:r w:rsidRPr="006455E6">
              <w:rPr>
                <w:sz w:val="22"/>
                <w:szCs w:val="22"/>
              </w:rPr>
              <w:t>Iepirkuma komisijai ir tiesības publiski pieejamā datu bāzē pārbaudīt Pretendenta piedāvājumā norādīto informāciju. Gadījumos, kad komisija ir ieguvusi informāciju šādā veidā, attiecīgais pretendents ir tiesīgs iesniegt izziņu vai citu dokumentu par attiecīgo faktu, ja komisijas iegūtā informācija neatbilst faktiskajai situācijai. Ja pretendents piedāvājumā ir sniedzis nepatiesu informāciju, komisija ir tiesīga izlemt vai pretendents ir noraidāms.</w:t>
            </w:r>
          </w:p>
          <w:p w:rsidR="0044398F" w:rsidRPr="00926627" w:rsidRDefault="0044398F" w:rsidP="006455E6">
            <w:pPr>
              <w:pStyle w:val="Sarakstarindkopa"/>
              <w:tabs>
                <w:tab w:val="num" w:pos="720"/>
              </w:tabs>
              <w:ind w:left="459"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Piedāvājuma izvēles kritēriji</w:t>
            </w:r>
          </w:p>
        </w:tc>
        <w:tc>
          <w:tcPr>
            <w:tcW w:w="6804" w:type="dxa"/>
          </w:tcPr>
          <w:p w:rsidR="00053483" w:rsidRDefault="0044398F" w:rsidP="008300C5">
            <w:pPr>
              <w:ind w:right="294"/>
              <w:jc w:val="both"/>
              <w:rPr>
                <w:spacing w:val="-7"/>
              </w:rPr>
            </w:pPr>
            <w:r w:rsidRPr="00276881">
              <w:rPr>
                <w:spacing w:val="-7"/>
              </w:rPr>
              <w:t>Vērtējot piedāvājumu, iepirkumu komisija ņem vērā malkas cenu par vienu m</w:t>
            </w:r>
            <w:r w:rsidRPr="00FA324F">
              <w:rPr>
                <w:spacing w:val="-7"/>
                <w:vertAlign w:val="superscript"/>
              </w:rPr>
              <w:t>3</w:t>
            </w:r>
            <w:r w:rsidRPr="00276881">
              <w:rPr>
                <w:spacing w:val="-7"/>
              </w:rPr>
              <w:t xml:space="preserve"> (kubikmetru) bez PVN. </w:t>
            </w:r>
          </w:p>
          <w:p w:rsidR="0044398F" w:rsidRPr="00276881" w:rsidRDefault="0044398F" w:rsidP="008300C5">
            <w:pPr>
              <w:ind w:right="294"/>
              <w:jc w:val="both"/>
            </w:pPr>
            <w:r w:rsidRPr="00276881">
              <w:rPr>
                <w:spacing w:val="-7"/>
              </w:rPr>
              <w:t>Piedāvāju</w:t>
            </w:r>
            <w:r w:rsidR="00FA324F">
              <w:rPr>
                <w:spacing w:val="-7"/>
              </w:rPr>
              <w:t>ma izvēles kritērijs – viszemākā</w:t>
            </w:r>
            <w:r w:rsidRPr="00276881">
              <w:rPr>
                <w:spacing w:val="-7"/>
              </w:rPr>
              <w:t xml:space="preserve"> cena</w:t>
            </w:r>
            <w:r w:rsidR="00053483">
              <w:rPr>
                <w:spacing w:val="-7"/>
              </w:rPr>
              <w:t xml:space="preserve"> par visu pasūtījuma apjomu</w:t>
            </w:r>
            <w:r w:rsidRPr="00276881">
              <w:rPr>
                <w:spacing w:val="-7"/>
              </w:rPr>
              <w:t>.</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44398F" w:rsidRPr="00926627" w:rsidRDefault="0044398F" w:rsidP="00EC7437">
            <w:pPr>
              <w:numPr>
                <w:ilvl w:val="0"/>
                <w:numId w:val="3"/>
              </w:numPr>
              <w:tabs>
                <w:tab w:val="clear" w:pos="1080"/>
                <w:tab w:val="num" w:pos="279"/>
              </w:tabs>
              <w:ind w:right="294" w:hanging="1086"/>
              <w:jc w:val="both"/>
            </w:pPr>
            <w:r w:rsidRPr="00926627">
              <w:rPr>
                <w:sz w:val="22"/>
                <w:szCs w:val="22"/>
              </w:rPr>
              <w:t>Apliecinājuma paraugs (pielikums Nr.1).</w:t>
            </w:r>
          </w:p>
          <w:p w:rsidR="0044398F" w:rsidRPr="00926627" w:rsidRDefault="0044398F" w:rsidP="00C3242D">
            <w:pPr>
              <w:ind w:left="1080" w:right="294"/>
              <w:jc w:val="both"/>
            </w:pPr>
          </w:p>
          <w:p w:rsidR="0044398F" w:rsidRDefault="0044398F" w:rsidP="00C3242D">
            <w:pPr>
              <w:numPr>
                <w:ilvl w:val="0"/>
                <w:numId w:val="3"/>
              </w:numPr>
              <w:tabs>
                <w:tab w:val="clear" w:pos="1080"/>
                <w:tab w:val="num" w:pos="317"/>
              </w:tabs>
              <w:ind w:right="294" w:hanging="1080"/>
              <w:jc w:val="both"/>
            </w:pPr>
            <w:r w:rsidRPr="00926627">
              <w:rPr>
                <w:sz w:val="22"/>
                <w:szCs w:val="22"/>
              </w:rPr>
              <w:t>Tehniskā specifikācija (pielikums Nr.2).</w:t>
            </w:r>
          </w:p>
          <w:p w:rsidR="0044398F" w:rsidRDefault="0044398F" w:rsidP="0036766A">
            <w:pPr>
              <w:ind w:right="294"/>
              <w:jc w:val="both"/>
            </w:pPr>
          </w:p>
          <w:p w:rsidR="0044398F" w:rsidRPr="00926627" w:rsidRDefault="00F416C9" w:rsidP="00C3242D">
            <w:pPr>
              <w:numPr>
                <w:ilvl w:val="0"/>
                <w:numId w:val="3"/>
              </w:numPr>
              <w:tabs>
                <w:tab w:val="clear" w:pos="1080"/>
                <w:tab w:val="num" w:pos="317"/>
              </w:tabs>
              <w:ind w:right="294" w:hanging="1080"/>
              <w:jc w:val="both"/>
            </w:pPr>
            <w:r>
              <w:rPr>
                <w:sz w:val="22"/>
                <w:szCs w:val="22"/>
              </w:rPr>
              <w:t xml:space="preserve">Finanšu piedāvājuma forma (pielikums </w:t>
            </w:r>
            <w:proofErr w:type="spellStart"/>
            <w:r>
              <w:rPr>
                <w:sz w:val="22"/>
                <w:szCs w:val="22"/>
              </w:rPr>
              <w:t>Nr</w:t>
            </w:r>
            <w:proofErr w:type="spellEnd"/>
            <w:r>
              <w:rPr>
                <w:sz w:val="22"/>
                <w:szCs w:val="22"/>
              </w:rPr>
              <w:t>. 3</w:t>
            </w:r>
            <w:r w:rsidR="0044398F">
              <w:rPr>
                <w:sz w:val="22"/>
                <w:szCs w:val="22"/>
              </w:rPr>
              <w:t>)</w:t>
            </w:r>
          </w:p>
          <w:p w:rsidR="0044398F" w:rsidRPr="00926627" w:rsidRDefault="0044398F" w:rsidP="00EC7437">
            <w:pPr>
              <w:ind w:left="-6" w:right="294"/>
              <w:jc w:val="both"/>
            </w:pP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F416C9">
      <w:pPr>
        <w:rPr>
          <w:b/>
          <w:bCs/>
        </w:rPr>
      </w:pPr>
    </w:p>
    <w:p w:rsidR="0044398F" w:rsidRDefault="0044398F" w:rsidP="009C6482">
      <w:pPr>
        <w:rPr>
          <w:b/>
          <w:bCs/>
        </w:rPr>
      </w:pPr>
    </w:p>
    <w:p w:rsidR="0044398F" w:rsidRPr="008300C5" w:rsidRDefault="0044398F" w:rsidP="00DC115B">
      <w:pPr>
        <w:jc w:val="right"/>
        <w:rPr>
          <w:b/>
          <w:bCs/>
        </w:rPr>
      </w:pPr>
      <w:r w:rsidRPr="008300C5">
        <w:rPr>
          <w:b/>
          <w:bCs/>
        </w:rPr>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w:t>
      </w:r>
      <w:proofErr w:type="spellStart"/>
      <w:r w:rsidRPr="00DC169F">
        <w:rPr>
          <w:b/>
        </w:rPr>
        <w:t>Nr</w:t>
      </w:r>
      <w:proofErr w:type="spellEnd"/>
      <w:r w:rsidRPr="00DC169F">
        <w:rPr>
          <w:b/>
        </w:rPr>
        <w:t xml:space="preserve">. </w:t>
      </w:r>
      <w:r w:rsidR="00825157">
        <w:rPr>
          <w:b/>
        </w:rPr>
        <w:t xml:space="preserve">LND </w:t>
      </w:r>
      <w:r w:rsidR="006455E6">
        <w:rPr>
          <w:b/>
        </w:rPr>
        <w:t>2014</w:t>
      </w:r>
      <w:r w:rsidRPr="00DC169F">
        <w:rPr>
          <w:b/>
        </w:rPr>
        <w:t>/</w:t>
      </w:r>
      <w:r w:rsidR="00825157">
        <w:rPr>
          <w:b/>
        </w:rPr>
        <w:t>31</w:t>
      </w:r>
    </w:p>
    <w:p w:rsidR="0044398F" w:rsidRPr="00DC169F" w:rsidRDefault="0044398F" w:rsidP="00881D43">
      <w:pPr>
        <w:jc w:val="center"/>
      </w:pPr>
      <w:r>
        <w:rPr>
          <w:b/>
        </w:rPr>
        <w:t>“</w:t>
      </w:r>
      <w:r w:rsidR="00A73517" w:rsidRPr="000D06BF">
        <w:rPr>
          <w:b/>
        </w:rPr>
        <w:t xml:space="preserve">Kurināmās malkas piegāde </w:t>
      </w:r>
      <w:r w:rsidR="00053483">
        <w:rPr>
          <w:b/>
        </w:rPr>
        <w:t>Rudzātu vidusskolas vajadzībām</w:t>
      </w:r>
      <w:r w:rsidR="00B34F43">
        <w:rPr>
          <w:b/>
        </w:rPr>
        <w:t>”</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44398F" w:rsidRPr="00F416C9" w:rsidRDefault="0044398F" w:rsidP="00F416C9">
      <w:pPr>
        <w:numPr>
          <w:ilvl w:val="0"/>
          <w:numId w:val="10"/>
        </w:numPr>
        <w:spacing w:line="360" w:lineRule="auto"/>
        <w:ind w:left="0"/>
        <w:jc w:val="both"/>
      </w:pPr>
      <w:r w:rsidRPr="00DC169F">
        <w:t xml:space="preserve">_________________________ </w:t>
      </w:r>
      <w:r w:rsidRPr="00F416C9">
        <w:t>(Pretendenta nosaukums vai vārds, uzvārds fiziskai personai) piekrīt dalības nosacījumiem iepirkuma procedūrā un garantē to izpildi. Šie nosacījumi ir skaidri un saprotami.</w:t>
      </w:r>
    </w:p>
    <w:p w:rsidR="0044398F" w:rsidRPr="00F416C9" w:rsidRDefault="0044398F" w:rsidP="00F416C9">
      <w:pPr>
        <w:numPr>
          <w:ilvl w:val="0"/>
          <w:numId w:val="10"/>
        </w:numPr>
        <w:spacing w:line="360" w:lineRule="auto"/>
        <w:ind w:left="0"/>
        <w:jc w:val="both"/>
      </w:pPr>
      <w:r w:rsidRPr="00F416C9">
        <w:t xml:space="preserve">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F416C9">
          <w:t>aktos</w:t>
        </w:r>
      </w:smartTag>
      <w:r w:rsidRPr="00F416C9">
        <w:t xml:space="preserve"> pieļaujamie). </w:t>
      </w:r>
    </w:p>
    <w:p w:rsidR="0044398F" w:rsidRPr="00F416C9" w:rsidRDefault="0044398F" w:rsidP="00F416C9">
      <w:pPr>
        <w:numPr>
          <w:ilvl w:val="0"/>
          <w:numId w:val="10"/>
        </w:numPr>
        <w:spacing w:line="360" w:lineRule="auto"/>
        <w:ind w:left="0"/>
        <w:jc w:val="both"/>
      </w:pPr>
      <w:r w:rsidRPr="00F416C9">
        <w:t>Visas piedāvājumā sniegtās ziņas par Pretendentu ir patiesas un precīzas.</w:t>
      </w:r>
    </w:p>
    <w:p w:rsidR="0044398F" w:rsidRPr="00F416C9" w:rsidRDefault="0044398F" w:rsidP="00F416C9">
      <w:pPr>
        <w:numPr>
          <w:ilvl w:val="0"/>
          <w:numId w:val="10"/>
        </w:numPr>
        <w:spacing w:line="360" w:lineRule="auto"/>
        <w:ind w:left="0"/>
        <w:jc w:val="both"/>
      </w:pPr>
      <w:r w:rsidRPr="00F416C9">
        <w:t>Pretendents apzinās un saprot, ka Pasūtītājs var pieņemt vai noraidīt jebkuru piedāvājumu, kā arī noraidīt visus piedāvājumus jebkurā brīdī līdz uzvarētāja noteikšanai.</w:t>
      </w:r>
    </w:p>
    <w:p w:rsidR="0044398F" w:rsidRPr="00F416C9" w:rsidRDefault="0044398F" w:rsidP="00F416C9">
      <w:pPr>
        <w:numPr>
          <w:ilvl w:val="0"/>
          <w:numId w:val="10"/>
        </w:numPr>
        <w:spacing w:line="360" w:lineRule="auto"/>
        <w:ind w:left="0"/>
        <w:jc w:val="both"/>
      </w:pPr>
      <w:r w:rsidRPr="00F416C9">
        <w:t>Pretendents apstiprina, ka šī piedāvājuma derīguma termiņš ir 90 dienas no piedāvājuma atvēršanas brīža.</w:t>
      </w:r>
    </w:p>
    <w:p w:rsidR="0044398F" w:rsidRPr="00F416C9" w:rsidRDefault="0044398F" w:rsidP="00F416C9">
      <w:pPr>
        <w:numPr>
          <w:ilvl w:val="0"/>
          <w:numId w:val="10"/>
        </w:numPr>
        <w:spacing w:line="360" w:lineRule="auto"/>
        <w:ind w:left="0"/>
        <w:jc w:val="both"/>
      </w:pPr>
      <w:r w:rsidRPr="00F416C9">
        <w:rPr>
          <w:color w:val="000000"/>
        </w:rPr>
        <w:t xml:space="preserve">Pretendents apliecina, ka viņa rīcībā ir pietiekami resursi un tehniskās iespējas, lai piegādātu kurināmo malku atbilstoši tehniskajā specifikācijā noteiktajām prasībām, paredzētajā laikā </w:t>
      </w:r>
      <w:r w:rsidRPr="00F416C9">
        <w:rPr>
          <w:color w:val="000000"/>
          <w:spacing w:val="-5"/>
        </w:rPr>
        <w:t>un apjomā.</w:t>
      </w:r>
    </w:p>
    <w:p w:rsidR="0044398F" w:rsidRPr="00DC169F" w:rsidRDefault="0044398F" w:rsidP="00F416C9">
      <w:pP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pBdr>
          <w:bottom w:val="single" w:sz="12" w:space="0" w:color="auto"/>
        </w:pBdr>
        <w:shd w:val="clear" w:color="auto" w:fill="FFFFFF"/>
        <w:overflowPunct w:val="0"/>
        <w:autoSpaceDE w:val="0"/>
        <w:autoSpaceDN w:val="0"/>
        <w:adjustRightInd w:val="0"/>
        <w:rPr>
          <w:color w:val="000000"/>
          <w:spacing w:val="-12"/>
        </w:rPr>
      </w:pPr>
    </w:p>
    <w:p w:rsidR="0044398F" w:rsidRPr="00373DEA" w:rsidRDefault="0044398F" w:rsidP="000A76BB">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44398F" w:rsidRDefault="0044398F" w:rsidP="000A76BB">
      <w:pPr>
        <w:ind w:left="360"/>
        <w:jc w:val="center"/>
        <w:rPr>
          <w:b/>
          <w:sz w:val="22"/>
          <w:szCs w:val="22"/>
        </w:rPr>
      </w:pPr>
    </w:p>
    <w:p w:rsidR="0044398F" w:rsidRDefault="0044398F" w:rsidP="009E56C5">
      <w:pPr>
        <w:ind w:right="294"/>
        <w:rPr>
          <w:b/>
          <w:bCs/>
        </w:rPr>
      </w:pPr>
    </w:p>
    <w:p w:rsidR="0044398F" w:rsidRDefault="0044398F" w:rsidP="009E56C5">
      <w:pPr>
        <w:ind w:right="294"/>
        <w:rPr>
          <w:b/>
          <w:bCs/>
        </w:rPr>
      </w:pPr>
    </w:p>
    <w:p w:rsidR="006455E6" w:rsidRDefault="006455E6" w:rsidP="009E56C5">
      <w:pPr>
        <w:ind w:right="294"/>
        <w:rPr>
          <w:b/>
          <w:bCs/>
        </w:rPr>
      </w:pPr>
    </w:p>
    <w:p w:rsidR="006455E6" w:rsidRDefault="006455E6" w:rsidP="009E56C5">
      <w:pPr>
        <w:ind w:right="294"/>
        <w:rPr>
          <w:b/>
          <w:bCs/>
        </w:rPr>
      </w:pPr>
    </w:p>
    <w:p w:rsidR="001C178E" w:rsidRDefault="001C178E" w:rsidP="009E56C5">
      <w:pPr>
        <w:ind w:right="294"/>
        <w:rPr>
          <w:b/>
          <w:bCs/>
        </w:rPr>
      </w:pPr>
    </w:p>
    <w:p w:rsidR="001C178E" w:rsidRDefault="001C178E" w:rsidP="009E56C5">
      <w:pPr>
        <w:ind w:right="294"/>
        <w:rPr>
          <w:b/>
          <w:bCs/>
        </w:rPr>
      </w:pPr>
    </w:p>
    <w:p w:rsidR="006455E6" w:rsidRDefault="006455E6" w:rsidP="009E56C5">
      <w:pPr>
        <w:ind w:right="294"/>
        <w:rPr>
          <w:b/>
          <w:bCs/>
        </w:rPr>
      </w:pPr>
    </w:p>
    <w:p w:rsidR="006455E6" w:rsidRDefault="006455E6" w:rsidP="009E56C5">
      <w:pPr>
        <w:ind w:right="294"/>
        <w:rPr>
          <w:b/>
          <w:bCs/>
        </w:rPr>
      </w:pPr>
    </w:p>
    <w:p w:rsidR="006455E6" w:rsidRDefault="006455E6" w:rsidP="009E56C5">
      <w:pPr>
        <w:ind w:right="294"/>
        <w:rPr>
          <w:b/>
          <w:bCs/>
        </w:rPr>
      </w:pPr>
    </w:p>
    <w:p w:rsidR="0044398F" w:rsidRDefault="0044398F" w:rsidP="00D646A7">
      <w:pPr>
        <w:ind w:right="294"/>
        <w:rPr>
          <w:b/>
          <w:bCs/>
        </w:rPr>
      </w:pPr>
    </w:p>
    <w:p w:rsidR="0044398F" w:rsidRDefault="0044398F" w:rsidP="000A76BB">
      <w:pPr>
        <w:ind w:right="294"/>
        <w:jc w:val="right"/>
        <w:rPr>
          <w:b/>
          <w:bCs/>
        </w:rPr>
      </w:pPr>
      <w:r>
        <w:rPr>
          <w:b/>
          <w:bCs/>
        </w:rPr>
        <w:lastRenderedPageBreak/>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A73517" w:rsidRDefault="0044398F" w:rsidP="00DC169F">
      <w:pPr>
        <w:jc w:val="center"/>
        <w:rPr>
          <w:b/>
          <w:sz w:val="28"/>
          <w:szCs w:val="28"/>
        </w:rPr>
      </w:pPr>
      <w:r w:rsidRPr="00A73517">
        <w:rPr>
          <w:b/>
          <w:sz w:val="28"/>
          <w:szCs w:val="28"/>
        </w:rPr>
        <w:t>Iepirkuma „</w:t>
      </w:r>
      <w:r w:rsidR="00A73517" w:rsidRPr="00A73517">
        <w:rPr>
          <w:b/>
          <w:sz w:val="28"/>
          <w:szCs w:val="28"/>
        </w:rPr>
        <w:t xml:space="preserve">Kurināmās malkas piegāde </w:t>
      </w:r>
      <w:r w:rsidR="00053483">
        <w:rPr>
          <w:b/>
          <w:sz w:val="28"/>
          <w:szCs w:val="28"/>
        </w:rPr>
        <w:t xml:space="preserve">Rudzātu vidusskolas </w:t>
      </w:r>
      <w:r w:rsidR="00A73517" w:rsidRPr="00A73517">
        <w:rPr>
          <w:b/>
          <w:sz w:val="28"/>
          <w:szCs w:val="28"/>
        </w:rPr>
        <w:t>vajadzībām</w:t>
      </w:r>
      <w:r w:rsidRPr="00A73517">
        <w:rPr>
          <w:b/>
          <w:sz w:val="28"/>
          <w:szCs w:val="28"/>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162C73">
      <w:pPr>
        <w:rPr>
          <w:b/>
        </w:rPr>
      </w:pPr>
      <w:r w:rsidRPr="002D0117">
        <w:rPr>
          <w:b/>
        </w:rPr>
        <w:t>1. Piegādes nosacījumi:</w:t>
      </w:r>
    </w:p>
    <w:p w:rsidR="0044398F" w:rsidRPr="002D0117" w:rsidRDefault="00C96861" w:rsidP="00D646A7">
      <w:pPr>
        <w:ind w:left="1080" w:hanging="360"/>
        <w:jc w:val="both"/>
      </w:pPr>
      <w:r>
        <w:t>1.1. Malka: Jauktu koku malka</w:t>
      </w:r>
      <w:r w:rsidR="0044398F" w:rsidRPr="002D0117">
        <w:t xml:space="preserve">; </w:t>
      </w:r>
      <w:r>
        <w:t>kopējais malkas apjoms</w:t>
      </w:r>
      <w:r w:rsidR="0044398F" w:rsidRPr="00BC53E7">
        <w:rPr>
          <w:color w:val="000000"/>
        </w:rPr>
        <w:t xml:space="preserve"> </w:t>
      </w:r>
      <w:r w:rsidR="008B1153">
        <w:rPr>
          <w:color w:val="000000"/>
        </w:rPr>
        <w:t>320</w:t>
      </w:r>
      <w:r w:rsidR="00787E57">
        <w:rPr>
          <w:color w:val="000000"/>
        </w:rPr>
        <w:t xml:space="preserve"> </w:t>
      </w:r>
      <w:r w:rsidR="0044398F" w:rsidRPr="00BC53E7">
        <w:rPr>
          <w:color w:val="000000"/>
        </w:rPr>
        <w:t>m</w:t>
      </w:r>
      <w:r w:rsidR="0044398F" w:rsidRPr="00C96861">
        <w:rPr>
          <w:color w:val="000000"/>
          <w:vertAlign w:val="superscript"/>
        </w:rPr>
        <w:t>3</w:t>
      </w:r>
      <w:r>
        <w:t xml:space="preserve"> (</w:t>
      </w:r>
      <w:r w:rsidR="008B1153">
        <w:t>trīs simti divdesmit</w:t>
      </w:r>
      <w:r w:rsidR="00787E57">
        <w:t xml:space="preserve"> </w:t>
      </w:r>
      <w:r w:rsidR="0044398F">
        <w:t>kubikmetri)</w:t>
      </w:r>
      <w:r w:rsidR="00D646A7">
        <w:t>, malkas garums 3</w:t>
      </w:r>
      <w:r w:rsidR="001A27A6">
        <w:t xml:space="preserve"> </w:t>
      </w:r>
      <w:r w:rsidR="0044398F" w:rsidRPr="002D0117">
        <w:t>m</w:t>
      </w:r>
      <w:r w:rsidR="0044398F">
        <w:t xml:space="preserve"> (</w:t>
      </w:r>
      <w:r w:rsidR="00D646A7">
        <w:t>trīs</w:t>
      </w:r>
      <w:r w:rsidR="001A27A6">
        <w:t xml:space="preserve"> </w:t>
      </w:r>
      <w:r w:rsidR="0044398F">
        <w:t>metri)</w:t>
      </w:r>
      <w:r w:rsidR="0044398F" w:rsidRPr="002D0117">
        <w:t xml:space="preserve">, </w:t>
      </w:r>
      <w:r w:rsidR="0044398F">
        <w:t xml:space="preserve">diametrs </w:t>
      </w:r>
      <w:r w:rsidR="00D646A7">
        <w:t xml:space="preserve">tievgalī </w:t>
      </w:r>
      <w:r>
        <w:t xml:space="preserve">- </w:t>
      </w:r>
      <w:r w:rsidR="00053483">
        <w:t xml:space="preserve">no 15 </w:t>
      </w:r>
      <w:r w:rsidR="00F416C9">
        <w:t xml:space="preserve"> (</w:t>
      </w:r>
      <w:r w:rsidR="00053483">
        <w:t>piecpadsmit</w:t>
      </w:r>
      <w:r w:rsidR="00F416C9">
        <w:t>)</w:t>
      </w:r>
      <w:r w:rsidR="005A1160">
        <w:t xml:space="preserve"> </w:t>
      </w:r>
      <w:r w:rsidR="0044398F">
        <w:t xml:space="preserve">cm  un </w:t>
      </w:r>
      <w:r w:rsidR="0044398F" w:rsidRPr="00D646A7">
        <w:t xml:space="preserve">vairāk, </w:t>
      </w:r>
      <w:r w:rsidR="00053483">
        <w:t>bez trupes.</w:t>
      </w:r>
    </w:p>
    <w:p w:rsidR="0044398F" w:rsidRPr="002D0117" w:rsidRDefault="0044398F" w:rsidP="00162C73">
      <w:pPr>
        <w:ind w:left="1080" w:hanging="360"/>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162C73">
      <w:pPr>
        <w:ind w:left="1080" w:hanging="360"/>
      </w:pPr>
      <w:r>
        <w:t>1.3.  P</w:t>
      </w:r>
      <w:r w:rsidRPr="002D0117">
        <w:t>iegādes apjomi iep</w:t>
      </w:r>
      <w:r>
        <w:t>riekš jāsaskaņo ar Pasūtītāju</w:t>
      </w:r>
      <w:r w:rsidRPr="002D0117">
        <w:t>;</w:t>
      </w:r>
    </w:p>
    <w:p w:rsidR="0044398F" w:rsidRDefault="00053483" w:rsidP="003F291D">
      <w:pPr>
        <w:ind w:firstLine="720"/>
        <w:jc w:val="both"/>
        <w:rPr>
          <w:spacing w:val="-7"/>
        </w:rPr>
      </w:pPr>
      <w:r>
        <w:rPr>
          <w:spacing w:val="-7"/>
        </w:rPr>
        <w:t>1.4.</w:t>
      </w:r>
      <w:r w:rsidR="0044398F">
        <w:rPr>
          <w:spacing w:val="-7"/>
        </w:rPr>
        <w:t xml:space="preserve"> Kurināmā malka tiek iepirkta atvēlētā finansējuma ietvaros un var nesasniegt norādīto daudzumu</w:t>
      </w:r>
      <w:r>
        <w:rPr>
          <w:spacing w:val="-7"/>
        </w:rPr>
        <w:t>.</w:t>
      </w:r>
    </w:p>
    <w:p w:rsidR="0044398F" w:rsidRPr="003F291D" w:rsidRDefault="00053483" w:rsidP="003F291D">
      <w:pPr>
        <w:ind w:firstLine="720"/>
        <w:jc w:val="both"/>
        <w:rPr>
          <w:spacing w:val="-7"/>
        </w:rPr>
      </w:pPr>
      <w:r>
        <w:rPr>
          <w:spacing w:val="-7"/>
        </w:rPr>
        <w:t>1.6. Malka pilnā apjomā jāpiegādā mēneša laikā no līguma abpusējās parakstīšanas brīža.</w:t>
      </w:r>
    </w:p>
    <w:p w:rsidR="0044398F" w:rsidRPr="002D0117" w:rsidRDefault="0044398F" w:rsidP="00162C73">
      <w:pPr>
        <w:ind w:left="1080" w:hanging="360"/>
      </w:pPr>
    </w:p>
    <w:p w:rsidR="0044398F" w:rsidRPr="002D0117" w:rsidRDefault="00C96861" w:rsidP="00162C73">
      <w:r>
        <w:rPr>
          <w:b/>
        </w:rPr>
        <w:t>2 Piegādes vieta:</w:t>
      </w:r>
      <w:r w:rsidR="0044398F" w:rsidRPr="002D0117">
        <w:rPr>
          <w:b/>
        </w:rPr>
        <w:t>.</w:t>
      </w:r>
    </w:p>
    <w:p w:rsidR="0044398F" w:rsidRPr="00AA2426" w:rsidRDefault="0044398F" w:rsidP="00162C73">
      <w:pPr>
        <w:tabs>
          <w:tab w:val="left" w:pos="720"/>
        </w:tabs>
        <w:ind w:left="1260" w:hanging="540"/>
      </w:pPr>
      <w:r w:rsidRPr="001A27A6">
        <w:t xml:space="preserve">2.1. </w:t>
      </w:r>
      <w:r w:rsidR="00053483">
        <w:t>Miera iela 13, Rudzāti, Rudzātu pagasts, Līvānu novads.</w:t>
      </w:r>
    </w:p>
    <w:p w:rsidR="0044398F" w:rsidRPr="00AA2426" w:rsidRDefault="00D701F9" w:rsidP="00162C73">
      <w:pPr>
        <w:tabs>
          <w:tab w:val="left" w:pos="720"/>
        </w:tabs>
        <w:ind w:left="1260" w:hanging="540"/>
      </w:pPr>
      <w:r>
        <w:t>2.2. Preces izkraušana P</w:t>
      </w:r>
      <w:r w:rsidR="0044398F" w:rsidRPr="00AA2426">
        <w:t>asūtītāja norādītajā vietā</w:t>
      </w:r>
      <w:r w:rsidR="00D646A7">
        <w:t xml:space="preserve"> Pasūtītāja pārstāvja klātbūtnē</w:t>
      </w:r>
      <w:r w:rsidR="0044398F" w:rsidRPr="00AA2426">
        <w:t xml:space="preserve">. </w:t>
      </w: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825157" w:rsidRDefault="00825157" w:rsidP="00895292">
      <w:pPr>
        <w:ind w:right="294"/>
        <w:jc w:val="both"/>
        <w:rPr>
          <w:b/>
          <w:bCs/>
        </w:rPr>
      </w:pPr>
    </w:p>
    <w:p w:rsidR="006455E6" w:rsidRDefault="006455E6"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 xml:space="preserve">Pielikums </w:t>
      </w:r>
      <w:proofErr w:type="spellStart"/>
      <w:r>
        <w:rPr>
          <w:b/>
          <w:bCs/>
        </w:rPr>
        <w:t>Nr</w:t>
      </w:r>
      <w:proofErr w:type="spellEnd"/>
      <w:r>
        <w:rPr>
          <w:b/>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 xml:space="preserve">Kurināmās malkas piegāde </w:t>
      </w:r>
      <w:r w:rsidR="00053483">
        <w:rPr>
          <w:b/>
          <w:sz w:val="22"/>
          <w:szCs w:val="22"/>
        </w:rPr>
        <w:t>Rudzātu vidusskolas vajadzībām</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 xml:space="preserve">Summa </w:t>
            </w:r>
            <w:r w:rsidR="006455E6">
              <w:rPr>
                <w:color w:val="000000"/>
                <w:spacing w:val="-5"/>
                <w:sz w:val="21"/>
                <w:szCs w:val="21"/>
              </w:rPr>
              <w:t>EUR</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006455E6">
        <w:rPr>
          <w:color w:val="000000"/>
        </w:rPr>
        <w:t>Bez 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006455E6">
        <w:rPr>
          <w:color w:val="000000"/>
        </w:rPr>
        <w:t>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006455E6">
        <w:rPr>
          <w:color w:val="000000"/>
        </w:rPr>
        <w:t xml:space="preserve"> 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44398F" w:rsidP="001D3D5D">
      <w:pPr>
        <w:shd w:val="clear" w:color="auto" w:fill="FFFFFF"/>
        <w:ind w:left="720" w:firstLine="720"/>
        <w:jc w:val="both"/>
      </w:pPr>
      <w:r>
        <w:t>Paraksts</w:t>
      </w:r>
      <w:r>
        <w:tab/>
      </w:r>
      <w:r>
        <w:tab/>
      </w:r>
      <w:r>
        <w:tab/>
      </w:r>
      <w:r>
        <w:tab/>
        <w:t>paraksta atšifrējums</w:t>
      </w:r>
    </w:p>
    <w:p w:rsidR="0044398F" w:rsidRDefault="0044398F" w:rsidP="00895292">
      <w:pPr>
        <w:ind w:right="294"/>
        <w:jc w:val="both"/>
        <w:rPr>
          <w:b/>
          <w:bCs/>
        </w:rPr>
      </w:pPr>
    </w:p>
    <w:sectPr w:rsidR="0044398F" w:rsidSect="00FA324F">
      <w:footerReference w:type="even" r:id="rId9"/>
      <w:footerReference w:type="default" r:id="rId10"/>
      <w:pgSz w:w="12240" w:h="15840"/>
      <w:pgMar w:top="851"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520" w:rsidRDefault="006B7520" w:rsidP="0044398F">
      <w:r>
        <w:separator/>
      </w:r>
    </w:p>
  </w:endnote>
  <w:endnote w:type="continuationSeparator" w:id="0">
    <w:p w:rsidR="006B7520" w:rsidRDefault="006B7520"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7532A">
      <w:rPr>
        <w:rStyle w:val="Lappusesnumurs"/>
        <w:noProof/>
      </w:rPr>
      <w:t>1</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520" w:rsidRDefault="006B7520" w:rsidP="0044398F">
      <w:r>
        <w:separator/>
      </w:r>
    </w:p>
  </w:footnote>
  <w:footnote w:type="continuationSeparator" w:id="0">
    <w:p w:rsidR="006B7520" w:rsidRDefault="006B7520"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7">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8">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9">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7"/>
  </w:num>
  <w:num w:numId="3">
    <w:abstractNumId w:val="16"/>
  </w:num>
  <w:num w:numId="4">
    <w:abstractNumId w:val="4"/>
  </w:num>
  <w:num w:numId="5">
    <w:abstractNumId w:val="10"/>
  </w:num>
  <w:num w:numId="6">
    <w:abstractNumId w:val="7"/>
  </w:num>
  <w:num w:numId="7">
    <w:abstractNumId w:val="11"/>
  </w:num>
  <w:num w:numId="8">
    <w:abstractNumId w:val="13"/>
  </w:num>
  <w:num w:numId="9">
    <w:abstractNumId w:val="1"/>
  </w:num>
  <w:num w:numId="10">
    <w:abstractNumId w:val="9"/>
  </w:num>
  <w:num w:numId="11">
    <w:abstractNumId w:val="2"/>
  </w:num>
  <w:num w:numId="12">
    <w:abstractNumId w:val="8"/>
  </w:num>
  <w:num w:numId="13">
    <w:abstractNumId w:val="15"/>
  </w:num>
  <w:num w:numId="14">
    <w:abstractNumId w:val="14"/>
  </w:num>
  <w:num w:numId="15">
    <w:abstractNumId w:val="5"/>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12E61"/>
    <w:rsid w:val="00013FD6"/>
    <w:rsid w:val="00033087"/>
    <w:rsid w:val="00037823"/>
    <w:rsid w:val="00041C06"/>
    <w:rsid w:val="00053483"/>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906E4"/>
    <w:rsid w:val="00192831"/>
    <w:rsid w:val="00194189"/>
    <w:rsid w:val="001A27A6"/>
    <w:rsid w:val="001B7067"/>
    <w:rsid w:val="001B74AA"/>
    <w:rsid w:val="001C178E"/>
    <w:rsid w:val="001D16B6"/>
    <w:rsid w:val="001D3D5D"/>
    <w:rsid w:val="001D4430"/>
    <w:rsid w:val="001D4905"/>
    <w:rsid w:val="001D4ECB"/>
    <w:rsid w:val="001D58FC"/>
    <w:rsid w:val="001E0FF2"/>
    <w:rsid w:val="001E1260"/>
    <w:rsid w:val="001E39C9"/>
    <w:rsid w:val="001F4032"/>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527E3"/>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455E6"/>
    <w:rsid w:val="00651E19"/>
    <w:rsid w:val="0065232F"/>
    <w:rsid w:val="00653F10"/>
    <w:rsid w:val="00663D61"/>
    <w:rsid w:val="00667A42"/>
    <w:rsid w:val="006722FF"/>
    <w:rsid w:val="00673EE8"/>
    <w:rsid w:val="00675643"/>
    <w:rsid w:val="006822C6"/>
    <w:rsid w:val="006921A9"/>
    <w:rsid w:val="00692D4C"/>
    <w:rsid w:val="006977D2"/>
    <w:rsid w:val="006A7922"/>
    <w:rsid w:val="006B7520"/>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1562"/>
    <w:rsid w:val="00753E4B"/>
    <w:rsid w:val="00767FDF"/>
    <w:rsid w:val="00771B61"/>
    <w:rsid w:val="0077532A"/>
    <w:rsid w:val="0078603D"/>
    <w:rsid w:val="00787E57"/>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25157"/>
    <w:rsid w:val="008300C5"/>
    <w:rsid w:val="008342A1"/>
    <w:rsid w:val="00834ABC"/>
    <w:rsid w:val="00834C8C"/>
    <w:rsid w:val="00835914"/>
    <w:rsid w:val="008462FC"/>
    <w:rsid w:val="00851433"/>
    <w:rsid w:val="00863E20"/>
    <w:rsid w:val="008670DA"/>
    <w:rsid w:val="008677A1"/>
    <w:rsid w:val="00872E8D"/>
    <w:rsid w:val="00881D43"/>
    <w:rsid w:val="008877B2"/>
    <w:rsid w:val="00895292"/>
    <w:rsid w:val="008B10FA"/>
    <w:rsid w:val="008B1153"/>
    <w:rsid w:val="008B2F28"/>
    <w:rsid w:val="008C4BCB"/>
    <w:rsid w:val="008C60F3"/>
    <w:rsid w:val="008C7B37"/>
    <w:rsid w:val="008D3936"/>
    <w:rsid w:val="008E6114"/>
    <w:rsid w:val="0090123A"/>
    <w:rsid w:val="00901329"/>
    <w:rsid w:val="00901CA6"/>
    <w:rsid w:val="0090542E"/>
    <w:rsid w:val="00906BA9"/>
    <w:rsid w:val="00920CD9"/>
    <w:rsid w:val="00926627"/>
    <w:rsid w:val="0093399D"/>
    <w:rsid w:val="00944571"/>
    <w:rsid w:val="009471A5"/>
    <w:rsid w:val="00955D44"/>
    <w:rsid w:val="00961B9F"/>
    <w:rsid w:val="00973C3F"/>
    <w:rsid w:val="00974D86"/>
    <w:rsid w:val="0097652A"/>
    <w:rsid w:val="00992DA2"/>
    <w:rsid w:val="009A1BF7"/>
    <w:rsid w:val="009C1008"/>
    <w:rsid w:val="009C6482"/>
    <w:rsid w:val="009D1DEE"/>
    <w:rsid w:val="009D5F2D"/>
    <w:rsid w:val="009E4555"/>
    <w:rsid w:val="009E56C5"/>
    <w:rsid w:val="009E6C76"/>
    <w:rsid w:val="009F00A8"/>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3517"/>
    <w:rsid w:val="00A756BA"/>
    <w:rsid w:val="00A92DFC"/>
    <w:rsid w:val="00A960E1"/>
    <w:rsid w:val="00AA07DF"/>
    <w:rsid w:val="00AA2426"/>
    <w:rsid w:val="00AB373C"/>
    <w:rsid w:val="00AC49BB"/>
    <w:rsid w:val="00AD0BB1"/>
    <w:rsid w:val="00AD4774"/>
    <w:rsid w:val="00AD7B21"/>
    <w:rsid w:val="00AE0047"/>
    <w:rsid w:val="00AF50A1"/>
    <w:rsid w:val="00AF6BA6"/>
    <w:rsid w:val="00AF76D0"/>
    <w:rsid w:val="00B0344D"/>
    <w:rsid w:val="00B043F6"/>
    <w:rsid w:val="00B1420D"/>
    <w:rsid w:val="00B16A41"/>
    <w:rsid w:val="00B33C23"/>
    <w:rsid w:val="00B34F4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233A2"/>
    <w:rsid w:val="00C235BA"/>
    <w:rsid w:val="00C26751"/>
    <w:rsid w:val="00C3242D"/>
    <w:rsid w:val="00C3359C"/>
    <w:rsid w:val="00C3667C"/>
    <w:rsid w:val="00C377DD"/>
    <w:rsid w:val="00C44A84"/>
    <w:rsid w:val="00C47E2A"/>
    <w:rsid w:val="00C502C0"/>
    <w:rsid w:val="00C52FAB"/>
    <w:rsid w:val="00C55A21"/>
    <w:rsid w:val="00C640FE"/>
    <w:rsid w:val="00C82E19"/>
    <w:rsid w:val="00C96485"/>
    <w:rsid w:val="00C96861"/>
    <w:rsid w:val="00CA39D3"/>
    <w:rsid w:val="00CA624E"/>
    <w:rsid w:val="00CC16CB"/>
    <w:rsid w:val="00CC1861"/>
    <w:rsid w:val="00CE4F73"/>
    <w:rsid w:val="00D02816"/>
    <w:rsid w:val="00D03D28"/>
    <w:rsid w:val="00D05B1A"/>
    <w:rsid w:val="00D0606A"/>
    <w:rsid w:val="00D135AB"/>
    <w:rsid w:val="00D17787"/>
    <w:rsid w:val="00D41C51"/>
    <w:rsid w:val="00D4399F"/>
    <w:rsid w:val="00D46812"/>
    <w:rsid w:val="00D46D30"/>
    <w:rsid w:val="00D5230D"/>
    <w:rsid w:val="00D646A7"/>
    <w:rsid w:val="00D6694D"/>
    <w:rsid w:val="00D701F9"/>
    <w:rsid w:val="00D721BA"/>
    <w:rsid w:val="00D725F8"/>
    <w:rsid w:val="00D73480"/>
    <w:rsid w:val="00D770E6"/>
    <w:rsid w:val="00D83259"/>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50177"/>
    <w:rsid w:val="00E73B96"/>
    <w:rsid w:val="00E816CC"/>
    <w:rsid w:val="00E90014"/>
    <w:rsid w:val="00EA09C3"/>
    <w:rsid w:val="00EA7B2C"/>
    <w:rsid w:val="00EB09F9"/>
    <w:rsid w:val="00EB41EB"/>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6800"/>
    <w:rsid w:val="00F17227"/>
    <w:rsid w:val="00F266C2"/>
    <w:rsid w:val="00F26A91"/>
    <w:rsid w:val="00F4161F"/>
    <w:rsid w:val="00F416C9"/>
    <w:rsid w:val="00F45FFC"/>
    <w:rsid w:val="00F4647D"/>
    <w:rsid w:val="00F51180"/>
    <w:rsid w:val="00F56734"/>
    <w:rsid w:val="00F57F32"/>
    <w:rsid w:val="00F71FD7"/>
    <w:rsid w:val="00F7438A"/>
    <w:rsid w:val="00F81079"/>
    <w:rsid w:val="00F811A7"/>
    <w:rsid w:val="00F81BDA"/>
    <w:rsid w:val="00F81F0D"/>
    <w:rsid w:val="00F84389"/>
    <w:rsid w:val="00F84CC8"/>
    <w:rsid w:val="00F93F05"/>
    <w:rsid w:val="00FA324F"/>
    <w:rsid w:val="00FA6C07"/>
    <w:rsid w:val="00FB64B0"/>
    <w:rsid w:val="00FB7E4B"/>
    <w:rsid w:val="00FC63C0"/>
    <w:rsid w:val="00FD1D46"/>
    <w:rsid w:val="00FD25C1"/>
    <w:rsid w:val="00FD402F"/>
    <w:rsid w:val="00FD4B67"/>
    <w:rsid w:val="00FE0AA1"/>
    <w:rsid w:val="00FE1237"/>
    <w:rsid w:val="00FE3110"/>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zatuvsk@livani.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5180</Words>
  <Characters>2954</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12</cp:revision>
  <cp:lastPrinted>2011-03-22T06:09:00Z</cp:lastPrinted>
  <dcterms:created xsi:type="dcterms:W3CDTF">2013-06-13T06:23:00Z</dcterms:created>
  <dcterms:modified xsi:type="dcterms:W3CDTF">2014-05-29T12:13:00Z</dcterms:modified>
</cp:coreProperties>
</file>